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6B2F40" w:rsidP="007242A3">
            <w:pPr>
              <w:framePr w:w="5035" w:h="1644" w:wrap="notBeside" w:vAnchor="page" w:hAnchor="page" w:x="6573" w:y="721"/>
              <w:rPr>
                <w:sz w:val="20"/>
              </w:rPr>
            </w:pPr>
            <w:r>
              <w:rPr>
                <w:sz w:val="20"/>
              </w:rPr>
              <w:t xml:space="preserve">Dnr </w:t>
            </w:r>
            <w:r w:rsidR="005F28A6">
              <w:rPr>
                <w:sz w:val="20"/>
              </w:rPr>
              <w:t>U2016/00353/S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6B2F40">
            <w:pPr>
              <w:pStyle w:val="Avsndare"/>
              <w:framePr w:h="2483" w:wrap="notBeside" w:x="1504"/>
              <w:rPr>
                <w:b/>
                <w:i w:val="0"/>
                <w:sz w:val="22"/>
              </w:rPr>
            </w:pPr>
            <w:r>
              <w:rPr>
                <w:b/>
                <w:i w:val="0"/>
                <w:sz w:val="22"/>
              </w:rPr>
              <w:t>Utbildningsdepartementet</w:t>
            </w:r>
          </w:p>
        </w:tc>
      </w:tr>
      <w:tr w:rsidR="006E4E11">
        <w:trPr>
          <w:trHeight w:val="284"/>
        </w:trPr>
        <w:tc>
          <w:tcPr>
            <w:tcW w:w="4911" w:type="dxa"/>
          </w:tcPr>
          <w:p w:rsidR="006E4E11" w:rsidRDefault="006B2F40">
            <w:pPr>
              <w:pStyle w:val="Avsndare"/>
              <w:framePr w:h="2483" w:wrap="notBeside" w:x="1504"/>
              <w:rPr>
                <w:bCs/>
                <w:iCs/>
              </w:rPr>
            </w:pPr>
            <w:r>
              <w:rPr>
                <w:bCs/>
                <w:iCs/>
              </w:rPr>
              <w:t>Utbildningsministern</w:t>
            </w:r>
          </w:p>
        </w:tc>
      </w:tr>
      <w:tr w:rsidR="006E4E11">
        <w:trPr>
          <w:trHeight w:val="284"/>
        </w:trPr>
        <w:tc>
          <w:tcPr>
            <w:tcW w:w="4911" w:type="dxa"/>
          </w:tcPr>
          <w:p w:rsidR="006E4E11" w:rsidRDefault="006E4E11">
            <w:pPr>
              <w:pStyle w:val="Avsndare"/>
              <w:framePr w:h="2483" w:wrap="notBeside" w:x="1504"/>
              <w:rPr>
                <w:bCs/>
                <w:iCs/>
              </w:rPr>
            </w:pPr>
          </w:p>
          <w:p w:rsidR="003172A1" w:rsidRDefault="003172A1">
            <w:pPr>
              <w:pStyle w:val="Avsndare"/>
              <w:framePr w:h="2483" w:wrap="notBeside" w:x="1504"/>
              <w:rPr>
                <w:bCs/>
                <w:iCs/>
              </w:rPr>
            </w:pPr>
          </w:p>
        </w:tc>
      </w:tr>
      <w:tr w:rsidR="006E4E11">
        <w:trPr>
          <w:trHeight w:val="284"/>
        </w:trPr>
        <w:tc>
          <w:tcPr>
            <w:tcW w:w="4911" w:type="dxa"/>
          </w:tcPr>
          <w:p w:rsidR="006E4E11" w:rsidRDefault="006E4E11" w:rsidP="004D1615">
            <w:pPr>
              <w:pStyle w:val="Avsndare"/>
              <w:framePr w:h="2483" w:wrap="notBeside" w:x="1504"/>
              <w:rPr>
                <w:bCs/>
                <w:iCs/>
              </w:rPr>
            </w:pPr>
          </w:p>
        </w:tc>
      </w:tr>
    </w:tbl>
    <w:p w:rsidR="006E4E11" w:rsidRDefault="006B2F40">
      <w:pPr>
        <w:framePr w:w="4400" w:h="2523" w:wrap="notBeside" w:vAnchor="page" w:hAnchor="page" w:x="6453" w:y="2445"/>
        <w:ind w:left="142"/>
      </w:pPr>
      <w:r>
        <w:t>Till riksdagen</w:t>
      </w:r>
    </w:p>
    <w:p w:rsidR="006E4E11" w:rsidRDefault="006B2F40" w:rsidP="006B2F40">
      <w:pPr>
        <w:pStyle w:val="RKrubrik"/>
        <w:pBdr>
          <w:bottom w:val="single" w:sz="4" w:space="1" w:color="auto"/>
        </w:pBdr>
        <w:spacing w:before="0" w:after="0"/>
      </w:pPr>
      <w:r>
        <w:t>Svar på fråga</w:t>
      </w:r>
      <w:r w:rsidR="005F28A6">
        <w:t xml:space="preserve"> 2015/16:701</w:t>
      </w:r>
      <w:r>
        <w:t xml:space="preserve"> av Marta Obminska (M) Rätt för alla elever att välja skola</w:t>
      </w:r>
    </w:p>
    <w:p w:rsidR="006E4E11" w:rsidRDefault="006E4E11">
      <w:pPr>
        <w:pStyle w:val="RKnormal"/>
      </w:pPr>
    </w:p>
    <w:p w:rsidR="006B2F40" w:rsidRDefault="006B2F40" w:rsidP="006B2F40">
      <w:pPr>
        <w:pStyle w:val="RKnormal"/>
      </w:pPr>
      <w:r>
        <w:t xml:space="preserve">Marta Obminska har frågat mig </w:t>
      </w:r>
      <w:r w:rsidR="00F55FEF">
        <w:t>om jag tänker</w:t>
      </w:r>
      <w:r w:rsidR="00E34AD6">
        <w:t xml:space="preserve"> verka för att elever med ett omfattande behov av särskilt stöd i praktiken ska kunna välja skola oavsett om den är kommunal eller fristående.  </w:t>
      </w:r>
    </w:p>
    <w:p w:rsidR="00E34AD6" w:rsidRDefault="00E34AD6" w:rsidP="006B2F40">
      <w:pPr>
        <w:pStyle w:val="RKnormal"/>
      </w:pPr>
    </w:p>
    <w:p w:rsidR="001F4534" w:rsidRDefault="00270605" w:rsidP="001F4534">
      <w:pPr>
        <w:pStyle w:val="RKnormal"/>
      </w:pPr>
      <w:r w:rsidRPr="00270605">
        <w:t xml:space="preserve">Lika tillgång till utbildning och likvärdig utbildning är fundament i skollagen. Barn och elever i behov av stöd och särskilt stöd har rätt till sådant stöd. </w:t>
      </w:r>
      <w:commentRangeStart w:id="0"/>
      <w:r w:rsidRPr="00270605">
        <w:t>En målsättning för regeringen är att alla</w:t>
      </w:r>
      <w:r w:rsidR="00D16337">
        <w:rPr>
          <w:sz w:val="22"/>
          <w:szCs w:val="22"/>
        </w:rPr>
        <w:t xml:space="preserve"> </w:t>
      </w:r>
      <w:r w:rsidRPr="005C0830">
        <w:rPr>
          <w:szCs w:val="24"/>
        </w:rPr>
        <w:t>elever ska</w:t>
      </w:r>
      <w:r w:rsidR="00DD6F88" w:rsidRPr="005C0830">
        <w:rPr>
          <w:szCs w:val="24"/>
        </w:rPr>
        <w:t xml:space="preserve"> </w:t>
      </w:r>
      <w:r w:rsidR="005C0830" w:rsidRPr="005C0830">
        <w:rPr>
          <w:szCs w:val="24"/>
        </w:rPr>
        <w:t>uppnå de nationella målen och utveckla sina kunskaper, färdigheter och ko</w:t>
      </w:r>
      <w:r w:rsidR="00FA4F19">
        <w:rPr>
          <w:szCs w:val="24"/>
        </w:rPr>
        <w:t xml:space="preserve">mpetenser så långt som möjligt. </w:t>
      </w:r>
      <w:commentRangeEnd w:id="0"/>
      <w:r w:rsidRPr="00270605">
        <w:t xml:space="preserve">Detta gäller för alla elever, oavsett vilken skola de </w:t>
      </w:r>
      <w:r w:rsidR="00B56B52">
        <w:t xml:space="preserve">har </w:t>
      </w:r>
      <w:r w:rsidRPr="00270605">
        <w:t>valt</w:t>
      </w:r>
      <w:r w:rsidR="001F4534">
        <w:t xml:space="preserve"> och oavsett om det är en offentlig eller enskild huvudman för skolan. Enligt skollagen ska kommuner fördela resurser till utbildningen inom skolväsendet efter barnens och elevernas olika förutsättningar och behov.</w:t>
      </w:r>
    </w:p>
    <w:p w:rsidR="001F4534" w:rsidRDefault="001F4534" w:rsidP="001F4534">
      <w:pPr>
        <w:pStyle w:val="RKnormal"/>
      </w:pPr>
    </w:p>
    <w:p w:rsidR="001F4534" w:rsidRDefault="00250458" w:rsidP="001F4534">
      <w:pPr>
        <w:pStyle w:val="RKnormal"/>
      </w:pPr>
      <w:r>
        <w:t>F</w:t>
      </w:r>
      <w:r w:rsidR="001F4534">
        <w:t>ristående skolor ska på samma sätt som kommunala skolor vara öppna för alla elever</w:t>
      </w:r>
      <w:r w:rsidR="003C15C3">
        <w:t xml:space="preserve">, och en elev ska tas emot förutsatt att det finns plats och </w:t>
      </w:r>
      <w:r w:rsidR="00A71591">
        <w:t xml:space="preserve">att det inte medför betydande organisatoriska eller ekonomiska </w:t>
      </w:r>
      <w:proofErr w:type="spellStart"/>
      <w:r w:rsidR="00A71591">
        <w:t>svårig</w:t>
      </w:r>
      <w:proofErr w:type="spellEnd"/>
      <w:r w:rsidR="00381933">
        <w:t>-</w:t>
      </w:r>
      <w:r w:rsidR="00A71591">
        <w:t>heter för elevens hemkommun</w:t>
      </w:r>
      <w:r>
        <w:t>.</w:t>
      </w:r>
      <w:r w:rsidR="001F4534">
        <w:t xml:space="preserve"> Om en elev mottagits i en fristående skola har den enskilda huvudmannen rätt till ersättning för utbildnings</w:t>
      </w:r>
      <w:r w:rsidR="008915D0">
        <w:t>-</w:t>
      </w:r>
      <w:r w:rsidR="001F4534">
        <w:t>kostnaden genom ett bidrag från elevens hemkommun. Bidragssystemet, med ett grundbelopp per elev som beräkningsgrund, är det verktyg genom vilket kommunerna finansierar enskilda huvudmäns utbildning vid fristående skolor. Detta belopp ska normalt täcka de sammantagna kostnaderna för utbildningen av eleverna vid skolan. I grunden är det samma utgångspunkter och principer som används när de fristående skolorna ska ersättas som kommunen använder vid fördelningen till de egna skolorna. Kostnaden för att utreda elevers eventuella behov av särskilt stöd</w:t>
      </w:r>
      <w:r w:rsidR="006F45AC">
        <w:t>,</w:t>
      </w:r>
      <w:r w:rsidR="001F4534">
        <w:t xml:space="preserve"> upprätta åtgärdsprogram samt stöd i form av</w:t>
      </w:r>
      <w:r w:rsidR="006F45AC">
        <w:t>särskilt stöd</w:t>
      </w:r>
      <w:r w:rsidR="001F4534">
        <w:t xml:space="preserve">, ingår i grundbeloppet. För elever som har ett omfattande behov av särskilt stöd eller ska erbjudas modersmålsundervisning ska dock hemkommunen – utöver ett grundbelopp – lämna ett tilläggsbelopp. </w:t>
      </w:r>
      <w:commentRangeStart w:id="1"/>
      <w:r w:rsidR="001F4534">
        <w:t>Hemkommunen är</w:t>
      </w:r>
      <w:r w:rsidR="00A71591">
        <w:t xml:space="preserve"> dock</w:t>
      </w:r>
      <w:r w:rsidR="001F4534">
        <w:t xml:space="preserve"> inte skyldig att lämna ett tilläggsbelopp, om betydande organisatoriska eller ekonomiska svårigheter uppstår för kommunen.</w:t>
      </w:r>
      <w:r w:rsidR="00A71591">
        <w:t xml:space="preserve"> </w:t>
      </w:r>
      <w:r w:rsidR="001F4534">
        <w:t>I sådana fall är den fristående skolan inte skyldig att ta emot eller ge fortsatt utbildning åt eleven</w:t>
      </w:r>
      <w:r w:rsidR="004D1615">
        <w:t>.</w:t>
      </w:r>
      <w:commentRangeEnd w:id="1"/>
    </w:p>
    <w:p w:rsidR="00270605" w:rsidRDefault="00270605" w:rsidP="006B2F40">
      <w:pPr>
        <w:pStyle w:val="RKnormal"/>
      </w:pPr>
    </w:p>
    <w:p w:rsidR="00C1157D" w:rsidRPr="00C1157D" w:rsidRDefault="00C1157D" w:rsidP="00C1157D">
      <w:pPr>
        <w:pStyle w:val="RKnormal"/>
      </w:pPr>
      <w:r>
        <w:t>R</w:t>
      </w:r>
      <w:r w:rsidRPr="00C1157D">
        <w:t>egeringen</w:t>
      </w:r>
      <w:r>
        <w:t xml:space="preserve"> har </w:t>
      </w:r>
      <w:r w:rsidRPr="00C1157D">
        <w:t xml:space="preserve">föreslagit </w:t>
      </w:r>
      <w:r>
        <w:t xml:space="preserve">ett </w:t>
      </w:r>
      <w:r w:rsidRPr="00C1157D">
        <w:t>förtydligande av regelverket ang</w:t>
      </w:r>
      <w:r>
        <w:t>ående</w:t>
      </w:r>
      <w:r w:rsidRPr="00C1157D">
        <w:t xml:space="preserve"> tilläggs</w:t>
      </w:r>
      <w:bookmarkStart w:id="2" w:name="_GoBack"/>
      <w:bookmarkEnd w:id="2"/>
      <w:r w:rsidRPr="00C1157D">
        <w:t>beloppen</w:t>
      </w:r>
      <w:r w:rsidR="00F55FEF">
        <w:t xml:space="preserve"> i lagrådsremissen Tilläggsbelopp för särskilt stöd till barn och elever</w:t>
      </w:r>
      <w:r w:rsidR="001F4534">
        <w:t xml:space="preserve">, </w:t>
      </w:r>
      <w:r w:rsidR="005077F7">
        <w:t xml:space="preserve">som </w:t>
      </w:r>
      <w:r w:rsidR="001F4534">
        <w:t>överlämnad</w:t>
      </w:r>
      <w:r w:rsidR="005077F7">
        <w:t>es</w:t>
      </w:r>
      <w:r w:rsidR="001F4534">
        <w:t xml:space="preserve"> till Lagrådet den 26 januari 2016</w:t>
      </w:r>
      <w:r w:rsidR="00950033">
        <w:t xml:space="preserve">. </w:t>
      </w:r>
      <w:r w:rsidR="00407268">
        <w:t xml:space="preserve">I lagrådsremissen föreslås ändringar i skollagens bestämmelser om bidrag till enskilda huvudmän för förskolor och skolor i form av tilläggsbelopp för särskilt stöd till barn och elever. </w:t>
      </w:r>
      <w:r w:rsidR="00407268" w:rsidRPr="00407268">
        <w:t>Genom ändringarna förtydligas att tilläggsbeloppet ska vara individuellt bestämt utifrån barnets eller elevens behov.</w:t>
      </w:r>
      <w:r w:rsidR="00407268">
        <w:t xml:space="preserve"> </w:t>
      </w:r>
      <w:r w:rsidR="00CB04A9">
        <w:t xml:space="preserve">Det kan vidare konstateras att </w:t>
      </w:r>
      <w:r w:rsidR="001F4534" w:rsidRPr="00AE1725">
        <w:t>Skolkostnadsutredningen (U 2014:14) kommer att lämna</w:t>
      </w:r>
      <w:r w:rsidR="00CB04A9">
        <w:t xml:space="preserve"> ytterligare förslag</w:t>
      </w:r>
      <w:r w:rsidR="001F4534" w:rsidRPr="00AE1725">
        <w:t xml:space="preserve"> i oktober 2016. Utredaren i Skolkostnadsutredningen har </w:t>
      </w:r>
      <w:r w:rsidR="001F4534">
        <w:t xml:space="preserve">bl.a. </w:t>
      </w:r>
      <w:r w:rsidR="001F4534" w:rsidRPr="00AE1725">
        <w:t>i uppdrag att</w:t>
      </w:r>
      <w:r w:rsidR="001F4534">
        <w:t xml:space="preserve"> </w:t>
      </w:r>
      <w:r w:rsidR="001F4534" w:rsidRPr="00AE1725">
        <w:t>överväga och vid behov föreslå ändringar i dagens regler för beräkning och beslut om bidrag till fristående skolor, med utgångspunkt att säkerställa lika villkor</w:t>
      </w:r>
      <w:r w:rsidR="001F4534">
        <w:t>. I uppdraget ingår att</w:t>
      </w:r>
      <w:r w:rsidR="001F4534" w:rsidRPr="00AE1725">
        <w:t xml:space="preserve"> särskilt se över behovet av ändrade bestämmelser om ersättning till huvudmän för fristående skolor som är inriktade mot utbildning för elever i behov av särskilt stöd eller utbildning som är anpassad för vissa elever (s.k. resursskolor).</w:t>
      </w:r>
    </w:p>
    <w:p w:rsidR="00C1157D" w:rsidRDefault="00C1157D" w:rsidP="006B2F40">
      <w:pPr>
        <w:pStyle w:val="RKnormal"/>
      </w:pPr>
    </w:p>
    <w:p w:rsidR="007324EE" w:rsidRDefault="007324EE" w:rsidP="007324EE">
      <w:pPr>
        <w:pStyle w:val="RKnormal"/>
      </w:pPr>
    </w:p>
    <w:p w:rsidR="006B2F40" w:rsidRDefault="00270605" w:rsidP="006B2F40">
      <w:pPr>
        <w:pStyle w:val="RKnormal"/>
      </w:pPr>
      <w:r>
        <w:t>Stockholm den 3 februari 2016</w:t>
      </w:r>
    </w:p>
    <w:p w:rsidR="006B2F40" w:rsidRDefault="006B2F40" w:rsidP="006B2F40">
      <w:pPr>
        <w:pStyle w:val="RKnormal"/>
      </w:pPr>
    </w:p>
    <w:p w:rsidR="005F28A6" w:rsidRDefault="005F28A6" w:rsidP="006B2F40">
      <w:pPr>
        <w:pStyle w:val="RKnormal"/>
      </w:pPr>
    </w:p>
    <w:p w:rsidR="006B2F40" w:rsidRDefault="006B2F40" w:rsidP="006B2F40">
      <w:pPr>
        <w:pStyle w:val="RKnormal"/>
      </w:pPr>
      <w:r>
        <w:t>Gustav Fridolin</w:t>
      </w:r>
    </w:p>
    <w:sectPr w:rsidR="006B2F40">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603" w:rsidRDefault="008C2603">
      <w:r>
        <w:separator/>
      </w:r>
    </w:p>
  </w:endnote>
  <w:endnote w:type="continuationSeparator" w:id="0">
    <w:p w:rsidR="008C2603" w:rsidRDefault="008C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603" w:rsidRDefault="008C2603">
      <w:r>
        <w:separator/>
      </w:r>
    </w:p>
  </w:footnote>
  <w:footnote w:type="continuationSeparator" w:id="0">
    <w:p w:rsidR="008C2603" w:rsidRDefault="008C26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064E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3371E">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F40" w:rsidRDefault="006B2F40">
    <w:pPr>
      <w:framePr w:w="2948" w:h="1321" w:hRule="exact" w:wrap="notBeside" w:vAnchor="page" w:hAnchor="page" w:x="1362" w:y="653"/>
    </w:pPr>
    <w:r>
      <w:rPr>
        <w:noProof/>
        <w:lang w:eastAsia="sv-SE"/>
      </w:rPr>
      <w:drawing>
        <wp:inline distT="0" distB="0" distL="0" distR="0" wp14:anchorId="16818DA6" wp14:editId="0323CB9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F40"/>
    <w:rsid w:val="00014C4C"/>
    <w:rsid w:val="000D71EF"/>
    <w:rsid w:val="00150384"/>
    <w:rsid w:val="00160901"/>
    <w:rsid w:val="001805B7"/>
    <w:rsid w:val="00192377"/>
    <w:rsid w:val="001E6EAA"/>
    <w:rsid w:val="001F4534"/>
    <w:rsid w:val="00224F89"/>
    <w:rsid w:val="002501D9"/>
    <w:rsid w:val="00250458"/>
    <w:rsid w:val="00261CDB"/>
    <w:rsid w:val="00270605"/>
    <w:rsid w:val="002A22F3"/>
    <w:rsid w:val="002B532E"/>
    <w:rsid w:val="003172A1"/>
    <w:rsid w:val="003443D6"/>
    <w:rsid w:val="00367B1C"/>
    <w:rsid w:val="00381933"/>
    <w:rsid w:val="003C15C3"/>
    <w:rsid w:val="00407268"/>
    <w:rsid w:val="004262BE"/>
    <w:rsid w:val="00426631"/>
    <w:rsid w:val="004368F8"/>
    <w:rsid w:val="004628C1"/>
    <w:rsid w:val="00485B73"/>
    <w:rsid w:val="00493BC5"/>
    <w:rsid w:val="004A1703"/>
    <w:rsid w:val="004A328D"/>
    <w:rsid w:val="004D1615"/>
    <w:rsid w:val="005064E0"/>
    <w:rsid w:val="005077F7"/>
    <w:rsid w:val="00550A26"/>
    <w:rsid w:val="0058762B"/>
    <w:rsid w:val="005932CA"/>
    <w:rsid w:val="005C0830"/>
    <w:rsid w:val="005C70F8"/>
    <w:rsid w:val="005F28A6"/>
    <w:rsid w:val="00650611"/>
    <w:rsid w:val="006B2F40"/>
    <w:rsid w:val="006C247B"/>
    <w:rsid w:val="006E4E11"/>
    <w:rsid w:val="006F45AC"/>
    <w:rsid w:val="007242A3"/>
    <w:rsid w:val="007324EE"/>
    <w:rsid w:val="007A6855"/>
    <w:rsid w:val="007F137F"/>
    <w:rsid w:val="0081157D"/>
    <w:rsid w:val="0083371E"/>
    <w:rsid w:val="008915D0"/>
    <w:rsid w:val="008C2603"/>
    <w:rsid w:val="0092027A"/>
    <w:rsid w:val="00950033"/>
    <w:rsid w:val="00955E31"/>
    <w:rsid w:val="009909D3"/>
    <w:rsid w:val="00992E72"/>
    <w:rsid w:val="00A71591"/>
    <w:rsid w:val="00AF26D1"/>
    <w:rsid w:val="00B56B52"/>
    <w:rsid w:val="00BB061D"/>
    <w:rsid w:val="00C1157D"/>
    <w:rsid w:val="00CB04A9"/>
    <w:rsid w:val="00D133D7"/>
    <w:rsid w:val="00D16337"/>
    <w:rsid w:val="00D437A3"/>
    <w:rsid w:val="00DD357D"/>
    <w:rsid w:val="00DD6F88"/>
    <w:rsid w:val="00E34AD6"/>
    <w:rsid w:val="00E57622"/>
    <w:rsid w:val="00E80146"/>
    <w:rsid w:val="00E904D0"/>
    <w:rsid w:val="00EC25F9"/>
    <w:rsid w:val="00ED583F"/>
    <w:rsid w:val="00F53431"/>
    <w:rsid w:val="00F55FEF"/>
    <w:rsid w:val="00F615E7"/>
    <w:rsid w:val="00FA4F19"/>
    <w:rsid w:val="00FD6C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B2F4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B2F40"/>
    <w:rPr>
      <w:rFonts w:ascii="Tahoma" w:hAnsi="Tahoma" w:cs="Tahoma"/>
      <w:sz w:val="16"/>
      <w:szCs w:val="16"/>
      <w:lang w:eastAsia="en-US"/>
    </w:rPr>
  </w:style>
  <w:style w:type="character" w:styleId="Hyperlnk">
    <w:name w:val="Hyperlink"/>
    <w:basedOn w:val="Standardstycketeckensnitt"/>
    <w:rsid w:val="002A22F3"/>
    <w:rPr>
      <w:color w:val="0000FF" w:themeColor="hyperlink"/>
      <w:u w:val="single"/>
    </w:rPr>
  </w:style>
  <w:style w:type="character" w:styleId="Kommentarsreferens">
    <w:name w:val="annotation reference"/>
    <w:basedOn w:val="Standardstycketeckensnitt"/>
    <w:rsid w:val="006C247B"/>
    <w:rPr>
      <w:sz w:val="16"/>
      <w:szCs w:val="16"/>
    </w:rPr>
  </w:style>
  <w:style w:type="paragraph" w:styleId="Kommentarer">
    <w:name w:val="annotation text"/>
    <w:basedOn w:val="Normal"/>
    <w:link w:val="KommentarerChar"/>
    <w:rsid w:val="006C247B"/>
    <w:pPr>
      <w:spacing w:line="240" w:lineRule="auto"/>
    </w:pPr>
    <w:rPr>
      <w:sz w:val="20"/>
    </w:rPr>
  </w:style>
  <w:style w:type="character" w:customStyle="1" w:styleId="KommentarerChar">
    <w:name w:val="Kommentarer Char"/>
    <w:basedOn w:val="Standardstycketeckensnitt"/>
    <w:link w:val="Kommentarer"/>
    <w:rsid w:val="006C247B"/>
    <w:rPr>
      <w:rFonts w:ascii="OrigGarmnd BT" w:hAnsi="OrigGarmnd BT"/>
      <w:lang w:eastAsia="en-US"/>
    </w:rPr>
  </w:style>
  <w:style w:type="paragraph" w:styleId="Kommentarsmne">
    <w:name w:val="annotation subject"/>
    <w:basedOn w:val="Kommentarer"/>
    <w:next w:val="Kommentarer"/>
    <w:link w:val="KommentarsmneChar"/>
    <w:rsid w:val="006C247B"/>
    <w:rPr>
      <w:b/>
      <w:bCs/>
    </w:rPr>
  </w:style>
  <w:style w:type="character" w:customStyle="1" w:styleId="KommentarsmneChar">
    <w:name w:val="Kommentarsämne Char"/>
    <w:basedOn w:val="KommentarerChar"/>
    <w:link w:val="Kommentarsmne"/>
    <w:rsid w:val="006C247B"/>
    <w:rPr>
      <w:rFonts w:ascii="OrigGarmnd BT" w:hAnsi="OrigGarmnd BT"/>
      <w:b/>
      <w:bCs/>
      <w:lang w:eastAsia="en-US"/>
    </w:rPr>
  </w:style>
  <w:style w:type="paragraph" w:styleId="Revision">
    <w:name w:val="Revision"/>
    <w:hidden/>
    <w:uiPriority w:val="99"/>
    <w:semiHidden/>
    <w:rsid w:val="005C0830"/>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B2F4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B2F40"/>
    <w:rPr>
      <w:rFonts w:ascii="Tahoma" w:hAnsi="Tahoma" w:cs="Tahoma"/>
      <w:sz w:val="16"/>
      <w:szCs w:val="16"/>
      <w:lang w:eastAsia="en-US"/>
    </w:rPr>
  </w:style>
  <w:style w:type="character" w:styleId="Hyperlnk">
    <w:name w:val="Hyperlink"/>
    <w:basedOn w:val="Standardstycketeckensnitt"/>
    <w:rsid w:val="002A22F3"/>
    <w:rPr>
      <w:color w:val="0000FF" w:themeColor="hyperlink"/>
      <w:u w:val="single"/>
    </w:rPr>
  </w:style>
  <w:style w:type="character" w:styleId="Kommentarsreferens">
    <w:name w:val="annotation reference"/>
    <w:basedOn w:val="Standardstycketeckensnitt"/>
    <w:rsid w:val="006C247B"/>
    <w:rPr>
      <w:sz w:val="16"/>
      <w:szCs w:val="16"/>
    </w:rPr>
  </w:style>
  <w:style w:type="paragraph" w:styleId="Kommentarer">
    <w:name w:val="annotation text"/>
    <w:basedOn w:val="Normal"/>
    <w:link w:val="KommentarerChar"/>
    <w:rsid w:val="006C247B"/>
    <w:pPr>
      <w:spacing w:line="240" w:lineRule="auto"/>
    </w:pPr>
    <w:rPr>
      <w:sz w:val="20"/>
    </w:rPr>
  </w:style>
  <w:style w:type="character" w:customStyle="1" w:styleId="KommentarerChar">
    <w:name w:val="Kommentarer Char"/>
    <w:basedOn w:val="Standardstycketeckensnitt"/>
    <w:link w:val="Kommentarer"/>
    <w:rsid w:val="006C247B"/>
    <w:rPr>
      <w:rFonts w:ascii="OrigGarmnd BT" w:hAnsi="OrigGarmnd BT"/>
      <w:lang w:eastAsia="en-US"/>
    </w:rPr>
  </w:style>
  <w:style w:type="paragraph" w:styleId="Kommentarsmne">
    <w:name w:val="annotation subject"/>
    <w:basedOn w:val="Kommentarer"/>
    <w:next w:val="Kommentarer"/>
    <w:link w:val="KommentarsmneChar"/>
    <w:rsid w:val="006C247B"/>
    <w:rPr>
      <w:b/>
      <w:bCs/>
    </w:rPr>
  </w:style>
  <w:style w:type="character" w:customStyle="1" w:styleId="KommentarsmneChar">
    <w:name w:val="Kommentarsämne Char"/>
    <w:basedOn w:val="KommentarerChar"/>
    <w:link w:val="Kommentarsmne"/>
    <w:rsid w:val="006C247B"/>
    <w:rPr>
      <w:rFonts w:ascii="OrigGarmnd BT" w:hAnsi="OrigGarmnd BT"/>
      <w:b/>
      <w:bCs/>
      <w:lang w:eastAsia="en-US"/>
    </w:rPr>
  </w:style>
  <w:style w:type="paragraph" w:styleId="Revision">
    <w:name w:val="Revision"/>
    <w:hidden/>
    <w:uiPriority w:val="99"/>
    <w:semiHidden/>
    <w:rsid w:val="005C0830"/>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67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a7bf9f92-6875-4a58-a2ac-44735cc26883</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CD253C-BF25-4D04-9381-21B1E6C68A3E}"/>
</file>

<file path=customXml/itemProps2.xml><?xml version="1.0" encoding="utf-8"?>
<ds:datastoreItem xmlns:ds="http://schemas.openxmlformats.org/officeDocument/2006/customXml" ds:itemID="{ABC53DED-C4D6-4705-AE65-D718CBD74554}"/>
</file>

<file path=customXml/itemProps3.xml><?xml version="1.0" encoding="utf-8"?>
<ds:datastoreItem xmlns:ds="http://schemas.openxmlformats.org/officeDocument/2006/customXml" ds:itemID="{31B599EC-31E9-44D5-8228-902C5C7B2D40}"/>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3037</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Pettersson</dc:creator>
  <cp:lastModifiedBy>Tina Pettersson</cp:lastModifiedBy>
  <cp:revision>5</cp:revision>
  <cp:lastPrinted>2016-01-29T10:11:00Z</cp:lastPrinted>
  <dcterms:created xsi:type="dcterms:W3CDTF">2016-02-03T11:22:00Z</dcterms:created>
  <dcterms:modified xsi:type="dcterms:W3CDTF">2016-02-03T11:26:00Z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