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A3C" w:rsidRPr="00E02EAD" w:rsidRDefault="00265A3C" w:rsidP="00261524">
      <w:pPr>
        <w:pStyle w:val="Hemstlrubrik"/>
      </w:pPr>
      <w:r w:rsidRPr="00E02EAD">
        <w:t>Förslag till riksdagsbeslut</w:t>
      </w:r>
    </w:p>
    <w:p w:rsidR="00265A3C" w:rsidRPr="00E02EAD" w:rsidRDefault="00265A3C" w:rsidP="00261524">
      <w:pPr>
        <w:pStyle w:val="Hemstlatt"/>
      </w:pPr>
      <w:r w:rsidRPr="00E02EAD">
        <w:t>Riksdagen tillkännager för regeringen som sin mening vad som i moti</w:t>
      </w:r>
      <w:r w:rsidRPr="00E02EAD">
        <w:t>o</w:t>
      </w:r>
      <w:r w:rsidRPr="00E02EAD">
        <w:t>nen anförs om vikten av samverkan för att öka evenemangsnäringen.</w:t>
      </w:r>
    </w:p>
    <w:p w:rsidR="00265A3C" w:rsidRPr="00E02EAD" w:rsidRDefault="00265A3C" w:rsidP="00261524">
      <w:pPr>
        <w:pStyle w:val="Hemstlatt"/>
      </w:pPr>
      <w:r w:rsidRPr="00E02EAD">
        <w:t>Riksdagen tillkännager för regeringen som sin mening vad som i moti</w:t>
      </w:r>
      <w:r w:rsidRPr="00E02EAD">
        <w:t>o</w:t>
      </w:r>
      <w:r w:rsidRPr="00E02EAD">
        <w:t xml:space="preserve">nen anförs om </w:t>
      </w:r>
      <w:r w:rsidR="001465ED" w:rsidRPr="00E02EAD">
        <w:t>behovet av att</w:t>
      </w:r>
      <w:r w:rsidRPr="00E02EAD">
        <w:t xml:space="preserve"> staten kan stötta verksamheter inom ev</w:t>
      </w:r>
      <w:r w:rsidRPr="00E02EAD">
        <w:t>e</w:t>
      </w:r>
      <w:r w:rsidRPr="00E02EAD">
        <w:t>nemangsnäring</w:t>
      </w:r>
      <w:r w:rsidR="001465ED" w:rsidRPr="00E02EAD">
        <w:t>en</w:t>
      </w:r>
      <w:r w:rsidRPr="00E02EAD">
        <w:t xml:space="preserve"> i syfte att utveckla arbetsmarknaden och näringslivet.</w:t>
      </w:r>
    </w:p>
    <w:p w:rsidR="00265A3C" w:rsidRPr="00E02EAD" w:rsidRDefault="00265A3C" w:rsidP="00265A3C">
      <w:pPr>
        <w:pStyle w:val="Rubrik1"/>
      </w:pPr>
      <w:r w:rsidRPr="00E02EAD">
        <w:t>Motivering</w:t>
      </w:r>
    </w:p>
    <w:p w:rsidR="00265A3C" w:rsidRPr="00E02EAD" w:rsidRDefault="00265A3C" w:rsidP="00265A3C">
      <w:r w:rsidRPr="00E02EAD">
        <w:t xml:space="preserve">Sverige är ett bra land med goda förutsättningar för att dra till </w:t>
      </w:r>
      <w:r w:rsidR="00261524" w:rsidRPr="00E02EAD">
        <w:t>sig</w:t>
      </w:r>
      <w:r w:rsidRPr="00E02EAD">
        <w:t xml:space="preserve"> stora ev</w:t>
      </w:r>
      <w:r w:rsidRPr="00E02EAD">
        <w:t>e</w:t>
      </w:r>
      <w:r w:rsidRPr="00E02EAD">
        <w:t>nemang och besökare. Vi har en vacker natur, bra föreningsliv som fostrat många stora idrottsstjärnor, en aktiv musikindustri. Sverige har redan idag varit värd för flera o</w:t>
      </w:r>
      <w:r w:rsidR="00261524" w:rsidRPr="00E02EAD">
        <w:t>lika evenemang såsom friidrotts-</w:t>
      </w:r>
      <w:r w:rsidRPr="00E02EAD">
        <w:t>EM i Göteborg, Eur</w:t>
      </w:r>
      <w:r w:rsidRPr="00E02EAD">
        <w:t>o</w:t>
      </w:r>
      <w:r w:rsidRPr="00E02EAD">
        <w:t>pamästerskapen i fotboll, Americas cup i segling i Malmö, golftävlingar etc. Varje år anordnas stora musikevenemang runt om i landet där flera världsa</w:t>
      </w:r>
      <w:r w:rsidRPr="00E02EAD">
        <w:t>r</w:t>
      </w:r>
      <w:r w:rsidRPr="00E02EAD">
        <w:t>tister och svenska artister uppträder. Göteborgsregionen bör nämnas som en framgångsrik region för evenemang men också Skåne är på gång att utveckla denna näringsdel.</w:t>
      </w:r>
    </w:p>
    <w:p w:rsidR="00265A3C" w:rsidRPr="00E02EAD" w:rsidRDefault="00265A3C" w:rsidP="00261524">
      <w:pPr>
        <w:pStyle w:val="Normaltindrag"/>
      </w:pPr>
      <w:r w:rsidRPr="00E02EAD">
        <w:t>Just i år har det beslutats om att förlägga ett av världens största ungdom</w:t>
      </w:r>
      <w:r w:rsidRPr="00E02EAD">
        <w:t>s</w:t>
      </w:r>
      <w:r w:rsidRPr="00E02EAD">
        <w:t>arrangemang, Världsscoutjamboreen 2011, till Kristianstad.</w:t>
      </w:r>
    </w:p>
    <w:p w:rsidR="00265A3C" w:rsidRPr="00E02EAD" w:rsidRDefault="00265A3C" w:rsidP="00261524">
      <w:pPr>
        <w:pStyle w:val="Normaltindrag"/>
      </w:pPr>
      <w:r w:rsidRPr="00E02EAD">
        <w:t xml:space="preserve">Att utveckla evenemangsnäringen ser vi som en del i den aktiva närings- och arbetsmarknadspolitik som </w:t>
      </w:r>
      <w:r w:rsidR="00261524" w:rsidRPr="00E02EAD">
        <w:t>S</w:t>
      </w:r>
      <w:r w:rsidRPr="00E02EAD">
        <w:t>ocialdemokraterna bedriver lokalt, regionalt och i riket. Ett evenemang ger många arbetstillfällen och drar in skattemedel u</w:t>
      </w:r>
      <w:r w:rsidRPr="00E02EAD">
        <w:t>n</w:t>
      </w:r>
      <w:r w:rsidRPr="00E02EAD">
        <w:t>der själva genomförandet, vilket tryggar en god välfärd för alla i Sverige. Men det ger också effekter som nyetablering av företag.</w:t>
      </w:r>
    </w:p>
    <w:p w:rsidR="00265A3C" w:rsidRPr="00E02EAD" w:rsidRDefault="00265A3C" w:rsidP="00261524">
      <w:pPr>
        <w:pStyle w:val="Normaltindrag"/>
      </w:pPr>
      <w:r w:rsidRPr="00E02EAD">
        <w:t>Konkret k</w:t>
      </w:r>
      <w:r w:rsidR="00231E82" w:rsidRPr="00E02EAD">
        <w:t>an man se detta i samband med t.</w:t>
      </w:r>
      <w:r w:rsidR="00261524" w:rsidRPr="00E02EAD">
        <w:t>ex</w:t>
      </w:r>
      <w:r w:rsidR="00231E82" w:rsidRPr="00E02EAD">
        <w:t>.</w:t>
      </w:r>
      <w:r w:rsidR="00261524" w:rsidRPr="00E02EAD">
        <w:t xml:space="preserve"> America</w:t>
      </w:r>
      <w:r w:rsidRPr="00E02EAD">
        <w:t>s cup som drog i</w:t>
      </w:r>
      <w:r w:rsidRPr="00E02EAD">
        <w:t>n</w:t>
      </w:r>
      <w:r w:rsidRPr="00E02EAD">
        <w:t>vesterare och företagsledare från hela världen till Malmö under några dagar. De inte bara tittade på tävlingen utan de fick också se vilka möjligheter en stad i förvandling har. Dessutom deltog dessa företagsledare i seminarier och möten under tävlingsdagarna</w:t>
      </w:r>
      <w:r w:rsidR="00261524" w:rsidRPr="00E02EAD">
        <w:t>,</w:t>
      </w:r>
      <w:r w:rsidRPr="00E02EAD">
        <w:t xml:space="preserve"> vilket förhoppningsvis bäddar för nyetablerin</w:t>
      </w:r>
      <w:r w:rsidRPr="00E02EAD">
        <w:t>g</w:t>
      </w:r>
      <w:r w:rsidRPr="00E02EAD">
        <w:t xml:space="preserve">ar av näringsverksamhet i regionen. TV-sändningarna som gick ut över hela </w:t>
      </w:r>
      <w:r w:rsidRPr="00E02EAD">
        <w:lastRenderedPageBreak/>
        <w:t>världen bidrar också till att människor upptäcker Sverige som ett spännande turismland. Detta är bara ett exempel, men alla evenemang följs ofta av pos</w:t>
      </w:r>
      <w:r w:rsidRPr="00E02EAD">
        <w:t>i</w:t>
      </w:r>
      <w:r w:rsidRPr="00E02EAD">
        <w:t>tiva effekter på lång sikt.</w:t>
      </w:r>
    </w:p>
    <w:p w:rsidR="00265A3C" w:rsidRPr="00E02EAD" w:rsidRDefault="00265A3C" w:rsidP="00261524">
      <w:pPr>
        <w:pStyle w:val="Normaltindrag"/>
      </w:pPr>
      <w:r w:rsidRPr="00E02EAD">
        <w:t>Därför är det viktigt att regeringen ökar samarbetet kring besöksnäringen i Sveriges olika regioner och arbetar med program eller handlingsplaner gemensamt med regioner, kommuner, näringsliv och andra aktörer för att bli bättre på att få evenemang förlagda till Sverige. Vi är givetvis medvetna om att det stora arbetet måste ske regionalt och lokalt men vi tycker det är viktigt att staten kan vara med och ge råd och stötta olika evenemang för att på det sättet utveckla arbetsmarknaden och näringslivet.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61524" w:rsidRPr="00E02EAD">
        <w:tblPrEx>
          <w:tblCellMar>
            <w:top w:w="0" w:type="dxa"/>
            <w:bottom w:w="0" w:type="dxa"/>
          </w:tblCellMar>
        </w:tblPrEx>
        <w:trPr>
          <w:cantSplit/>
        </w:trPr>
        <w:tc>
          <w:tcPr>
            <w:tcW w:w="3046" w:type="dxa"/>
          </w:tcPr>
          <w:p w:rsidR="00261524" w:rsidRPr="00E02EAD" w:rsidRDefault="00261524" w:rsidP="00261524">
            <w:pPr>
              <w:pStyle w:val="UnderskriftDatum"/>
              <w:spacing w:before="240"/>
            </w:pPr>
            <w:r w:rsidRPr="00E02EAD">
              <w:t>Stockholm den 28 september 2005</w:t>
            </w:r>
          </w:p>
        </w:tc>
        <w:tc>
          <w:tcPr>
            <w:tcW w:w="3047" w:type="dxa"/>
          </w:tcPr>
          <w:p w:rsidR="00261524" w:rsidRPr="00E02EAD" w:rsidRDefault="00261524" w:rsidP="00261524">
            <w:pPr>
              <w:pStyle w:val="Underskrifter"/>
              <w:spacing w:before="240"/>
            </w:pPr>
          </w:p>
        </w:tc>
      </w:tr>
      <w:tr w:rsidR="00261524" w:rsidRPr="00E02EAD">
        <w:tblPrEx>
          <w:tblCellMar>
            <w:top w:w="0" w:type="dxa"/>
            <w:bottom w:w="0" w:type="dxa"/>
          </w:tblCellMar>
        </w:tblPrEx>
        <w:trPr>
          <w:cantSplit/>
        </w:trPr>
        <w:tc>
          <w:tcPr>
            <w:tcW w:w="3046" w:type="dxa"/>
          </w:tcPr>
          <w:p w:rsidR="00261524" w:rsidRPr="00E02EAD" w:rsidRDefault="00261524" w:rsidP="00261524">
            <w:pPr>
              <w:pStyle w:val="Underskrifter"/>
            </w:pPr>
            <w:r w:rsidRPr="00E02EAD">
              <w:t>Johan Andersson (s)</w:t>
            </w:r>
          </w:p>
        </w:tc>
        <w:tc>
          <w:tcPr>
            <w:tcW w:w="3047" w:type="dxa"/>
          </w:tcPr>
          <w:p w:rsidR="00261524" w:rsidRPr="00E02EAD" w:rsidRDefault="00261524" w:rsidP="00261524">
            <w:pPr>
              <w:pStyle w:val="Underskrifter"/>
            </w:pPr>
            <w:r w:rsidRPr="00E02EAD">
              <w:t>Christer Adelsbo (s)</w:t>
            </w:r>
          </w:p>
        </w:tc>
      </w:tr>
    </w:tbl>
    <w:p w:rsidR="00265A3C" w:rsidRPr="00E02EAD" w:rsidRDefault="00265A3C" w:rsidP="00261524">
      <w:pPr>
        <w:pStyle w:val="Normaltindrag"/>
      </w:pPr>
    </w:p>
    <w:sectPr w:rsidR="00265A3C" w:rsidRPr="00E02EAD" w:rsidSect="002615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B72" w:rsidRPr="00E02EAD" w:rsidRDefault="00810B72">
      <w:r w:rsidRPr="00E02EAD">
        <w:separator/>
      </w:r>
    </w:p>
  </w:endnote>
  <w:endnote w:type="continuationSeparator" w:id="0">
    <w:p w:rsidR="00810B72" w:rsidRPr="00E02EAD" w:rsidRDefault="00810B72">
      <w:r w:rsidRPr="00E02E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4C1" w:rsidRPr="00E02EAD" w:rsidRDefault="00E02EAD" w:rsidP="00261524">
    <w:pPr>
      <w:pStyle w:val="Sidfot"/>
    </w:pPr>
    <w:r w:rsidRPr="00E02E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2933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524" w:rsidRDefault="00261524">
                          <w:pPr>
                            <w:pStyle w:val="NormalS5sidnrV"/>
                          </w:pPr>
                          <w:r>
                            <w:fldChar w:fldCharType="begin"/>
                          </w:r>
                          <w:r>
                            <w:instrText xml:space="preserve"> PAGE *\charformat</w:instrText>
                          </w:r>
                          <w:r>
                            <w:fldChar w:fldCharType="separate"/>
                          </w:r>
                          <w:r w:rsidR="00AA025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1524" w:rsidRDefault="00261524">
                    <w:pPr>
                      <w:pStyle w:val="NormalS5sidnrV"/>
                    </w:pPr>
                    <w:r>
                      <w:fldChar w:fldCharType="begin"/>
                    </w:r>
                    <w:r>
                      <w:instrText xml:space="preserve"> PAGE *\charformat</w:instrText>
                    </w:r>
                    <w:r>
                      <w:fldChar w:fldCharType="separate"/>
                    </w:r>
                    <w:r w:rsidR="00AA025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02EAD" w:rsidRDefault="00E02EAD" w:rsidP="00261524">
    <w:pPr>
      <w:pStyle w:val="Sidfot"/>
    </w:pPr>
    <w:r w:rsidRPr="00E02E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544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524" w:rsidRDefault="00261524">
                          <w:pPr>
                            <w:pStyle w:val="NormalS5sidnrH"/>
                            <w:ind w:right="0"/>
                          </w:pPr>
                          <w:r>
                            <w:fldChar w:fldCharType="begin"/>
                          </w:r>
                          <w:r>
                            <w:instrText xml:space="preserve"> PAGE *\charformat</w:instrText>
                          </w:r>
                          <w:r>
                            <w:fldChar w:fldCharType="separate"/>
                          </w:r>
                          <w:r w:rsidR="00AA025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1524" w:rsidRDefault="00261524">
                    <w:pPr>
                      <w:pStyle w:val="NormalS5sidnrH"/>
                      <w:ind w:right="0"/>
                    </w:pPr>
                    <w:r>
                      <w:fldChar w:fldCharType="begin"/>
                    </w:r>
                    <w:r>
                      <w:instrText xml:space="preserve"> PAGE *\charformat</w:instrText>
                    </w:r>
                    <w:r>
                      <w:fldChar w:fldCharType="separate"/>
                    </w:r>
                    <w:r w:rsidR="00AA025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02EAD" w:rsidRDefault="00E02EAD" w:rsidP="00261524">
    <w:pPr>
      <w:pStyle w:val="Sidfot"/>
    </w:pPr>
    <w:r w:rsidRPr="00E02E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146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524" w:rsidRDefault="00261524">
                          <w:pPr>
                            <w:pStyle w:val="NormalS5sidnrH"/>
                            <w:ind w:right="0"/>
                          </w:pPr>
                          <w:r>
                            <w:fldChar w:fldCharType="begin"/>
                          </w:r>
                          <w:r>
                            <w:instrText xml:space="preserve"> PAGE *\charformat</w:instrText>
                          </w:r>
                          <w:r>
                            <w:fldChar w:fldCharType="separate"/>
                          </w:r>
                          <w:r w:rsidR="00AA025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1524" w:rsidRDefault="00261524">
                    <w:pPr>
                      <w:pStyle w:val="NormalS5sidnrH"/>
                      <w:ind w:right="0"/>
                    </w:pPr>
                    <w:r>
                      <w:fldChar w:fldCharType="begin"/>
                    </w:r>
                    <w:r>
                      <w:instrText xml:space="preserve"> PAGE *\charformat</w:instrText>
                    </w:r>
                    <w:r>
                      <w:fldChar w:fldCharType="separate"/>
                    </w:r>
                    <w:r w:rsidR="00AA025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B72" w:rsidRPr="00E02EAD" w:rsidRDefault="00810B72">
      <w:r w:rsidRPr="00E02EAD">
        <w:separator/>
      </w:r>
    </w:p>
  </w:footnote>
  <w:footnote w:type="continuationSeparator" w:id="0">
    <w:p w:rsidR="00810B72" w:rsidRPr="00E02EAD" w:rsidRDefault="00810B72">
      <w:r w:rsidRPr="00E02E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4C1" w:rsidRPr="00E02EAD" w:rsidRDefault="00E02EAD" w:rsidP="00261524">
    <w:pPr>
      <w:pStyle w:val="Sidhuvud"/>
    </w:pPr>
    <w:r w:rsidRPr="00E02E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9478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524" w:rsidRDefault="00261524">
                          <w:pPr>
                            <w:pStyle w:val="KantRubrikS5V"/>
                          </w:pPr>
                          <w:r>
                            <w:fldChar w:fldCharType="begin"/>
                          </w:r>
                          <w:r>
                            <w:instrText xml:space="preserve"> DOCPROPERTY "YearUser" *\charformat </w:instrText>
                          </w:r>
                          <w:r>
                            <w:fldChar w:fldCharType="separate"/>
                          </w:r>
                          <w:r w:rsidR="00AA025D">
                            <w:t>2005/06</w:t>
                          </w:r>
                          <w:r>
                            <w:fldChar w:fldCharType="end"/>
                          </w:r>
                          <w:r>
                            <w:t>:</w:t>
                          </w:r>
                          <w:r>
                            <w:fldChar w:fldCharType="begin"/>
                          </w:r>
                          <w:r>
                            <w:instrText xml:space="preserve"> DOCPROPERTY "Motionsnummer" *\charformat </w:instrText>
                          </w:r>
                          <w:r>
                            <w:fldChar w:fldCharType="separate"/>
                          </w:r>
                          <w:r w:rsidR="00AA025D">
                            <w:t>N419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1524" w:rsidRDefault="00261524">
                    <w:pPr>
                      <w:pStyle w:val="KantRubrikS5V"/>
                    </w:pPr>
                    <w:r>
                      <w:fldChar w:fldCharType="begin"/>
                    </w:r>
                    <w:r>
                      <w:instrText xml:space="preserve"> DOCPROPERTY "YearUser" *\charformat </w:instrText>
                    </w:r>
                    <w:r>
                      <w:fldChar w:fldCharType="separate"/>
                    </w:r>
                    <w:r w:rsidR="00AA025D">
                      <w:t>2005/06</w:t>
                    </w:r>
                    <w:r>
                      <w:fldChar w:fldCharType="end"/>
                    </w:r>
                    <w:r>
                      <w:t>:</w:t>
                    </w:r>
                    <w:r>
                      <w:fldChar w:fldCharType="begin"/>
                    </w:r>
                    <w:r>
                      <w:instrText xml:space="preserve"> DOCPROPERTY "Motionsnummer" *\charformat </w:instrText>
                    </w:r>
                    <w:r>
                      <w:fldChar w:fldCharType="separate"/>
                    </w:r>
                    <w:r w:rsidR="00AA025D">
                      <w:t>N419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02EAD" w:rsidRDefault="00E02EAD" w:rsidP="00261524">
    <w:pPr>
      <w:pStyle w:val="Sidhuvud"/>
    </w:pPr>
    <w:r w:rsidRPr="00E02E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592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524" w:rsidRDefault="00261524">
                          <w:pPr>
                            <w:pStyle w:val="KantRubrikS5H"/>
                            <w:ind w:right="0"/>
                          </w:pPr>
                          <w:r>
                            <w:fldChar w:fldCharType="begin"/>
                          </w:r>
                          <w:r>
                            <w:instrText xml:space="preserve"> DOCPROPERTY "YearUser" *\charformat </w:instrText>
                          </w:r>
                          <w:r>
                            <w:fldChar w:fldCharType="separate"/>
                          </w:r>
                          <w:r w:rsidR="00AA025D">
                            <w:t>2005/06</w:t>
                          </w:r>
                          <w:r>
                            <w:fldChar w:fldCharType="end"/>
                          </w:r>
                          <w:r>
                            <w:t>:</w:t>
                          </w:r>
                          <w:r>
                            <w:fldChar w:fldCharType="begin"/>
                          </w:r>
                          <w:r>
                            <w:instrText xml:space="preserve"> DOCPROPERTY "Motionsnummer" *\charformat </w:instrText>
                          </w:r>
                          <w:r>
                            <w:fldChar w:fldCharType="separate"/>
                          </w:r>
                          <w:r w:rsidR="00AA025D">
                            <w:t>N419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1524" w:rsidRDefault="00261524">
                    <w:pPr>
                      <w:pStyle w:val="KantRubrikS5H"/>
                      <w:ind w:right="0"/>
                    </w:pPr>
                    <w:r>
                      <w:fldChar w:fldCharType="begin"/>
                    </w:r>
                    <w:r>
                      <w:instrText xml:space="preserve"> DOCPROPERTY "YearUser" *\charformat </w:instrText>
                    </w:r>
                    <w:r>
                      <w:fldChar w:fldCharType="separate"/>
                    </w:r>
                    <w:r w:rsidR="00AA025D">
                      <w:t>2005/06</w:t>
                    </w:r>
                    <w:r>
                      <w:fldChar w:fldCharType="end"/>
                    </w:r>
                    <w:r>
                      <w:t>:</w:t>
                    </w:r>
                    <w:r>
                      <w:fldChar w:fldCharType="begin"/>
                    </w:r>
                    <w:r>
                      <w:instrText xml:space="preserve"> DOCPROPERTY "Motionsnummer" *\charformat </w:instrText>
                    </w:r>
                    <w:r>
                      <w:fldChar w:fldCharType="separate"/>
                    </w:r>
                    <w:r w:rsidR="00AA025D">
                      <w:t>N419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524" w:rsidRPr="00E02EAD" w:rsidRDefault="00261524">
    <w:pPr>
      <w:pStyle w:val="FSHNormal"/>
      <w:tabs>
        <w:tab w:val="right" w:pos="5840"/>
      </w:tabs>
    </w:pPr>
    <w:r w:rsidRPr="00E02EAD">
      <w:br/>
    </w:r>
    <w:r w:rsidRPr="00E02EAD">
      <w:fldChar w:fldCharType="begin" w:fldLock="1"/>
    </w:r>
    <w:r w:rsidRPr="00E02EAD">
      <w:instrText xml:space="preserve"> DOCPROPERTY</w:instrText>
    </w:r>
    <w:r w:rsidRPr="00E02EAD">
      <w:rPr>
        <w:sz w:val="18"/>
      </w:rPr>
      <w:instrText xml:space="preserve"> "YearUser" *\charformat </w:instrText>
    </w:r>
    <w:r w:rsidRPr="00E02EAD">
      <w:fldChar w:fldCharType="separate"/>
    </w:r>
    <w:r w:rsidR="00AA025D" w:rsidRPr="00E02EAD">
      <w:t>2005/06</w:t>
    </w:r>
    <w:r w:rsidRPr="00E02EAD">
      <w:fldChar w:fldCharType="end"/>
    </w:r>
    <w:r w:rsidRPr="00E02EAD">
      <w:t xml:space="preserve"> </w:t>
    </w:r>
    <w:r w:rsidRPr="00E02EAD">
      <w:tab/>
      <w:t xml:space="preserve">mnr: </w:t>
    </w:r>
    <w:r w:rsidRPr="00E02EAD">
      <w:fldChar w:fldCharType="begin" w:fldLock="1"/>
    </w:r>
    <w:r w:rsidRPr="00E02EAD">
      <w:instrText xml:space="preserve"> DOCPROPERTY</w:instrText>
    </w:r>
    <w:r w:rsidRPr="00E02EAD">
      <w:rPr>
        <w:sz w:val="18"/>
      </w:rPr>
      <w:instrText xml:space="preserve"> "Motionsnummer" *\charformat </w:instrText>
    </w:r>
    <w:r w:rsidRPr="00E02EAD">
      <w:fldChar w:fldCharType="separate"/>
    </w:r>
    <w:r w:rsidR="00AA025D" w:rsidRPr="00E02EAD">
      <w:t>N419</w:t>
    </w:r>
    <w:r w:rsidRPr="00E02EAD">
      <w:fldChar w:fldCharType="end"/>
    </w:r>
    <w:r w:rsidRPr="00E02EAD">
      <w:br/>
    </w:r>
    <w:r w:rsidRPr="00E02EAD">
      <w:fldChar w:fldCharType="begin" w:fldLock="1"/>
    </w:r>
    <w:r w:rsidRPr="00E02EAD">
      <w:instrText xml:space="preserve"> DOCPROPERTY</w:instrText>
    </w:r>
    <w:r w:rsidRPr="00E02EAD">
      <w:rPr>
        <w:sz w:val="18"/>
      </w:rPr>
      <w:instrText xml:space="preserve"> "Samling" *\charformat </w:instrText>
    </w:r>
    <w:r w:rsidRPr="00E02EAD">
      <w:fldChar w:fldCharType="end"/>
    </w:r>
    <w:r w:rsidRPr="00E02EAD">
      <w:tab/>
      <w:t xml:space="preserve">pnr: </w:t>
    </w:r>
    <w:r w:rsidRPr="00E02EAD">
      <w:fldChar w:fldCharType="begin" w:fldLock="1"/>
    </w:r>
    <w:r w:rsidRPr="00E02EAD">
      <w:instrText xml:space="preserve"> DOCPROPERTY</w:instrText>
    </w:r>
    <w:r w:rsidRPr="00E02EAD">
      <w:rPr>
        <w:sz w:val="18"/>
      </w:rPr>
      <w:instrText xml:space="preserve"> "Partinummer" *\charformat </w:instrText>
    </w:r>
    <w:r w:rsidRPr="00E02EAD">
      <w:fldChar w:fldCharType="separate"/>
    </w:r>
    <w:r w:rsidR="00AA025D" w:rsidRPr="00E02EAD">
      <w:t>s38024</w:t>
    </w:r>
    <w:r w:rsidRPr="00E02EAD">
      <w:fldChar w:fldCharType="end"/>
    </w:r>
  </w:p>
  <w:p w:rsidR="00261524" w:rsidRPr="00E02EAD" w:rsidRDefault="00261524">
    <w:pPr>
      <w:pStyle w:val="FSHRub1"/>
    </w:pPr>
    <w:r w:rsidRPr="00E02EAD">
      <w:t>Motion till riksdagen</w:t>
    </w:r>
    <w:r w:rsidRPr="00E02EAD">
      <w:br/>
    </w:r>
    <w:r w:rsidRPr="00E02EAD">
      <w:fldChar w:fldCharType="begin" w:fldLock="1"/>
    </w:r>
    <w:r w:rsidRPr="00E02EAD">
      <w:instrText xml:space="preserve"> DOCPROPERTY "YearUser" *\charformat </w:instrText>
    </w:r>
    <w:r w:rsidRPr="00E02EAD">
      <w:fldChar w:fldCharType="separate"/>
    </w:r>
    <w:r w:rsidR="00AA025D" w:rsidRPr="00E02EAD">
      <w:t>2005/06</w:t>
    </w:r>
    <w:r w:rsidRPr="00E02EAD">
      <w:fldChar w:fldCharType="end"/>
    </w:r>
    <w:r w:rsidRPr="00E02EAD">
      <w:t>:</w:t>
    </w:r>
    <w:r w:rsidRPr="00E02EAD">
      <w:fldChar w:fldCharType="begin" w:fldLock="1"/>
    </w:r>
    <w:r w:rsidRPr="00E02EAD">
      <w:instrText xml:space="preserve"> DOCPROPERTY "Motionsnummer" *\charformat </w:instrText>
    </w:r>
    <w:r w:rsidRPr="00E02EAD">
      <w:fldChar w:fldCharType="separate"/>
    </w:r>
    <w:r w:rsidR="00AA025D" w:rsidRPr="00E02EAD">
      <w:t>N419</w:t>
    </w:r>
    <w:r w:rsidRPr="00E02EAD">
      <w:fldChar w:fldCharType="end"/>
    </w:r>
  </w:p>
  <w:p w:rsidR="00261524" w:rsidRPr="00E02EAD" w:rsidRDefault="00261524">
    <w:pPr>
      <w:pStyle w:val="FSHNormalS5"/>
    </w:pPr>
    <w:r w:rsidRPr="00E02EAD">
      <w:fldChar w:fldCharType="begin" w:fldLock="1"/>
    </w:r>
    <w:r w:rsidRPr="00E02EAD">
      <w:instrText xml:space="preserve"> DOCPROPERTY "MotionarText" *\charformat </w:instrText>
    </w:r>
    <w:r w:rsidRPr="00E02EAD">
      <w:fldChar w:fldCharType="separate"/>
    </w:r>
    <w:r w:rsidR="00AA025D" w:rsidRPr="00E02EAD">
      <w:t>av Johan Andersson och Christer Adelsbo (s)</w:t>
    </w:r>
    <w:r w:rsidRPr="00E02EAD">
      <w:fldChar w:fldCharType="end"/>
    </w:r>
    <w:r w:rsidRPr="00E02EAD">
      <w:br/>
    </w:r>
    <w:r w:rsidRPr="00E02EAD">
      <w:fldChar w:fldCharType="begin" w:fldLock="1"/>
    </w:r>
    <w:r w:rsidRPr="00E02EAD">
      <w:instrText xml:space="preserve"> DOCPROPERTY "SvarFrasKort" *\charformat </w:instrText>
    </w:r>
    <w:r w:rsidRPr="00E02EAD">
      <w:fldChar w:fldCharType="end"/>
    </w:r>
  </w:p>
  <w:p w:rsidR="00261524" w:rsidRPr="00E02EAD" w:rsidRDefault="00261524">
    <w:pPr>
      <w:pStyle w:val="FSHTitel"/>
    </w:pPr>
    <w:r w:rsidRPr="00E02EAD">
      <w:fldChar w:fldCharType="begin" w:fldLock="1"/>
    </w:r>
    <w:r w:rsidRPr="00E02EAD">
      <w:instrText xml:space="preserve"> DOCPROPERTY</w:instrText>
    </w:r>
    <w:r w:rsidRPr="00E02EAD">
      <w:rPr>
        <w:sz w:val="18"/>
      </w:rPr>
      <w:instrText xml:space="preserve"> "RubrikSvar" *\charformat </w:instrText>
    </w:r>
    <w:r w:rsidRPr="00E02EAD">
      <w:fldChar w:fldCharType="separate"/>
    </w:r>
    <w:r w:rsidR="00AA025D" w:rsidRPr="00E02EAD">
      <w:t>Evenemangsnäringen</w:t>
    </w:r>
    <w:r w:rsidRPr="00E02EAD">
      <w:fldChar w:fldCharType="end"/>
    </w:r>
  </w:p>
  <w:p w:rsidR="00261524" w:rsidRPr="00E02EAD" w:rsidRDefault="00261524" w:rsidP="0026152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6B841BA"/>
    <w:lvl w:ilvl="0" w:tplc="785CC78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204180">
    <w:abstractNumId w:val="13"/>
  </w:num>
  <w:num w:numId="2" w16cid:durableId="433748850">
    <w:abstractNumId w:val="10"/>
  </w:num>
  <w:num w:numId="3" w16cid:durableId="107051443">
    <w:abstractNumId w:val="11"/>
  </w:num>
  <w:num w:numId="4" w16cid:durableId="745222903">
    <w:abstractNumId w:val="12"/>
  </w:num>
  <w:num w:numId="5" w16cid:durableId="1587224070">
    <w:abstractNumId w:val="8"/>
  </w:num>
  <w:num w:numId="6" w16cid:durableId="255287893">
    <w:abstractNumId w:val="3"/>
  </w:num>
  <w:num w:numId="7" w16cid:durableId="533886615">
    <w:abstractNumId w:val="2"/>
  </w:num>
  <w:num w:numId="8" w16cid:durableId="1589001928">
    <w:abstractNumId w:val="1"/>
  </w:num>
  <w:num w:numId="9" w16cid:durableId="948852383">
    <w:abstractNumId w:val="0"/>
  </w:num>
  <w:num w:numId="10" w16cid:durableId="1584341182">
    <w:abstractNumId w:val="9"/>
  </w:num>
  <w:num w:numId="11" w16cid:durableId="1136416952">
    <w:abstractNumId w:val="7"/>
  </w:num>
  <w:num w:numId="12" w16cid:durableId="1341348792">
    <w:abstractNumId w:val="6"/>
  </w:num>
  <w:num w:numId="13" w16cid:durableId="1877500979">
    <w:abstractNumId w:val="5"/>
  </w:num>
  <w:num w:numId="14" w16cid:durableId="1436243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1465ED"/>
    <w:rsid w:val="00064BC3"/>
    <w:rsid w:val="00066775"/>
    <w:rsid w:val="00072FB9"/>
    <w:rsid w:val="00100531"/>
    <w:rsid w:val="001465ED"/>
    <w:rsid w:val="00201DFB"/>
    <w:rsid w:val="00204A63"/>
    <w:rsid w:val="00212FF1"/>
    <w:rsid w:val="00230193"/>
    <w:rsid w:val="00231E82"/>
    <w:rsid w:val="0025068A"/>
    <w:rsid w:val="00261524"/>
    <w:rsid w:val="00265A3C"/>
    <w:rsid w:val="002818D3"/>
    <w:rsid w:val="002D11A8"/>
    <w:rsid w:val="00445271"/>
    <w:rsid w:val="004A0504"/>
    <w:rsid w:val="004A646C"/>
    <w:rsid w:val="004E38D9"/>
    <w:rsid w:val="00740D6D"/>
    <w:rsid w:val="00794149"/>
    <w:rsid w:val="007B67A7"/>
    <w:rsid w:val="007C6092"/>
    <w:rsid w:val="00810B72"/>
    <w:rsid w:val="009434C1"/>
    <w:rsid w:val="00A053C6"/>
    <w:rsid w:val="00AA025D"/>
    <w:rsid w:val="00B13BF0"/>
    <w:rsid w:val="00B26878"/>
    <w:rsid w:val="00C1285C"/>
    <w:rsid w:val="00C27B7D"/>
    <w:rsid w:val="00D1174F"/>
    <w:rsid w:val="00DC6C70"/>
    <w:rsid w:val="00E02EAD"/>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9B4044-057C-49BA-8D5F-2EE97024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61524"/>
    <w:pPr>
      <w:spacing w:after="250"/>
    </w:pPr>
  </w:style>
  <w:style w:type="paragraph" w:customStyle="1" w:styleId="Hemstlatt">
    <w:name w:val="Hemstl_att"/>
    <w:aliases w:val="HemstPunkt,HemstPunktFlera,HemställansPunkt,Förslagstext"/>
    <w:basedOn w:val="Normal"/>
    <w:next w:val="Normal"/>
    <w:rsid w:val="0026152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402</Words>
  <Characters>2306</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N419</vt:lpstr>
    </vt:vector>
  </TitlesOfParts>
  <Company>Riksdagen</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N419</dc:title>
  <dc:subject>N419</dc:subject>
  <dc:creator>Riksdagen</dc:creator>
  <cp:keywords>Riksdagen</cp:keywords>
  <dc:description/>
  <cp:lastModifiedBy>Lars Brink</cp:lastModifiedBy>
  <cp:revision>2</cp:revision>
  <cp:lastPrinted>2006-01-18T10:29:00Z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Evenemangsnäringen</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Evenemangsnäringen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Andersson och Christer Adelsbo (s)</vt:lpwstr>
  </property>
  <property fmtid="{D5CDD505-2E9C-101B-9397-08002B2CF9AE}" pid="26" name="MotionarLista">
    <vt:lpwstr>Andersson, Johan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N419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ulf.nordlinder@riksdagen.se</vt:lpwstr>
  </property>
  <property fmtid="{D5CDD505-2E9C-101B-9397-08002B2CF9AE}" pid="45" name="ReservUID">
    <vt:lpwstr>peter jansson</vt:lpwstr>
  </property>
  <property fmtid="{D5CDD505-2E9C-101B-9397-08002B2CF9AE}" pid="46" name="MotionID">
    <vt:lpwstr>20052006000000000115000380240069</vt:lpwstr>
  </property>
  <property fmtid="{D5CDD505-2E9C-101B-9397-08002B2CF9AE}" pid="47" name="datum">
    <vt:lpwstr>050928</vt:lpwstr>
  </property>
  <property fmtid="{D5CDD505-2E9C-101B-9397-08002B2CF9AE}" pid="48" name="avsändar-e-post">
    <vt:lpwstr>ulf.nordlinder@riksdagen.se</vt:lpwstr>
  </property>
  <property fmtid="{D5CDD505-2E9C-101B-9397-08002B2CF9AE}" pid="49" name="id">
    <vt:lpwstr>20052006000000000115000380240069</vt:lpwstr>
  </property>
  <property fmtid="{D5CDD505-2E9C-101B-9397-08002B2CF9AE}" pid="50" name="nummer">
    <vt:lpwstr>419</vt:lpwstr>
  </property>
  <property fmtid="{D5CDD505-2E9C-101B-9397-08002B2CF9AE}" pid="51" name="utskottsbeteckning">
    <vt:lpwstr>N</vt:lpwstr>
  </property>
</Properties>
</file>