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9F9" w:rsidRPr="006A49F9" w:rsidRDefault="006A49F9">
      <w:pPr>
        <w:pStyle w:val="Frslagsrubrik"/>
      </w:pPr>
      <w:r w:rsidRPr="006A49F9">
        <w:t>Förslag till riksdagsbeslut</w:t>
      </w:r>
    </w:p>
    <w:p w:rsidR="006A49F9" w:rsidRPr="006A49F9" w:rsidRDefault="006A49F9">
      <w:pPr>
        <w:pStyle w:val="Hemstlatt"/>
      </w:pPr>
      <w:r w:rsidRPr="006A49F9">
        <w:t xml:space="preserve">Riksdagen tillkännager för regeringen som sin mening vad som anförs i motionen om </w:t>
      </w:r>
      <w:r w:rsidRPr="006A49F9">
        <w:rPr>
          <w:rStyle w:val="apple-style-span"/>
          <w:color w:val="000000"/>
        </w:rPr>
        <w:t>sekretess vid ansökan om tjänst inom offentlig verksamhet.</w:t>
      </w:r>
    </w:p>
    <w:p w:rsidR="006A49F9" w:rsidRPr="006A49F9" w:rsidRDefault="006A49F9">
      <w:pPr>
        <w:pStyle w:val="Rubrik1"/>
      </w:pPr>
      <w:r w:rsidRPr="006A49F9">
        <w:t>Motivering</w:t>
      </w:r>
    </w:p>
    <w:p w:rsidR="006A49F9" w:rsidRPr="006A49F9" w:rsidRDefault="006A49F9">
      <w:r w:rsidRPr="006A49F9">
        <w:t>Vi anser att det måste vara möjligt att ha en sekretess kring rekryteringspr</w:t>
      </w:r>
      <w:r w:rsidRPr="006A49F9">
        <w:t>o</w:t>
      </w:r>
      <w:r w:rsidRPr="006A49F9">
        <w:t>cessen som gör att den enskildes ansökan förblir skyddad under hela rekryt</w:t>
      </w:r>
      <w:r w:rsidRPr="006A49F9">
        <w:t>e</w:t>
      </w:r>
      <w:r w:rsidRPr="006A49F9">
        <w:t>ringsprocessen. Först när man har fattat ett beslut om vem som skall tillsättas blir de ansökningshandlingar som inlämnats av den person som är tilltänkt för tjänsten offentliga. Alla andra som varit sökande till samma tjänst förblir skyddade under samma sekretess.</w:t>
      </w:r>
    </w:p>
    <w:p w:rsidR="006A49F9" w:rsidRPr="006A49F9" w:rsidRDefault="006A49F9">
      <w:pPr>
        <w:pStyle w:val="Normaltindrag"/>
      </w:pPr>
      <w:r w:rsidRPr="006A49F9">
        <w:t>Detta skulle avsevärt öka skyddet för den enskildes personliga integritet och enligt vårt förmenande leda till en ökad benägenhet hos människor att ansöka om tjänster ino</w:t>
      </w:r>
      <w:r w:rsidRPr="006A49F9">
        <w:t>m offentlig verksamhet. Andra sökande kan sedan avgöra om de ser sig förfördelade gentemot den som erhållit tjänsten och avgöra om man tänker vidta åtgärder med anledning av tillsättningen.</w:t>
      </w:r>
    </w:p>
    <w:p w:rsidR="006A49F9" w:rsidRPr="006A49F9" w:rsidRDefault="006A49F9">
      <w:pPr>
        <w:pStyle w:val="Normaltindrag"/>
      </w:pPr>
      <w:r w:rsidRPr="006A49F9">
        <w:t>För många är det ett stort steg att besluta sig för att byta jobb och ansöka om en ny tjänst. Det kan vara känsligt ur många aspekter att gå in i en ansö</w:t>
      </w:r>
      <w:r w:rsidRPr="006A49F9">
        <w:t>k</w:t>
      </w:r>
      <w:r w:rsidRPr="006A49F9">
        <w:t>ningsprocess – lojalitet gentemot nuvarande arbetsgivare, oro för att tappa den goodwill man har i nuvarande anställning samt en rädsla för att inte anses tillräckligt kvalificerad och få ett nej. Om man till detta lägger att ens ansökan är en offentlig handling som kan läsas av både nuvarande arbetsgivare och arbetskollegor blir tröskeln för att söka ett nytt jobb än högre.</w:t>
      </w:r>
    </w:p>
    <w:p w:rsidR="006A49F9" w:rsidRPr="006A49F9" w:rsidRDefault="006A49F9">
      <w:pPr>
        <w:pStyle w:val="Normaltindrag"/>
      </w:pPr>
      <w:r w:rsidRPr="006A49F9">
        <w:t>Detta är precis vad man utsätts för om man söker ett jobb inom offentlig verksamhet. Vi menar att detta förfarande hindrar många från</w:t>
      </w:r>
      <w:r w:rsidRPr="006A49F9">
        <w:t xml:space="preserve"> att söka nytt jobb inom offentlig verksamhet.</w:t>
      </w:r>
    </w:p>
    <w:p w:rsidR="006A49F9" w:rsidRPr="006A49F9" w:rsidRDefault="006A49F9">
      <w:pPr>
        <w:pStyle w:val="Normaltindrag"/>
      </w:pPr>
      <w:r w:rsidRPr="006A49F9">
        <w:lastRenderedPageBreak/>
        <w:t>Här har regeringen gått i rätt riktning och infört en sekretess vid tillsättning av höga offentliga tjänster. Det är positivt, men vi anser att även landets kommuner och landsting ska ha samma möjligheter för att skydda de personer som söker tjänster och i förlängningen ge en mer tillfredsställande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49F9">
        <w:trPr>
          <w:cantSplit/>
        </w:trPr>
        <w:tc>
          <w:tcPr>
            <w:tcW w:w="3046" w:type="dxa"/>
          </w:tcPr>
          <w:p w:rsidR="006A49F9" w:rsidRPr="006A49F9" w:rsidRDefault="006A49F9">
            <w:pPr>
              <w:pStyle w:val="UnderskriftDatum"/>
              <w:spacing w:before="240"/>
            </w:pPr>
            <w:r w:rsidRPr="006A49F9">
              <w:t>Stockholm den 21 oktober 2010</w:t>
            </w:r>
          </w:p>
        </w:tc>
        <w:tc>
          <w:tcPr>
            <w:tcW w:w="3047" w:type="dxa"/>
          </w:tcPr>
          <w:p w:rsidR="006A49F9" w:rsidRPr="006A49F9" w:rsidRDefault="006A49F9">
            <w:pPr>
              <w:pStyle w:val="Underskrifter"/>
              <w:spacing w:before="240"/>
            </w:pPr>
          </w:p>
        </w:tc>
      </w:tr>
      <w:tr w:rsidR="00000000" w:rsidRPr="006A49F9">
        <w:trPr>
          <w:cantSplit/>
        </w:trPr>
        <w:tc>
          <w:tcPr>
            <w:tcW w:w="3046" w:type="dxa"/>
          </w:tcPr>
          <w:p w:rsidR="006A49F9" w:rsidRPr="006A49F9" w:rsidRDefault="006A49F9">
            <w:pPr>
              <w:pStyle w:val="Underskrifter"/>
            </w:pPr>
            <w:r w:rsidRPr="006A49F9">
              <w:t>Ulf Berg (M)</w:t>
            </w:r>
          </w:p>
        </w:tc>
        <w:tc>
          <w:tcPr>
            <w:tcW w:w="3046" w:type="dxa"/>
          </w:tcPr>
          <w:p w:rsidR="006A49F9" w:rsidRPr="006A49F9" w:rsidRDefault="006A49F9">
            <w:pPr>
              <w:pStyle w:val="Underskrifter"/>
            </w:pPr>
            <w:r w:rsidRPr="006A49F9">
              <w:t>Lena Asplund (M)</w:t>
            </w:r>
          </w:p>
        </w:tc>
      </w:tr>
    </w:tbl>
    <w:p w:rsidR="006A49F9" w:rsidRPr="006A49F9" w:rsidRDefault="006A49F9">
      <w:pPr>
        <w:pStyle w:val="Normaltindrag"/>
      </w:pPr>
    </w:p>
    <w:sectPr w:rsidR="00000000" w:rsidRPr="006A4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9F9" w:rsidRPr="006A49F9" w:rsidRDefault="006A49F9">
      <w:r w:rsidRPr="006A49F9">
        <w:separator/>
      </w:r>
    </w:p>
  </w:endnote>
  <w:endnote w:type="continuationSeparator" w:id="0">
    <w:p w:rsidR="006A49F9" w:rsidRPr="006A49F9" w:rsidRDefault="006A49F9">
      <w:r w:rsidRPr="006A4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347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9F9" w:rsidRDefault="006A49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904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9F9" w:rsidRDefault="006A49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fot"/>
    </w:pPr>
    <w:r w:rsidRPr="006A4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623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9F9" w:rsidRDefault="006A4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9F9" w:rsidRPr="006A49F9" w:rsidRDefault="006A49F9">
      <w:r w:rsidRPr="006A49F9">
        <w:separator/>
      </w:r>
    </w:p>
  </w:footnote>
  <w:footnote w:type="continuationSeparator" w:id="0">
    <w:p w:rsidR="006A49F9" w:rsidRPr="006A49F9" w:rsidRDefault="006A49F9">
      <w:r w:rsidRPr="006A4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huvud"/>
    </w:pPr>
    <w:r w:rsidRPr="006A4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075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9F9" w:rsidRDefault="006A49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Sidhuvud"/>
    </w:pPr>
    <w:r w:rsidRPr="006A4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89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9F9" w:rsidRDefault="006A4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9F9" w:rsidRDefault="006A49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9F9" w:rsidRPr="006A49F9" w:rsidRDefault="006A49F9">
    <w:pPr>
      <w:pStyle w:val="FSHNormal"/>
      <w:tabs>
        <w:tab w:val="right" w:pos="5840"/>
      </w:tabs>
    </w:pPr>
    <w:r w:rsidRPr="006A49F9">
      <w:br/>
    </w:r>
    <w:r w:rsidRPr="006A49F9">
      <w:fldChar w:fldCharType="begin" w:fldLock="1"/>
    </w:r>
    <w:r w:rsidRPr="006A49F9">
      <w:instrText xml:space="preserve"> DOCPROPERTY</w:instrText>
    </w:r>
    <w:r w:rsidRPr="006A49F9">
      <w:rPr>
        <w:sz w:val="18"/>
      </w:rPr>
      <w:instrText xml:space="preserve"> "YearUser" *\charformat </w:instrText>
    </w:r>
    <w:r w:rsidRPr="006A49F9">
      <w:fldChar w:fldCharType="separate"/>
    </w:r>
    <w:r w:rsidRPr="006A49F9">
      <w:t>2010/11</w:t>
    </w:r>
    <w:r w:rsidRPr="006A49F9">
      <w:fldChar w:fldCharType="end"/>
    </w:r>
    <w:r w:rsidRPr="006A49F9">
      <w:t xml:space="preserve"> </w:t>
    </w:r>
    <w:r w:rsidRPr="006A49F9">
      <w:tab/>
      <w:t xml:space="preserve">mnr: </w:t>
    </w:r>
    <w:r w:rsidRPr="006A49F9">
      <w:fldChar w:fldCharType="begin" w:fldLock="1"/>
    </w:r>
    <w:r w:rsidRPr="006A49F9">
      <w:instrText xml:space="preserve"> DOCPROPERTY</w:instrText>
    </w:r>
    <w:r w:rsidRPr="006A49F9">
      <w:rPr>
        <w:sz w:val="18"/>
      </w:rPr>
      <w:instrText xml:space="preserve"> "Motionsnummer" *\charformat </w:instrText>
    </w:r>
    <w:r w:rsidRPr="006A49F9">
      <w:fldChar w:fldCharType="separate"/>
    </w:r>
    <w:r w:rsidRPr="006A49F9">
      <w:t>K399</w:t>
    </w:r>
    <w:r w:rsidRPr="006A49F9">
      <w:fldChar w:fldCharType="end"/>
    </w:r>
    <w:r w:rsidRPr="006A49F9">
      <w:br/>
    </w:r>
    <w:r w:rsidRPr="006A49F9">
      <w:fldChar w:fldCharType="begin" w:fldLock="1"/>
    </w:r>
    <w:r w:rsidRPr="006A49F9">
      <w:instrText xml:space="preserve"> DOCPROPERTY</w:instrText>
    </w:r>
    <w:r w:rsidRPr="006A49F9">
      <w:rPr>
        <w:sz w:val="18"/>
      </w:rPr>
      <w:instrText xml:space="preserve"> "Samling" *\charformat </w:instrText>
    </w:r>
    <w:r w:rsidRPr="006A49F9">
      <w:fldChar w:fldCharType="end"/>
    </w:r>
    <w:r w:rsidRPr="006A49F9">
      <w:tab/>
      <w:t xml:space="preserve">pnr: </w:t>
    </w:r>
    <w:r w:rsidRPr="006A49F9">
      <w:fldChar w:fldCharType="begin" w:fldLock="1"/>
    </w:r>
    <w:r w:rsidRPr="006A49F9">
      <w:instrText xml:space="preserve"> DOCPROPERTY</w:instrText>
    </w:r>
    <w:r w:rsidRPr="006A49F9">
      <w:rPr>
        <w:sz w:val="18"/>
      </w:rPr>
      <w:instrText xml:space="preserve"> "Partinummer" *\charformat </w:instrText>
    </w:r>
    <w:r w:rsidRPr="006A49F9">
      <w:fldChar w:fldCharType="separate"/>
    </w:r>
    <w:r w:rsidRPr="006A49F9">
      <w:t>M1541</w:t>
    </w:r>
    <w:r w:rsidRPr="006A49F9">
      <w:fldChar w:fldCharType="end"/>
    </w:r>
  </w:p>
  <w:p w:rsidR="006A49F9" w:rsidRPr="006A49F9" w:rsidRDefault="006A49F9">
    <w:pPr>
      <w:pStyle w:val="FSHRub1"/>
    </w:pPr>
    <w:r w:rsidRPr="006A49F9">
      <w:t>Motion till riksdagen</w:t>
    </w:r>
    <w:r w:rsidRPr="006A49F9">
      <w:br/>
    </w:r>
    <w:r w:rsidRPr="006A49F9">
      <w:fldChar w:fldCharType="begin" w:fldLock="1"/>
    </w:r>
    <w:r w:rsidRPr="006A49F9">
      <w:instrText xml:space="preserve"> DOCPROPERTY "YearUser" *\charformat </w:instrText>
    </w:r>
    <w:r w:rsidRPr="006A49F9">
      <w:fldChar w:fldCharType="separate"/>
    </w:r>
    <w:r w:rsidRPr="006A49F9">
      <w:t>2010/11</w:t>
    </w:r>
    <w:r w:rsidRPr="006A49F9">
      <w:fldChar w:fldCharType="end"/>
    </w:r>
    <w:r w:rsidRPr="006A49F9">
      <w:t>:</w:t>
    </w:r>
    <w:r w:rsidRPr="006A49F9">
      <w:fldChar w:fldCharType="begin" w:fldLock="1"/>
    </w:r>
    <w:r w:rsidRPr="006A49F9">
      <w:instrText xml:space="preserve"> DOCPROPERTY "Motionsnummer" *\charformat </w:instrText>
    </w:r>
    <w:r w:rsidRPr="006A49F9">
      <w:fldChar w:fldCharType="separate"/>
    </w:r>
    <w:r w:rsidRPr="006A49F9">
      <w:t>K399</w:t>
    </w:r>
    <w:r w:rsidRPr="006A49F9">
      <w:fldChar w:fldCharType="end"/>
    </w:r>
  </w:p>
  <w:p w:rsidR="006A49F9" w:rsidRPr="006A49F9" w:rsidRDefault="006A49F9">
    <w:pPr>
      <w:pStyle w:val="FSHNormalS5"/>
    </w:pPr>
    <w:r w:rsidRPr="006A49F9">
      <w:fldChar w:fldCharType="begin" w:fldLock="1"/>
    </w:r>
    <w:r w:rsidRPr="006A49F9">
      <w:instrText xml:space="preserve"> DOCPROPERTY "MotionarText" *\charformat </w:instrText>
    </w:r>
    <w:r w:rsidRPr="006A49F9">
      <w:fldChar w:fldCharType="separate"/>
    </w:r>
    <w:r w:rsidRPr="006A49F9">
      <w:t>av Ulf Berg och Lena Asplund (M)</w:t>
    </w:r>
    <w:r w:rsidRPr="006A49F9">
      <w:fldChar w:fldCharType="end"/>
    </w:r>
    <w:r w:rsidRPr="006A49F9">
      <w:br/>
    </w:r>
    <w:r w:rsidRPr="006A49F9">
      <w:fldChar w:fldCharType="begin" w:fldLock="1"/>
    </w:r>
    <w:r w:rsidRPr="006A49F9">
      <w:instrText xml:space="preserve"> DOCPROPERTY "SvarFrasKort" *\charformat </w:instrText>
    </w:r>
    <w:r w:rsidRPr="006A49F9">
      <w:fldChar w:fldCharType="end"/>
    </w:r>
  </w:p>
  <w:p w:rsidR="006A49F9" w:rsidRPr="006A49F9" w:rsidRDefault="006A49F9">
    <w:pPr>
      <w:pStyle w:val="FSHTitel"/>
    </w:pPr>
    <w:r w:rsidRPr="006A49F9">
      <w:fldChar w:fldCharType="begin" w:fldLock="1"/>
    </w:r>
    <w:r w:rsidRPr="006A49F9">
      <w:instrText xml:space="preserve"> DOCPROPERTY</w:instrText>
    </w:r>
    <w:r w:rsidRPr="006A49F9">
      <w:rPr>
        <w:sz w:val="18"/>
      </w:rPr>
      <w:instrText xml:space="preserve"> "RubrikSvar" *\charformat </w:instrText>
    </w:r>
    <w:r w:rsidRPr="006A49F9">
      <w:fldChar w:fldCharType="separate"/>
    </w:r>
    <w:r w:rsidRPr="006A49F9">
      <w:t>Sekretess vid ansökan om tjänst inom offentlig verksamhet</w:t>
    </w:r>
    <w:r w:rsidRPr="006A49F9">
      <w:fldChar w:fldCharType="end"/>
    </w:r>
  </w:p>
  <w:p w:rsidR="006A49F9" w:rsidRPr="006A49F9" w:rsidRDefault="006A49F9">
    <w:pPr>
      <w:pStyle w:val="Normal00"/>
    </w:pPr>
  </w:p>
  <w:p w:rsidR="006A49F9" w:rsidRPr="006A49F9" w:rsidRDefault="006A4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7997071">
    <w:abstractNumId w:val="3"/>
  </w:num>
  <w:num w:numId="2" w16cid:durableId="274362202">
    <w:abstractNumId w:val="2"/>
  </w:num>
  <w:num w:numId="3" w16cid:durableId="294986986">
    <w:abstractNumId w:val="1"/>
  </w:num>
  <w:num w:numId="4" w16cid:durableId="1315838148">
    <w:abstractNumId w:val="0"/>
  </w:num>
  <w:num w:numId="5" w16cid:durableId="1378823087">
    <w:abstractNumId w:val="7"/>
  </w:num>
  <w:num w:numId="6" w16cid:durableId="128669653">
    <w:abstractNumId w:val="6"/>
  </w:num>
  <w:num w:numId="7" w16cid:durableId="1436898367">
    <w:abstractNumId w:val="5"/>
  </w:num>
  <w:num w:numId="8" w16cid:durableId="1070037903">
    <w:abstractNumId w:val="4"/>
  </w:num>
  <w:num w:numId="9" w16cid:durableId="1923371938">
    <w:abstractNumId w:val="8"/>
  </w:num>
  <w:num w:numId="10" w16cid:durableId="916062877">
    <w:abstractNumId w:val="9"/>
  </w:num>
  <w:num w:numId="11" w16cid:durableId="1725983235">
    <w:abstractNumId w:val="10"/>
  </w:num>
  <w:num w:numId="12" w16cid:durableId="1250770900">
    <w:abstractNumId w:val="13"/>
  </w:num>
  <w:num w:numId="13" w16cid:durableId="1717316366">
    <w:abstractNumId w:val="15"/>
  </w:num>
  <w:num w:numId="14" w16cid:durableId="2086218764">
    <w:abstractNumId w:val="16"/>
  </w:num>
  <w:num w:numId="15" w16cid:durableId="1917323002">
    <w:abstractNumId w:val="11"/>
  </w:num>
  <w:num w:numId="16" w16cid:durableId="1708333686">
    <w:abstractNumId w:val="18"/>
  </w:num>
  <w:num w:numId="17" w16cid:durableId="1773359801">
    <w:abstractNumId w:val="17"/>
  </w:num>
  <w:num w:numId="18" w16cid:durableId="1366254997">
    <w:abstractNumId w:val="14"/>
  </w:num>
  <w:num w:numId="19" w16cid:durableId="1623806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8B8D5BB3-E65E-47ED-87D8-D2A359DE37EC}"/>
  </w:docVars>
  <w:rsids>
    <w:rsidRoot w:val="007557E8"/>
    <w:rsid w:val="006A49F9"/>
    <w:rsid w:val="0075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4B7C95-136E-414F-B74C-3A73B0C2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0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1719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m1541</vt:lpstr>
    </vt:vector>
  </TitlesOfParts>
  <Company>Riksdagen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m1541</dc:title>
  <dc:subject>m1541</dc:subject>
  <dc:creator>Riksdagen</dc:creator>
  <cp:keywords>Riksdagen</cp:keywords>
  <dc:description>Versal/gemen i partibeteckning. Gemen i tryck för 0910, versal för 1011 och nyare</dc:description>
  <cp:lastModifiedBy>Lars Brink</cp:lastModifiedBy>
  <cp:revision>2</cp:revision>
  <cp:lastPrinted>2011-01-19T09:15:00Z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Sekretess vid ansökan om tjänst inom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vid ansökan om tjänst inom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20102011000000000109000015410069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20102011000000000109000015410069</vt:lpwstr>
  </property>
  <property fmtid="{D5CDD505-2E9C-101B-9397-08002B2CF9AE}" pid="50" name="nummer">
    <vt:lpwstr>399</vt:lpwstr>
  </property>
  <property fmtid="{D5CDD505-2E9C-101B-9397-08002B2CF9AE}" pid="51" name="utskottsbeteckning">
    <vt:lpwstr>K</vt:lpwstr>
  </property>
  <property fmtid="{D5CDD505-2E9C-101B-9397-08002B2CF9AE}" pid="52" name="GlobalUID">
    <vt:lpwstr>{45F7FA72-6D52-4C30-91E1-CF5D402D85E4}</vt:lpwstr>
  </property>
  <property fmtid="{D5CDD505-2E9C-101B-9397-08002B2CF9AE}" pid="53" name="Överföringar">
    <vt:i4>0</vt:i4>
  </property>
  <property fmtid="{D5CDD505-2E9C-101B-9397-08002B2CF9AE}" pid="54" name="Checksum">
    <vt:lpwstr>*1003298137921*</vt:lpwstr>
  </property>
  <property fmtid="{D5CDD505-2E9C-101B-9397-08002B2CF9AE}" pid="55" name="skuggnummer">
    <vt:lpwstr>2692</vt:lpwstr>
  </property>
  <property fmtid="{D5CDD505-2E9C-101B-9397-08002B2CF9AE}" pid="56" name="urixVersion">
    <vt:lpwstr>4.3.2.0</vt:lpwstr>
  </property>
  <property fmtid="{D5CDD505-2E9C-101B-9397-08002B2CF9AE}" pid="57" name="urixOrigin">
    <vt:lpwstr>110211 08:23:37.819</vt:lpwstr>
  </property>
  <property fmtid="{D5CDD505-2E9C-101B-9397-08002B2CF9AE}" pid="58" name="urixGuid">
    <vt:lpwstr>{16BAD22A-C9ED-43B7-B4F7-1B5C2DB462EA}</vt:lpwstr>
  </property>
</Properties>
</file>