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1F5A12" w:rsidTr="0094597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F5A1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1F5A1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945975" w:rsidRPr="001F5A12" w:rsidTr="00945975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945975" w:rsidRPr="001F5A12" w:rsidRDefault="00945975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1F5A12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1F5A12" w:rsidTr="0094597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1F5A1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1F5A1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1F5A12" w:rsidTr="0094597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F5A12" w:rsidRDefault="00945975" w:rsidP="007242A3">
            <w:pPr>
              <w:framePr w:w="5035" w:h="1644" w:wrap="notBeside" w:vAnchor="page" w:hAnchor="page" w:x="6573" w:y="721"/>
            </w:pPr>
            <w:r w:rsidRPr="001F5A12">
              <w:t>2008-11-20</w:t>
            </w:r>
          </w:p>
        </w:tc>
        <w:tc>
          <w:tcPr>
            <w:tcW w:w="2999" w:type="dxa"/>
            <w:gridSpan w:val="2"/>
          </w:tcPr>
          <w:p w:rsidR="006E4E11" w:rsidRPr="001F5A1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1F5A12" w:rsidTr="0094597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F5A1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1F5A12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1F5A1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F5A12" w:rsidRDefault="0094597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F5A12"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1F5A1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F5A1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F5A1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F5A12" w:rsidRDefault="00945975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F5A12">
              <w:rPr>
                <w:bCs/>
                <w:iCs/>
              </w:rPr>
              <w:t>Avdelningen för samordning och stöd</w:t>
            </w:r>
          </w:p>
        </w:tc>
      </w:tr>
      <w:tr w:rsidR="006E4E11" w:rsidRPr="001F5A1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F5A1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F5A1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F5A1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F5A1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F5A1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F5A1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F5A1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F5A1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F5A1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F5A1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F5A1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1F5A12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945975" w:rsidRPr="001F5A12" w:rsidRDefault="00945975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1F5A12">
        <w:t xml:space="preserve">Rådets möte 1 december 2008 </w:t>
      </w:r>
    </w:p>
    <w:p w:rsidR="00945975" w:rsidRPr="001F5A12" w:rsidRDefault="00945975">
      <w:pPr>
        <w:pStyle w:val="RKnormal"/>
      </w:pPr>
    </w:p>
    <w:p w:rsidR="00945975" w:rsidRPr="001F5A12" w:rsidRDefault="00945975">
      <w:pPr>
        <w:pStyle w:val="RKnormal"/>
      </w:pPr>
      <w:r w:rsidRPr="001F5A12">
        <w:t>Dagordningspunkt 7</w:t>
      </w:r>
    </w:p>
    <w:p w:rsidR="00945975" w:rsidRPr="001F5A12" w:rsidRDefault="00945975">
      <w:pPr>
        <w:pStyle w:val="RKnormal"/>
      </w:pPr>
    </w:p>
    <w:p w:rsidR="00945975" w:rsidRPr="001F5A12" w:rsidRDefault="00945975">
      <w:pPr>
        <w:pStyle w:val="RKnormal"/>
      </w:pPr>
      <w:r w:rsidRPr="001F5A12">
        <w:t>Rubrik: Den rättsliga ramen och politiken för hasardspel och vadhållning i Europeiska unionens medlemsstater</w:t>
      </w:r>
    </w:p>
    <w:p w:rsidR="00945975" w:rsidRPr="001F5A12" w:rsidRDefault="00945975">
      <w:pPr>
        <w:pStyle w:val="RKnormal"/>
      </w:pPr>
      <w:r w:rsidRPr="001F5A12">
        <w:t>- Lägesrapport</w:t>
      </w:r>
    </w:p>
    <w:p w:rsidR="00945975" w:rsidRPr="001F5A12" w:rsidRDefault="00945975">
      <w:pPr>
        <w:pStyle w:val="RKnormal"/>
      </w:pPr>
      <w:r w:rsidRPr="001F5A12">
        <w:t>- Diskussion</w:t>
      </w:r>
    </w:p>
    <w:p w:rsidR="00945975" w:rsidRPr="001F5A12" w:rsidRDefault="00945975">
      <w:pPr>
        <w:pStyle w:val="RKnormal"/>
      </w:pPr>
    </w:p>
    <w:p w:rsidR="00945975" w:rsidRPr="001F5A12" w:rsidRDefault="00945975">
      <w:pPr>
        <w:pStyle w:val="RKnormal"/>
      </w:pPr>
      <w:r w:rsidRPr="001F5A12">
        <w:t>Dokument: Ordförandeskapsrapport</w:t>
      </w:r>
    </w:p>
    <w:p w:rsidR="00945975" w:rsidRPr="001F5A12" w:rsidRDefault="00945975">
      <w:pPr>
        <w:pStyle w:val="RKnormal"/>
      </w:pPr>
    </w:p>
    <w:p w:rsidR="00945975" w:rsidRPr="001F5A12" w:rsidRDefault="00945975">
      <w:pPr>
        <w:pStyle w:val="RKnormal"/>
      </w:pPr>
      <w:r w:rsidRPr="001F5A12">
        <w:t xml:space="preserve">Tidigare dokument: nej       </w:t>
      </w:r>
    </w:p>
    <w:p w:rsidR="00945975" w:rsidRPr="001F5A12" w:rsidRDefault="00945975">
      <w:pPr>
        <w:pStyle w:val="RKnormal"/>
      </w:pPr>
      <w:r w:rsidRPr="001F5A12">
        <w:t>Tidigare behandlad vid samråd med EU-nämnden: nej</w:t>
      </w:r>
    </w:p>
    <w:p w:rsidR="00945975" w:rsidRPr="001F5A12" w:rsidRDefault="00945975">
      <w:pPr>
        <w:pStyle w:val="RKnormal"/>
      </w:pPr>
    </w:p>
    <w:p w:rsidR="00945975" w:rsidRPr="001F5A12" w:rsidRDefault="00945975">
      <w:pPr>
        <w:pStyle w:val="RKrubrik"/>
      </w:pPr>
      <w:r w:rsidRPr="001F5A12">
        <w:t>Bakgrund</w:t>
      </w:r>
    </w:p>
    <w:p w:rsidR="00945975" w:rsidRPr="001F5A12" w:rsidRDefault="00945975">
      <w:pPr>
        <w:pStyle w:val="RKnormal"/>
      </w:pPr>
    </w:p>
    <w:p w:rsidR="00945975" w:rsidRPr="001F5A12" w:rsidRDefault="00945975" w:rsidP="00945975">
      <w:pPr>
        <w:pStyle w:val="RKnormal"/>
      </w:pPr>
      <w:r w:rsidRPr="001F5A12">
        <w:t xml:space="preserve">Det franska ordförandeskapet har tagit ett initiativ och sammanställt medlemsländernas spelpolitik och juridiska förutsättningar. Ett frågeformulär med frågor om hur spelpolitiken är konstruerad i varje enskild medlemsstaten har skickats ut till samtliga. Rapporten är dels en sammanställning av hur spelpolitiken är utformad i de olika medlemsstataterna, dels förslag på hur ett fortsatt samarbete runt spelpolitiken kan bedrivas.  </w:t>
      </w:r>
    </w:p>
    <w:p w:rsidR="00945975" w:rsidRPr="001F5A12" w:rsidRDefault="00945975" w:rsidP="00945975">
      <w:pPr>
        <w:pStyle w:val="RKnormal"/>
      </w:pPr>
      <w:r w:rsidRPr="001F5A12">
        <w:t>Spelpolitiken är idag inte harmoniserad på EU-nivå. Frågan om en ev. harmonisering behandlades i samband med tjänstedirektivet, men lyftas ur denna. Idag gäller således att den grundläggande reglerna i fördraget, artikel 43 och 49 ska respekteras av varje medlemsstat. Syftet med ordförandeskapets initiativ torde ses i ljuset av att flera medlemsstater riskerar att stämmas inför EG-domstolen pga. av brott mot artikel 43 och 49 i fördraget, däribland Frankrike och Sverige.</w:t>
      </w:r>
    </w:p>
    <w:p w:rsidR="00945975" w:rsidRPr="001F5A12" w:rsidRDefault="00945975">
      <w:pPr>
        <w:pStyle w:val="RKnormal"/>
      </w:pPr>
    </w:p>
    <w:p w:rsidR="00945975" w:rsidRPr="001F5A12" w:rsidRDefault="00945975">
      <w:pPr>
        <w:pStyle w:val="RKnormal"/>
      </w:pPr>
    </w:p>
    <w:p w:rsidR="00945975" w:rsidRPr="001F5A12" w:rsidRDefault="00945975">
      <w:pPr>
        <w:pStyle w:val="RKrubrik"/>
      </w:pPr>
      <w:r w:rsidRPr="001F5A12">
        <w:lastRenderedPageBreak/>
        <w:t>Rättslig grund och beslutsförfarande</w:t>
      </w:r>
    </w:p>
    <w:p w:rsidR="00945975" w:rsidRPr="001F5A12" w:rsidRDefault="00945975">
      <w:pPr>
        <w:pStyle w:val="RKnormal"/>
      </w:pPr>
      <w:r w:rsidRPr="001F5A12">
        <w:t>-</w:t>
      </w:r>
    </w:p>
    <w:p w:rsidR="00945975" w:rsidRPr="001F5A12" w:rsidRDefault="00945975">
      <w:pPr>
        <w:pStyle w:val="RKrubrik"/>
        <w:rPr>
          <w:i/>
          <w:iCs/>
        </w:rPr>
      </w:pPr>
      <w:r w:rsidRPr="001F5A12">
        <w:rPr>
          <w:i/>
          <w:iCs/>
        </w:rPr>
        <w:t>Svensk ståndpunkt</w:t>
      </w:r>
    </w:p>
    <w:p w:rsidR="00945975" w:rsidRPr="001F5A12" w:rsidRDefault="00945975" w:rsidP="00945975">
      <w:pPr>
        <w:pStyle w:val="RKnormal"/>
      </w:pPr>
      <w:r w:rsidRPr="001F5A12">
        <w:t xml:space="preserve">Förslaget om fortsatt samarbete som omfattar bl.a. utbyte av erfarenheter och information om skydd av allmän ordning, socialt skydd, konsumentskydd, reklam samt bekämpande av illegalt spel, kan stödjas. </w:t>
      </w:r>
    </w:p>
    <w:p w:rsidR="00945975" w:rsidRPr="001F5A12" w:rsidRDefault="00945975" w:rsidP="00945975">
      <w:pPr>
        <w:pStyle w:val="RKnormal"/>
      </w:pPr>
      <w:r w:rsidRPr="001F5A12">
        <w:t>Frågor om ev. harmoniserande av lagstiftning på spelområdet kan däremot inte stödjas.</w:t>
      </w:r>
    </w:p>
    <w:p w:rsidR="00945975" w:rsidRPr="001F5A12" w:rsidRDefault="00945975">
      <w:pPr>
        <w:pStyle w:val="RKrubrik"/>
      </w:pPr>
      <w:r w:rsidRPr="001F5A12">
        <w:t>Europaparlamentets inställning</w:t>
      </w:r>
    </w:p>
    <w:p w:rsidR="00945975" w:rsidRPr="001F5A12" w:rsidRDefault="00945975">
      <w:pPr>
        <w:pStyle w:val="RKnormal"/>
      </w:pPr>
      <w:r w:rsidRPr="001F5A12">
        <w:t>Europaparlamentet har tagit ett eget initiativ och arbetar för närvarande med en rapport</w:t>
      </w:r>
      <w:r w:rsidR="00B94AF1" w:rsidRPr="001F5A12">
        <w:t xml:space="preserve"> angående spel on-line</w:t>
      </w:r>
      <w:r w:rsidRPr="001F5A12">
        <w:t>.</w:t>
      </w:r>
    </w:p>
    <w:p w:rsidR="00945975" w:rsidRPr="001F5A12" w:rsidRDefault="00945975">
      <w:pPr>
        <w:pStyle w:val="RKrubrik"/>
        <w:rPr>
          <w:i/>
          <w:iCs/>
        </w:rPr>
      </w:pPr>
      <w:r w:rsidRPr="001F5A12">
        <w:rPr>
          <w:i/>
          <w:iCs/>
        </w:rPr>
        <w:t>Förslaget</w:t>
      </w:r>
    </w:p>
    <w:p w:rsidR="009909E6" w:rsidRPr="001F5A12" w:rsidRDefault="00B94AF1" w:rsidP="00B94AF1">
      <w:pPr>
        <w:pStyle w:val="RKnormal"/>
      </w:pPr>
      <w:r w:rsidRPr="001F5A12">
        <w:t>Ordförandeskapets rapport föreslår ökat samarbete mellan nationella organ i syfte att utbyta erfarenheter och goda exempel avseende allmän ordning, bekämpning av penningtvätt, bedrägeri och korruption inom spelområdet. Vidare föreslås erfarenhets- och informationsutbyte avseende kontroll av spel, socialt och konsumenträttsligt skydd, förebyggande arbete mot spelmissbruk, skydd av minderåriga, spelreklam</w:t>
      </w:r>
      <w:r w:rsidR="009909E6" w:rsidRPr="001F5A12">
        <w:t xml:space="preserve"> samt </w:t>
      </w:r>
      <w:r w:rsidRPr="001F5A12">
        <w:t>bekämpning av illegala spel</w:t>
      </w:r>
      <w:r w:rsidR="009909E6" w:rsidRPr="001F5A12">
        <w:t>.</w:t>
      </w:r>
    </w:p>
    <w:p w:rsidR="00B94AF1" w:rsidRPr="001F5A12" w:rsidRDefault="00B94AF1" w:rsidP="00B94AF1">
      <w:pPr>
        <w:pStyle w:val="RKnormal"/>
      </w:pPr>
    </w:p>
    <w:p w:rsidR="00945975" w:rsidRPr="001F5A12" w:rsidRDefault="00945975">
      <w:pPr>
        <w:pStyle w:val="RKnormal"/>
      </w:pPr>
    </w:p>
    <w:p w:rsidR="00945975" w:rsidRPr="001F5A12" w:rsidRDefault="00945975">
      <w:pPr>
        <w:pStyle w:val="RKrubrik"/>
        <w:rPr>
          <w:i/>
          <w:iCs/>
        </w:rPr>
      </w:pPr>
      <w:r w:rsidRPr="001F5A12">
        <w:rPr>
          <w:i/>
          <w:iCs/>
        </w:rPr>
        <w:t>Gällande svenska regler och förslagets effekter på dessa</w:t>
      </w:r>
    </w:p>
    <w:p w:rsidR="00945975" w:rsidRPr="001F5A12" w:rsidRDefault="00945975">
      <w:pPr>
        <w:pStyle w:val="RKnormal"/>
      </w:pPr>
      <w:r w:rsidRPr="001F5A12">
        <w:t>Den 15 december 2008 kommer Spelutredningen att överlämna ett betänkande till regeringen med förslag på en ny spellagstiftning som ska vara EG-rättsligt kompatibel. Det franska ordförandeskapet rapport har ingen direkt påverkan på vare sig den nuvarande eller ev. kommande lagstiftning på området. Förslaget föreslår istället ett utvidgat informations- och erfarenhetsutbyte.</w:t>
      </w:r>
    </w:p>
    <w:p w:rsidR="00945975" w:rsidRPr="001F5A12" w:rsidRDefault="00945975">
      <w:pPr>
        <w:pStyle w:val="RKrubrik"/>
      </w:pPr>
      <w:r w:rsidRPr="001F5A12">
        <w:t>Ekonomiska konsekvenser</w:t>
      </w:r>
    </w:p>
    <w:p w:rsidR="00945975" w:rsidRPr="001F5A12" w:rsidRDefault="00945975">
      <w:pPr>
        <w:pStyle w:val="RKnormal"/>
      </w:pPr>
      <w:r w:rsidRPr="001F5A12">
        <w:t>Inga.</w:t>
      </w:r>
    </w:p>
    <w:p w:rsidR="00945975" w:rsidRPr="001F5A12" w:rsidRDefault="00945975">
      <w:pPr>
        <w:pStyle w:val="RKrubrik"/>
      </w:pPr>
      <w:r w:rsidRPr="001F5A12">
        <w:t>Övrigt</w:t>
      </w:r>
    </w:p>
    <w:p w:rsidR="00945975" w:rsidRPr="001F5A12" w:rsidRDefault="006F05CA">
      <w:pPr>
        <w:pStyle w:val="RKnormal"/>
      </w:pPr>
      <w:r w:rsidRPr="001F5A12">
        <w:t>-</w:t>
      </w:r>
    </w:p>
    <w:p w:rsidR="00945975" w:rsidRPr="001F5A12" w:rsidRDefault="00945975">
      <w:pPr>
        <w:pStyle w:val="RKnormal"/>
        <w:rPr>
          <w:i/>
          <w:iCs/>
        </w:rPr>
      </w:pPr>
    </w:p>
    <w:p w:rsidR="00945975" w:rsidRPr="001F5A12" w:rsidRDefault="00945975">
      <w:pPr>
        <w:pStyle w:val="RKnormal"/>
        <w:ind w:left="-1134"/>
      </w:pPr>
    </w:p>
    <w:p w:rsidR="006E4E11" w:rsidRPr="001F5A12" w:rsidRDefault="006E4E11">
      <w:pPr>
        <w:pStyle w:val="RKrubrik"/>
        <w:spacing w:before="0" w:after="0"/>
      </w:pPr>
    </w:p>
    <w:p w:rsidR="006E4E11" w:rsidRPr="001F5A12" w:rsidRDefault="006E4E11">
      <w:pPr>
        <w:pStyle w:val="RKnormal"/>
      </w:pPr>
    </w:p>
    <w:p w:rsidR="00945975" w:rsidRPr="001F5A12" w:rsidRDefault="00945975">
      <w:pPr>
        <w:pStyle w:val="RKnormal"/>
      </w:pPr>
    </w:p>
    <w:sectPr w:rsidR="00945975" w:rsidRPr="001F5A12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C77" w:rsidRPr="001F5A12" w:rsidRDefault="00525C77">
      <w:r w:rsidRPr="001F5A12">
        <w:separator/>
      </w:r>
    </w:p>
  </w:endnote>
  <w:endnote w:type="continuationSeparator" w:id="0">
    <w:p w:rsidR="00525C77" w:rsidRPr="001F5A12" w:rsidRDefault="00525C77">
      <w:r w:rsidRPr="001F5A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C77" w:rsidRPr="001F5A12" w:rsidRDefault="00525C77">
      <w:r w:rsidRPr="001F5A12">
        <w:separator/>
      </w:r>
    </w:p>
  </w:footnote>
  <w:footnote w:type="continuationSeparator" w:id="0">
    <w:p w:rsidR="00525C77" w:rsidRPr="001F5A12" w:rsidRDefault="00525C77">
      <w:r w:rsidRPr="001F5A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1F5A12" w:rsidRDefault="00EC25F9">
    <w:pPr>
      <w:pStyle w:val="Sidhuvud"/>
      <w:framePr w:wrap="around" w:vAnchor="text" w:hAnchor="margin" w:xAlign="right" w:y="1"/>
      <w:rPr>
        <w:rStyle w:val="Sidnummer"/>
      </w:rPr>
    </w:pPr>
    <w:r w:rsidRPr="001F5A12">
      <w:rPr>
        <w:rStyle w:val="Sidnummer"/>
      </w:rPr>
      <w:fldChar w:fldCharType="begin" w:fldLock="1"/>
    </w:r>
    <w:r w:rsidRPr="001F5A12">
      <w:rPr>
        <w:rStyle w:val="Sidnummer"/>
      </w:rPr>
      <w:instrText xml:space="preserve">PAGE  </w:instrText>
    </w:r>
    <w:r w:rsidRPr="001F5A12">
      <w:rPr>
        <w:rStyle w:val="Sidnummer"/>
      </w:rPr>
      <w:fldChar w:fldCharType="separate"/>
    </w:r>
    <w:r w:rsidR="006F05CA" w:rsidRPr="001F5A12">
      <w:rPr>
        <w:rStyle w:val="Sidnummer"/>
      </w:rPr>
      <w:t>2</w:t>
    </w:r>
    <w:r w:rsidRPr="001F5A1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1F5A1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1F5A12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1F5A12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1F5A12" w:rsidRDefault="00EC25F9">
          <w:pPr>
            <w:pStyle w:val="Sidhuvud"/>
            <w:ind w:right="360"/>
          </w:pPr>
        </w:p>
      </w:tc>
    </w:tr>
  </w:tbl>
  <w:p w:rsidR="00EC25F9" w:rsidRPr="001F5A12" w:rsidRDefault="00EC25F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1F5A12" w:rsidRDefault="00EC25F9">
    <w:pPr>
      <w:pStyle w:val="Sidhuvud"/>
      <w:framePr w:wrap="around" w:vAnchor="text" w:hAnchor="margin" w:xAlign="right" w:y="1"/>
      <w:rPr>
        <w:rStyle w:val="Sidnummer"/>
      </w:rPr>
    </w:pPr>
    <w:r w:rsidRPr="001F5A12">
      <w:rPr>
        <w:rStyle w:val="Sidnummer"/>
      </w:rPr>
      <w:fldChar w:fldCharType="begin" w:fldLock="1"/>
    </w:r>
    <w:r w:rsidRPr="001F5A12">
      <w:rPr>
        <w:rStyle w:val="Sidnummer"/>
      </w:rPr>
      <w:instrText xml:space="preserve">PAGE  </w:instrText>
    </w:r>
    <w:r w:rsidRPr="001F5A12">
      <w:rPr>
        <w:rStyle w:val="Sidnummer"/>
      </w:rPr>
      <w:fldChar w:fldCharType="separate"/>
    </w:r>
    <w:r w:rsidR="00945975" w:rsidRPr="001F5A12">
      <w:rPr>
        <w:rStyle w:val="Sidnummer"/>
      </w:rPr>
      <w:t>1</w:t>
    </w:r>
    <w:r w:rsidRPr="001F5A1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1F5A1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1F5A12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1F5A12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1F5A12" w:rsidRDefault="00EC25F9">
          <w:pPr>
            <w:pStyle w:val="Sidhuvud"/>
            <w:ind w:right="360"/>
          </w:pPr>
        </w:p>
      </w:tc>
    </w:tr>
  </w:tbl>
  <w:p w:rsidR="00EC25F9" w:rsidRPr="001F5A12" w:rsidRDefault="00EC25F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975" w:rsidRPr="001F5A12" w:rsidRDefault="001F5A12">
    <w:pPr>
      <w:framePr w:w="2948" w:h="1321" w:hRule="exact" w:wrap="notBeside" w:vAnchor="page" w:hAnchor="page" w:x="1362" w:y="653"/>
    </w:pPr>
    <w:r w:rsidRPr="001F5A12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25F9" w:rsidRPr="001F5A12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1F5A12" w:rsidRDefault="00EC25F9">
    <w:pPr>
      <w:rPr>
        <w:rFonts w:ascii="TradeGothic" w:hAnsi="TradeGothic"/>
        <w:b/>
        <w:bCs/>
        <w:spacing w:val="12"/>
        <w:sz w:val="22"/>
      </w:rPr>
    </w:pPr>
  </w:p>
  <w:p w:rsidR="00EC25F9" w:rsidRPr="001F5A12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1F5A12" w:rsidRDefault="00EC25F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Finansdepartementet"/>
    <w:docVar w:name="Regering" w:val="N"/>
  </w:docVars>
  <w:rsids>
    <w:rsidRoot w:val="00945975"/>
    <w:rsid w:val="00150384"/>
    <w:rsid w:val="001805B7"/>
    <w:rsid w:val="001F5A12"/>
    <w:rsid w:val="002D6052"/>
    <w:rsid w:val="004A328D"/>
    <w:rsid w:val="00525C77"/>
    <w:rsid w:val="006E4E11"/>
    <w:rsid w:val="006F05CA"/>
    <w:rsid w:val="007242A3"/>
    <w:rsid w:val="00945975"/>
    <w:rsid w:val="009909E6"/>
    <w:rsid w:val="00B94AF1"/>
    <w:rsid w:val="00E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D8DCA7-646C-46CD-91A3-A3C8DD3D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2394</Characters>
  <Application>Microsoft Office Word</Application>
  <DocSecurity>4</DocSecurity>
  <Lines>92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	</vt:lpstr>
    </vt:vector>
  </TitlesOfParts>
  <Company>Regeringskansliet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2025-12-17T19:36:00Z</dcterms:created>
  <dcterms:modified xsi:type="dcterms:W3CDTF">2025-12-17T19:36:00Z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6;0;0;261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