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5D2E63">
              <w:rPr>
                <w:b/>
                <w:sz w:val="22"/>
                <w:szCs w:val="22"/>
              </w:rPr>
              <w:t>52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C97BFE">
              <w:rPr>
                <w:sz w:val="22"/>
                <w:szCs w:val="22"/>
              </w:rPr>
              <w:t>6</w:t>
            </w:r>
            <w:r w:rsidR="00374911">
              <w:rPr>
                <w:sz w:val="22"/>
                <w:szCs w:val="22"/>
              </w:rPr>
              <w:t>-</w:t>
            </w:r>
            <w:r w:rsidR="005D2E63">
              <w:rPr>
                <w:sz w:val="22"/>
                <w:szCs w:val="22"/>
              </w:rPr>
              <w:t>08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7954DF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– 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457BA5">
              <w:rPr>
                <w:sz w:val="22"/>
                <w:szCs w:val="22"/>
              </w:rPr>
              <w:t>1.09  11.15</w:t>
            </w:r>
            <w:proofErr w:type="gramEnd"/>
            <w:r w:rsidR="00457BA5">
              <w:rPr>
                <w:sz w:val="22"/>
                <w:szCs w:val="22"/>
              </w:rPr>
              <w:t xml:space="preserve"> –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6A5EF9">
              <w:rPr>
                <w:sz w:val="22"/>
                <w:szCs w:val="22"/>
              </w:rPr>
              <w:t>11.50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7954DF" w:rsidRDefault="00FC47A3" w:rsidP="00C22E5F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>
              <w:rPr>
                <w:sz w:val="22"/>
                <w:szCs w:val="22"/>
              </w:rPr>
              <w:t xml:space="preserve">medgav deltagande på distans för </w:t>
            </w:r>
            <w:r w:rsidR="00384217" w:rsidRPr="002A477B">
              <w:rPr>
                <w:sz w:val="22"/>
                <w:szCs w:val="22"/>
              </w:rPr>
              <w:t>följande ordinarie ledamöter och suppleanter:</w:t>
            </w:r>
            <w:r w:rsidR="007555BE" w:rsidRPr="002A477B">
              <w:rPr>
                <w:sz w:val="22"/>
                <w:szCs w:val="22"/>
              </w:rPr>
              <w:t xml:space="preserve"> </w:t>
            </w:r>
            <w:r w:rsidR="00D95C10">
              <w:rPr>
                <w:sz w:val="22"/>
                <w:szCs w:val="22"/>
              </w:rPr>
              <w:t xml:space="preserve">Kristina Yngwe (C), </w:t>
            </w:r>
            <w:r w:rsidR="007954DF" w:rsidRPr="007954DF">
              <w:rPr>
                <w:sz w:val="22"/>
                <w:szCs w:val="22"/>
              </w:rPr>
              <w:t xml:space="preserve">Jessica Rosencrantz (M), </w:t>
            </w:r>
            <w:r w:rsidR="00C22E5F" w:rsidRPr="007954DF">
              <w:rPr>
                <w:sz w:val="22"/>
                <w:szCs w:val="22"/>
              </w:rPr>
              <w:t>Isak From (S),</w:t>
            </w:r>
            <w:r w:rsidR="00DB1D54" w:rsidRPr="007954DF">
              <w:rPr>
                <w:sz w:val="22"/>
                <w:szCs w:val="22"/>
              </w:rPr>
              <w:t xml:space="preserve"> </w:t>
            </w:r>
            <w:r w:rsidR="00C22E5F" w:rsidRPr="00457BA5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457BA5">
              <w:rPr>
                <w:sz w:val="22"/>
                <w:szCs w:val="22"/>
              </w:rPr>
              <w:t xml:space="preserve">Martin Kinnunen (SD), </w:t>
            </w:r>
            <w:r w:rsidR="00C22E5F" w:rsidRPr="00457BA5">
              <w:rPr>
                <w:sz w:val="22"/>
                <w:szCs w:val="22"/>
              </w:rPr>
              <w:t xml:space="preserve">Malin Larsson (S), Magnus Oscarsson (KD), </w:t>
            </w:r>
            <w:r w:rsidR="003B009D" w:rsidRPr="00457BA5">
              <w:rPr>
                <w:sz w:val="22"/>
                <w:szCs w:val="22"/>
              </w:rPr>
              <w:t xml:space="preserve">Marlene Burwick (S), </w:t>
            </w:r>
            <w:r w:rsidR="00C22E5F" w:rsidRPr="00457BA5">
              <w:rPr>
                <w:sz w:val="22"/>
                <w:szCs w:val="22"/>
              </w:rPr>
              <w:t xml:space="preserve">Nina Lundström (L), </w:t>
            </w:r>
            <w:r w:rsidR="00B92FE4" w:rsidRPr="00457BA5">
              <w:rPr>
                <w:sz w:val="22"/>
                <w:szCs w:val="22"/>
              </w:rPr>
              <w:t xml:space="preserve">Staffan Eklöf (SD), </w:t>
            </w:r>
            <w:r w:rsidR="00457BA5">
              <w:rPr>
                <w:sz w:val="22"/>
                <w:szCs w:val="22"/>
              </w:rPr>
              <w:t>M</w:t>
            </w:r>
            <w:r w:rsidR="00DB1D54" w:rsidRPr="00191C51">
              <w:rPr>
                <w:sz w:val="22"/>
                <w:szCs w:val="22"/>
              </w:rPr>
              <w:t xml:space="preserve">arkus Selin (S), </w:t>
            </w:r>
            <w:r w:rsidR="00C22E5F" w:rsidRPr="00457BA5">
              <w:rPr>
                <w:sz w:val="22"/>
                <w:szCs w:val="22"/>
              </w:rPr>
              <w:t xml:space="preserve">Yasmine Eriksson (SD), </w:t>
            </w:r>
            <w:r w:rsidR="003B009D" w:rsidRPr="00457BA5">
              <w:rPr>
                <w:sz w:val="22"/>
                <w:szCs w:val="22"/>
              </w:rPr>
              <w:t>Rickard Nordin (C)</w:t>
            </w:r>
            <w:r w:rsidR="009802CA" w:rsidRPr="00457BA5">
              <w:rPr>
                <w:sz w:val="22"/>
                <w:szCs w:val="22"/>
              </w:rPr>
              <w:t xml:space="preserve"> </w:t>
            </w:r>
            <w:r w:rsidR="00457BA5" w:rsidRPr="00457BA5">
              <w:rPr>
                <w:sz w:val="22"/>
                <w:szCs w:val="22"/>
              </w:rPr>
              <w:t xml:space="preserve">och </w:t>
            </w:r>
            <w:r w:rsidR="00C22E5F" w:rsidRPr="00457BA5">
              <w:rPr>
                <w:sz w:val="22"/>
                <w:szCs w:val="22"/>
              </w:rPr>
              <w:t>Kjell-Arne Ottosson (K</w:t>
            </w:r>
            <w:r w:rsidR="00C22E5F" w:rsidRPr="007954DF">
              <w:rPr>
                <w:sz w:val="22"/>
                <w:szCs w:val="22"/>
              </w:rPr>
              <w:t>D)</w:t>
            </w:r>
            <w:r w:rsidR="00457BA5">
              <w:rPr>
                <w:sz w:val="22"/>
                <w:szCs w:val="22"/>
              </w:rPr>
              <w:t>.</w:t>
            </w:r>
          </w:p>
          <w:p w:rsidR="00305501" w:rsidRDefault="00305501" w:rsidP="007027D6">
            <w:pPr>
              <w:rPr>
                <w:snapToGrid w:val="0"/>
                <w:sz w:val="22"/>
                <w:szCs w:val="22"/>
              </w:rPr>
            </w:pPr>
          </w:p>
          <w:p w:rsidR="00FA3F4F" w:rsidRPr="00457BA5" w:rsidRDefault="00FA3F4F" w:rsidP="00FA3F4F">
            <w:pPr>
              <w:rPr>
                <w:sz w:val="22"/>
                <w:szCs w:val="22"/>
              </w:rPr>
            </w:pPr>
            <w:r w:rsidRPr="00457BA5">
              <w:rPr>
                <w:sz w:val="22"/>
                <w:szCs w:val="22"/>
              </w:rPr>
              <w:t>F</w:t>
            </w:r>
            <w:r w:rsidR="00457BA5" w:rsidRPr="00457BA5">
              <w:rPr>
                <w:sz w:val="22"/>
                <w:szCs w:val="22"/>
              </w:rPr>
              <w:t xml:space="preserve">em </w:t>
            </w:r>
            <w:r w:rsidRPr="00457BA5">
              <w:rPr>
                <w:sz w:val="22"/>
                <w:szCs w:val="22"/>
              </w:rPr>
              <w:t>tjänstemän från miljö- och jordbruksutskottets kansli var uppkopplade på distans.</w:t>
            </w:r>
          </w:p>
          <w:p w:rsidR="007954DF" w:rsidRPr="00457BA5" w:rsidRDefault="007954DF" w:rsidP="007027D6">
            <w:pPr>
              <w:rPr>
                <w:snapToGrid w:val="0"/>
                <w:sz w:val="22"/>
                <w:szCs w:val="22"/>
              </w:rPr>
            </w:pPr>
          </w:p>
          <w:p w:rsidR="00FA3F4F" w:rsidRDefault="00FA3F4F" w:rsidP="007027D6">
            <w:pPr>
              <w:rPr>
                <w:snapToGrid w:val="0"/>
                <w:sz w:val="22"/>
                <w:szCs w:val="22"/>
              </w:rPr>
            </w:pPr>
            <w:r w:rsidRPr="00457BA5">
              <w:rPr>
                <w:sz w:val="22"/>
                <w:szCs w:val="22"/>
              </w:rPr>
              <w:t>Utskottet beslutade att Lena Sandin, ledamotsadministration, fick närvara på distans under sammanträdet.</w:t>
            </w:r>
          </w:p>
          <w:p w:rsidR="007954DF" w:rsidRPr="00B40F4D" w:rsidRDefault="007954DF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D30A97" w:rsidRPr="00DC431F" w:rsidTr="00C5706E">
        <w:tc>
          <w:tcPr>
            <w:tcW w:w="567" w:type="dxa"/>
          </w:tcPr>
          <w:p w:rsidR="00D30A97" w:rsidRPr="00DC431F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431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A1B0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305501" w:rsidRPr="00DC431F" w:rsidRDefault="005D2E63" w:rsidP="007954D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C431F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7954DF" w:rsidRPr="00DC431F">
              <w:rPr>
                <w:b/>
                <w:snapToGrid w:val="0"/>
                <w:sz w:val="22"/>
                <w:szCs w:val="22"/>
              </w:rPr>
              <w:br/>
            </w:r>
            <w:r w:rsidR="007954DF" w:rsidRPr="00DC431F">
              <w:rPr>
                <w:b/>
                <w:snapToGrid w:val="0"/>
                <w:sz w:val="22"/>
                <w:szCs w:val="22"/>
              </w:rPr>
              <w:br/>
            </w:r>
            <w:r w:rsidR="007954DF" w:rsidRPr="00DC431F">
              <w:rPr>
                <w:snapToGrid w:val="0"/>
                <w:sz w:val="22"/>
                <w:szCs w:val="22"/>
              </w:rPr>
              <w:t>Utskottet justerade p</w:t>
            </w:r>
            <w:r w:rsidR="007954DF" w:rsidRPr="00DC431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rotokoll 2020/21:50.</w:t>
            </w:r>
          </w:p>
          <w:p w:rsidR="007954DF" w:rsidRPr="00DC431F" w:rsidRDefault="007954DF" w:rsidP="007954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7954DF" w:rsidTr="00201DCD">
        <w:tc>
          <w:tcPr>
            <w:tcW w:w="567" w:type="dxa"/>
          </w:tcPr>
          <w:p w:rsidR="007A1132" w:rsidRPr="007954DF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54D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A1B07">
              <w:rPr>
                <w:b/>
                <w:snapToGrid w:val="0"/>
                <w:sz w:val="22"/>
                <w:szCs w:val="22"/>
              </w:rPr>
              <w:t>3</w:t>
            </w:r>
            <w:r w:rsidRPr="007954DF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7954DF" w:rsidRDefault="007954D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5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Hållbarhetskriterier - genomförandet av det omarbetade förnybartdirektivet (MJU24)</w:t>
            </w:r>
          </w:p>
          <w:p w:rsidR="007954DF" w:rsidRDefault="007954D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A3F4F" w:rsidRPr="00CD3CBE" w:rsidRDefault="00FA3F4F" w:rsidP="00FA3F4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D3CB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beredningen av proposition 2020/21:</w:t>
            </w:r>
            <w:r w:rsidR="00DC43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185</w:t>
            </w:r>
            <w:r w:rsidRPr="00CD3CB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motioner.</w:t>
            </w:r>
          </w:p>
          <w:p w:rsidR="00FA3F4F" w:rsidRPr="00CD3CBE" w:rsidRDefault="00FA3F4F" w:rsidP="00FA3F4F">
            <w:pPr>
              <w:rPr>
                <w:b/>
                <w:snapToGrid w:val="0"/>
                <w:sz w:val="22"/>
                <w:szCs w:val="22"/>
              </w:rPr>
            </w:pPr>
          </w:p>
          <w:p w:rsidR="00FA3F4F" w:rsidRPr="00CD3CBE" w:rsidRDefault="00FA3F4F" w:rsidP="00FA3F4F">
            <w:pPr>
              <w:rPr>
                <w:snapToGrid w:val="0"/>
                <w:sz w:val="22"/>
                <w:szCs w:val="22"/>
              </w:rPr>
            </w:pPr>
            <w:r w:rsidRPr="00CD3CBE">
              <w:rPr>
                <w:snapToGrid w:val="0"/>
                <w:sz w:val="22"/>
                <w:szCs w:val="22"/>
              </w:rPr>
              <w:t>Utskottet justerade betänkande 2020/</w:t>
            </w:r>
            <w:proofErr w:type="gramStart"/>
            <w:r w:rsidRPr="00CD3CBE">
              <w:rPr>
                <w:snapToGrid w:val="0"/>
                <w:sz w:val="22"/>
                <w:szCs w:val="22"/>
              </w:rPr>
              <w:t>21:MJU</w:t>
            </w:r>
            <w:proofErr w:type="gramEnd"/>
            <w:r>
              <w:rPr>
                <w:snapToGrid w:val="0"/>
                <w:sz w:val="22"/>
                <w:szCs w:val="22"/>
              </w:rPr>
              <w:t>24</w:t>
            </w:r>
            <w:r w:rsidRPr="00CD3CBE">
              <w:rPr>
                <w:snapToGrid w:val="0"/>
                <w:sz w:val="22"/>
                <w:szCs w:val="22"/>
              </w:rPr>
              <w:t>.</w:t>
            </w:r>
          </w:p>
          <w:p w:rsidR="00FA3F4F" w:rsidRPr="00CD3CBE" w:rsidRDefault="00FA3F4F" w:rsidP="00FA3F4F">
            <w:pPr>
              <w:rPr>
                <w:sz w:val="22"/>
                <w:szCs w:val="22"/>
              </w:rPr>
            </w:pPr>
          </w:p>
          <w:p w:rsidR="00FA3F4F" w:rsidRPr="00FA3F4F" w:rsidRDefault="00DC431F" w:rsidP="00FA3F4F">
            <w:pPr>
              <w:rPr>
                <w:b/>
                <w:i/>
                <w:sz w:val="22"/>
                <w:szCs w:val="22"/>
              </w:rPr>
            </w:pPr>
            <w:r>
              <w:t xml:space="preserve">M-, SD-, V- </w:t>
            </w:r>
            <w:r w:rsidRPr="00DC431F">
              <w:t>och KD-</w:t>
            </w:r>
            <w:r w:rsidR="00FA3F4F" w:rsidRPr="00DC431F">
              <w:rPr>
                <w:color w:val="000000"/>
                <w:sz w:val="22"/>
                <w:szCs w:val="22"/>
              </w:rPr>
              <w:t>ledam</w:t>
            </w:r>
            <w:r w:rsidRPr="00DC431F">
              <w:rPr>
                <w:color w:val="000000"/>
                <w:sz w:val="22"/>
                <w:szCs w:val="22"/>
              </w:rPr>
              <w:t>ö</w:t>
            </w:r>
            <w:r w:rsidR="00FA3F4F" w:rsidRPr="00DC431F">
              <w:rPr>
                <w:color w:val="000000"/>
                <w:sz w:val="22"/>
                <w:szCs w:val="22"/>
              </w:rPr>
              <w:t>te</w:t>
            </w:r>
            <w:r w:rsidRPr="00DC431F">
              <w:rPr>
                <w:color w:val="000000"/>
                <w:sz w:val="22"/>
                <w:szCs w:val="22"/>
              </w:rPr>
              <w:t>r</w:t>
            </w:r>
            <w:r w:rsidR="00FA3F4F" w:rsidRPr="00DC431F">
              <w:rPr>
                <w:color w:val="000000"/>
                <w:sz w:val="22"/>
                <w:szCs w:val="22"/>
              </w:rPr>
              <w:t>n</w:t>
            </w:r>
            <w:r w:rsidRPr="00DC431F">
              <w:rPr>
                <w:color w:val="000000"/>
                <w:sz w:val="22"/>
                <w:szCs w:val="22"/>
              </w:rPr>
              <w:t>a</w:t>
            </w:r>
            <w:r w:rsidR="00FA3F4F" w:rsidRPr="00DC431F">
              <w:rPr>
                <w:color w:val="000000"/>
                <w:sz w:val="22"/>
                <w:szCs w:val="22"/>
              </w:rPr>
              <w:t xml:space="preserve"> anmälde reservation</w:t>
            </w:r>
            <w:r w:rsidRPr="00DC431F">
              <w:rPr>
                <w:color w:val="000000"/>
                <w:sz w:val="22"/>
                <w:szCs w:val="22"/>
              </w:rPr>
              <w:t>er</w:t>
            </w:r>
            <w:r w:rsidR="00FA3F4F" w:rsidRPr="00DC431F">
              <w:rPr>
                <w:color w:val="000000"/>
                <w:sz w:val="22"/>
                <w:szCs w:val="22"/>
              </w:rPr>
              <w:t>.</w:t>
            </w:r>
            <w:r w:rsidR="00FA3F4F" w:rsidRPr="00FA3F4F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:rsidR="00FA3F4F" w:rsidRPr="007954DF" w:rsidRDefault="00FA3F4F" w:rsidP="00DC431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1B07" w:rsidRPr="007954DF" w:rsidTr="00201DCD">
        <w:tc>
          <w:tcPr>
            <w:tcW w:w="567" w:type="dxa"/>
          </w:tcPr>
          <w:p w:rsidR="001A1B07" w:rsidRPr="007954DF" w:rsidRDefault="001A1B07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D272E1" w:rsidRPr="007954DF" w:rsidRDefault="00D272E1" w:rsidP="00D272E1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54D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EU-nämnden</w:t>
            </w:r>
          </w:p>
          <w:p w:rsidR="001A1B07" w:rsidRPr="007954DF" w:rsidRDefault="00D272E1" w:rsidP="00D272E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54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EU-nämndens ordförande Pyry Niemi (S) och kanslichef informerade på distans om uppföljningen av arbetsrutinerna för EU-information och överläggningar i utskotten och samråd i EU-nämnden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5D2E63" w:rsidRPr="00B40F4D" w:rsidTr="00201DCD">
        <w:tc>
          <w:tcPr>
            <w:tcW w:w="567" w:type="dxa"/>
          </w:tcPr>
          <w:p w:rsidR="005D2E63" w:rsidRDefault="007954DF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:rsidR="007954DF" w:rsidRPr="00B40F4D" w:rsidRDefault="007954DF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5D2E63" w:rsidRDefault="00DF6B2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Inbjudan till förmöte inför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</w:t>
            </w:r>
            <w:r w:rsidR="00E076E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ood</w:t>
            </w:r>
            <w:proofErr w:type="spellEnd"/>
            <w:r w:rsidR="00E076E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systems </w:t>
            </w:r>
            <w:r w:rsidR="00E076E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summit</w:t>
            </w:r>
          </w:p>
          <w:p w:rsidR="00DF6B26" w:rsidRDefault="00DF6B2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C1CF1" w:rsidRPr="002E02D3" w:rsidRDefault="00DF6B26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Inför FN:s toppmöte</w:t>
            </w:r>
            <w:r w:rsidRPr="00247B12">
              <w:rPr>
                <w:sz w:val="22"/>
                <w:szCs w:val="22"/>
              </w:rPr>
              <w:t xml:space="preserve"> </w:t>
            </w:r>
            <w:proofErr w:type="spellStart"/>
            <w:r w:rsidRPr="00247B12">
              <w:rPr>
                <w:sz w:val="22"/>
                <w:szCs w:val="22"/>
              </w:rPr>
              <w:t>Food</w:t>
            </w:r>
            <w:proofErr w:type="spellEnd"/>
            <w:r w:rsidRPr="00247B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Pr="00247B12">
              <w:rPr>
                <w:sz w:val="22"/>
                <w:szCs w:val="22"/>
              </w:rPr>
              <w:t xml:space="preserve">ystems </w:t>
            </w:r>
            <w:r>
              <w:rPr>
                <w:sz w:val="22"/>
                <w:szCs w:val="22"/>
              </w:rPr>
              <w:t>s</w:t>
            </w:r>
            <w:r w:rsidRPr="00247B12">
              <w:rPr>
                <w:sz w:val="22"/>
                <w:szCs w:val="22"/>
              </w:rPr>
              <w:t>ummit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den </w:t>
            </w:r>
            <w:r w:rsidRPr="002E02D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14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– </w:t>
            </w:r>
            <w:r w:rsidRPr="002E02D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30 september 2021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anmäldes en inbjudan från </w:t>
            </w:r>
            <w:r w:rsidR="002654D6" w:rsidRPr="002E02D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Näringsdepartementet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att med två ledamöter delta i ett d</w:t>
            </w:r>
            <w:r w:rsidR="002E02D3" w:rsidRPr="002E02D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igitalt förmöte i Rom 26</w:t>
            </w:r>
            <w:r w:rsidR="002E02D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–</w:t>
            </w:r>
            <w:r w:rsidR="002E02D3" w:rsidRPr="002E02D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28 juli 2021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Utskottet beslutade att ordförande </w:t>
            </w:r>
            <w:r w:rsidR="002E02D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Kristina Yngwe (C) och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förste vice ordförande </w:t>
            </w:r>
            <w:r w:rsidR="002E02D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Maria Gardfjell (MP)</w:t>
            </w:r>
            <w:r w:rsidR="007C1CF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deltar i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det digitala förmötet.</w:t>
            </w:r>
          </w:p>
          <w:p w:rsidR="002654D6" w:rsidRPr="00B40F4D" w:rsidRDefault="002654D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02D3" w:rsidRPr="00B40F4D" w:rsidTr="00201DCD">
        <w:tc>
          <w:tcPr>
            <w:tcW w:w="567" w:type="dxa"/>
          </w:tcPr>
          <w:p w:rsidR="002E02D3" w:rsidRDefault="002E02D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2E02D3" w:rsidRDefault="002E02D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Möte </w:t>
            </w:r>
            <w:r w:rsidR="006A5EF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EU:s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kommissionär</w:t>
            </w:r>
            <w:r w:rsidR="006A5EF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A5EF9" w:rsidRPr="006A5EF9">
              <w:rPr>
                <w:b/>
                <w:sz w:val="22"/>
                <w:szCs w:val="22"/>
              </w:rPr>
              <w:t>för miljö, hav och fiske</w:t>
            </w:r>
          </w:p>
          <w:p w:rsidR="006A5EF9" w:rsidRDefault="006A5EF9" w:rsidP="00201DCD">
            <w:pPr>
              <w:rPr>
                <w:sz w:val="22"/>
                <w:szCs w:val="22"/>
              </w:rPr>
            </w:pPr>
          </w:p>
          <w:p w:rsidR="002E02D3" w:rsidRDefault="006A5EF9" w:rsidP="00201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inbjudan </w:t>
            </w:r>
            <w:r w:rsidR="00057EC7">
              <w:rPr>
                <w:sz w:val="22"/>
                <w:szCs w:val="22"/>
              </w:rPr>
              <w:t xml:space="preserve">från EU-kommissionens representation i Stockholm </w:t>
            </w:r>
            <w:r>
              <w:rPr>
                <w:sz w:val="22"/>
                <w:szCs w:val="22"/>
              </w:rPr>
              <w:t xml:space="preserve">till utskottet att träffa </w:t>
            </w:r>
            <w:r w:rsidRPr="00102D3C">
              <w:rPr>
                <w:sz w:val="22"/>
                <w:szCs w:val="22"/>
              </w:rPr>
              <w:t xml:space="preserve">kommissionären för miljö, hav och fiske, </w:t>
            </w:r>
            <w:proofErr w:type="spellStart"/>
            <w:r w:rsidRPr="00102D3C">
              <w:rPr>
                <w:sz w:val="22"/>
                <w:szCs w:val="22"/>
              </w:rPr>
              <w:t>Virginijus</w:t>
            </w:r>
            <w:proofErr w:type="spellEnd"/>
            <w:r w:rsidRPr="00102D3C">
              <w:rPr>
                <w:sz w:val="22"/>
                <w:szCs w:val="22"/>
              </w:rPr>
              <w:t xml:space="preserve"> </w:t>
            </w:r>
            <w:proofErr w:type="spellStart"/>
            <w:r w:rsidRPr="00102D3C">
              <w:rPr>
                <w:sz w:val="22"/>
                <w:szCs w:val="22"/>
              </w:rPr>
              <w:t>Sinkevičius</w:t>
            </w:r>
            <w:proofErr w:type="spellEnd"/>
            <w:r>
              <w:rPr>
                <w:sz w:val="22"/>
                <w:szCs w:val="22"/>
              </w:rPr>
              <w:t xml:space="preserve"> anmäldes. Mötet föresl</w:t>
            </w:r>
            <w:r w:rsidR="00057EC7">
              <w:rPr>
                <w:sz w:val="22"/>
                <w:szCs w:val="22"/>
              </w:rPr>
              <w:t>og</w:t>
            </w:r>
            <w:r>
              <w:rPr>
                <w:sz w:val="22"/>
                <w:szCs w:val="22"/>
              </w:rPr>
              <w:t xml:space="preserve">s ske måndagen den 14 juni 2021 kl. </w:t>
            </w:r>
            <w:r>
              <w:rPr>
                <w:sz w:val="22"/>
                <w:szCs w:val="22"/>
              </w:rPr>
              <w:lastRenderedPageBreak/>
              <w:t>09.00 – 10.00</w:t>
            </w:r>
            <w:r w:rsidR="00057EC7">
              <w:rPr>
                <w:sz w:val="22"/>
                <w:szCs w:val="22"/>
              </w:rPr>
              <w:t xml:space="preserve"> såväl på plats som på distans</w:t>
            </w:r>
            <w:r>
              <w:rPr>
                <w:sz w:val="22"/>
                <w:szCs w:val="22"/>
              </w:rPr>
              <w:t>.</w:t>
            </w:r>
            <w:r w:rsidR="00FF3497">
              <w:rPr>
                <w:sz w:val="22"/>
                <w:szCs w:val="22"/>
              </w:rPr>
              <w:t xml:space="preserve"> Ledamöterna ombads anmäla sig till kansliet.</w:t>
            </w:r>
          </w:p>
          <w:p w:rsidR="00057EC7" w:rsidRDefault="00057EC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E02D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5D2E63">
              <w:rPr>
                <w:snapToGrid w:val="0"/>
                <w:sz w:val="22"/>
                <w:szCs w:val="22"/>
              </w:rPr>
              <w:t>on</w:t>
            </w:r>
            <w:r w:rsidRPr="00B40F4D">
              <w:rPr>
                <w:snapToGrid w:val="0"/>
                <w:sz w:val="22"/>
                <w:szCs w:val="22"/>
              </w:rPr>
              <w:t>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5D2E63">
              <w:rPr>
                <w:snapToGrid w:val="0"/>
                <w:sz w:val="22"/>
                <w:szCs w:val="22"/>
              </w:rPr>
              <w:t>9</w:t>
            </w:r>
            <w:r w:rsidR="005F6E22">
              <w:rPr>
                <w:snapToGrid w:val="0"/>
                <w:sz w:val="22"/>
                <w:szCs w:val="22"/>
              </w:rPr>
              <w:t xml:space="preserve"> </w:t>
            </w:r>
            <w:r w:rsidR="00C367C6">
              <w:rPr>
                <w:snapToGrid w:val="0"/>
                <w:sz w:val="22"/>
                <w:szCs w:val="22"/>
              </w:rPr>
              <w:t>j</w:t>
            </w:r>
            <w:r w:rsidR="00C97BFE">
              <w:rPr>
                <w:snapToGrid w:val="0"/>
                <w:sz w:val="22"/>
                <w:szCs w:val="22"/>
              </w:rPr>
              <w:t>uni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5D2E63">
              <w:rPr>
                <w:snapToGrid w:val="0"/>
                <w:sz w:val="22"/>
                <w:szCs w:val="22"/>
              </w:rPr>
              <w:t>08</w:t>
            </w:r>
            <w:r w:rsidRPr="00B40F4D">
              <w:rPr>
                <w:snapToGrid w:val="0"/>
                <w:sz w:val="22"/>
                <w:szCs w:val="22"/>
              </w:rPr>
              <w:t>.</w:t>
            </w:r>
            <w:r w:rsidR="005D2E63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>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D2E63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5D2E63">
              <w:rPr>
                <w:sz w:val="22"/>
                <w:szCs w:val="22"/>
              </w:rPr>
              <w:t>1</w:t>
            </w:r>
            <w:r w:rsidR="007A3D3B">
              <w:rPr>
                <w:sz w:val="22"/>
                <w:szCs w:val="22"/>
              </w:rPr>
              <w:t>7</w:t>
            </w:r>
            <w:r w:rsidR="005D2E63">
              <w:rPr>
                <w:sz w:val="22"/>
                <w:szCs w:val="22"/>
              </w:rPr>
              <w:t xml:space="preserve"> </w:t>
            </w:r>
            <w:r w:rsidR="00C367C6">
              <w:rPr>
                <w:sz w:val="22"/>
                <w:szCs w:val="22"/>
              </w:rPr>
              <w:t>j</w:t>
            </w:r>
            <w:r w:rsidR="00C97BFE">
              <w:rPr>
                <w:sz w:val="22"/>
                <w:szCs w:val="22"/>
              </w:rPr>
              <w:t>uni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156896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9123AE">
              <w:rPr>
                <w:sz w:val="22"/>
                <w:szCs w:val="22"/>
              </w:rPr>
              <w:t>52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7954D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7954DF">
              <w:rPr>
                <w:sz w:val="22"/>
                <w:szCs w:val="22"/>
              </w:rPr>
              <w:t>§ 2</w:t>
            </w:r>
            <w:r w:rsidR="00DF6B26">
              <w:rPr>
                <w:sz w:val="22"/>
                <w:szCs w:val="22"/>
              </w:rPr>
              <w:t xml:space="preserve"> – 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1C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1C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F48F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F48F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F48F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F48F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F48F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1C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F48F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F48F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91C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F48F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F48F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954D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F48F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527B2"/>
    <w:multiLevelType w:val="multilevel"/>
    <w:tmpl w:val="F8BCC68A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57EC7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33AE9"/>
    <w:rsid w:val="0014421B"/>
    <w:rsid w:val="00154537"/>
    <w:rsid w:val="00156896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91C51"/>
    <w:rsid w:val="001A198D"/>
    <w:rsid w:val="001A1B07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54D6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02D3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17DEC"/>
    <w:rsid w:val="00420D39"/>
    <w:rsid w:val="004310CA"/>
    <w:rsid w:val="00440E5D"/>
    <w:rsid w:val="00451DB7"/>
    <w:rsid w:val="00457BA5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4FD"/>
    <w:rsid w:val="0065168B"/>
    <w:rsid w:val="00657FD1"/>
    <w:rsid w:val="00675F6F"/>
    <w:rsid w:val="0069597E"/>
    <w:rsid w:val="006A5EF9"/>
    <w:rsid w:val="006A63A7"/>
    <w:rsid w:val="006D05CF"/>
    <w:rsid w:val="006D312E"/>
    <w:rsid w:val="006D4530"/>
    <w:rsid w:val="006D5F8F"/>
    <w:rsid w:val="006E15D9"/>
    <w:rsid w:val="006E57E6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54DF"/>
    <w:rsid w:val="00796426"/>
    <w:rsid w:val="007A1132"/>
    <w:rsid w:val="007A3D3B"/>
    <w:rsid w:val="007B1F72"/>
    <w:rsid w:val="007B26F0"/>
    <w:rsid w:val="007C1CF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48FC"/>
    <w:rsid w:val="00CF7EA9"/>
    <w:rsid w:val="00D0483C"/>
    <w:rsid w:val="00D048DB"/>
    <w:rsid w:val="00D06FDE"/>
    <w:rsid w:val="00D11582"/>
    <w:rsid w:val="00D11D2D"/>
    <w:rsid w:val="00D139CC"/>
    <w:rsid w:val="00D1794C"/>
    <w:rsid w:val="00D272E1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3AB2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31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DF6B26"/>
    <w:rsid w:val="00E076E6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3F4F"/>
    <w:rsid w:val="00FA6C99"/>
    <w:rsid w:val="00FB0559"/>
    <w:rsid w:val="00FB5AF3"/>
    <w:rsid w:val="00FC1B12"/>
    <w:rsid w:val="00FC47A3"/>
    <w:rsid w:val="00FE6C70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75D1F-6D75-4C9A-ADC8-BA528CA3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562</Words>
  <Characters>3684</Characters>
  <Application>Microsoft Office Word</Application>
  <DocSecurity>0</DocSecurity>
  <Lines>921</Lines>
  <Paragraphs>202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24</cp:revision>
  <cp:lastPrinted>2020-10-20T07:22:00Z</cp:lastPrinted>
  <dcterms:created xsi:type="dcterms:W3CDTF">2021-06-02T10:06:00Z</dcterms:created>
  <dcterms:modified xsi:type="dcterms:W3CDTF">2021-06-17T10:55:00Z</dcterms:modified>
</cp:coreProperties>
</file>