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728F" w:rsidRPr="00A156F7" w:rsidRDefault="00A2728F">
      <w:pPr>
        <w:pStyle w:val="Hemstlrubrik"/>
      </w:pPr>
      <w:r w:rsidRPr="00A156F7">
        <w:t>Förslag till riksdagsbeslut</w:t>
      </w:r>
    </w:p>
    <w:p w:rsidR="00A2728F" w:rsidRPr="00A156F7" w:rsidRDefault="00A2728F">
      <w:pPr>
        <w:pStyle w:val="Hemstlatt"/>
        <w:ind w:left="0"/>
      </w:pPr>
      <w:r w:rsidRPr="00A156F7">
        <w:t>Riksdagen tillkännager för regeringen som sin mening vad som anförs i motionen om lika beskattning oavsett generationstillhöri</w:t>
      </w:r>
      <w:r w:rsidRPr="00A156F7">
        <w:t>g</w:t>
      </w:r>
      <w:r w:rsidRPr="00A156F7">
        <w:t>het.</w:t>
      </w:r>
    </w:p>
    <w:p w:rsidR="00A2728F" w:rsidRPr="00A156F7" w:rsidRDefault="00A2728F">
      <w:pPr>
        <w:pStyle w:val="Rubrik1"/>
      </w:pPr>
      <w:r w:rsidRPr="00A156F7">
        <w:t>Motivering</w:t>
      </w:r>
    </w:p>
    <w:p w:rsidR="00A2728F" w:rsidRPr="00A156F7" w:rsidRDefault="00A2728F">
      <w:r w:rsidRPr="00A156F7">
        <w:t>Hittills har en grundläggande regel i skattesystemet varit att olika inkomst</w:t>
      </w:r>
      <w:r w:rsidRPr="00A156F7">
        <w:softHyphen/>
        <w:t>t</w:t>
      </w:r>
      <w:r w:rsidRPr="00A156F7">
        <w:t>a</w:t>
      </w:r>
      <w:r w:rsidRPr="00A156F7">
        <w:t>gare ska beskattas lika. Pensionen är uppskjuten lön och ska inte beskattas hårdare än andra inkomster.</w:t>
      </w:r>
    </w:p>
    <w:p w:rsidR="00A2728F" w:rsidRPr="00A156F7" w:rsidRDefault="00A2728F">
      <w:pPr>
        <w:pStyle w:val="Normaltindrag"/>
      </w:pPr>
      <w:r w:rsidRPr="00A156F7">
        <w:t>Regeringen har ändrat på det genom jobbskatteavdragen, pensioner beska</w:t>
      </w:r>
      <w:r w:rsidRPr="00A156F7">
        <w:t>t</w:t>
      </w:r>
      <w:r w:rsidRPr="00A156F7">
        <w:t>tas hårdare än andra inkomster. Endast pensionärer som förvärvsarbetar får nytta av förvärvsavdraget.</w:t>
      </w:r>
    </w:p>
    <w:p w:rsidR="00A2728F" w:rsidRPr="00A156F7" w:rsidRDefault="00A2728F">
      <w:pPr>
        <w:pStyle w:val="Normaltindrag"/>
      </w:pPr>
      <w:r w:rsidRPr="00A156F7">
        <w:t>Men alla pensionärer kan inte och orkar inte förvärvsarbeta. Med regerin</w:t>
      </w:r>
      <w:r w:rsidRPr="00A156F7">
        <w:t>g</w:t>
      </w:r>
      <w:r w:rsidRPr="00A156F7">
        <w:t>ens förslag kommer alla dessa ålderspensionärer och förtidspensionärer att betala mer i skatt vid lika inkomst än andra inkomsttagare. Det är djupt orät</w:t>
      </w:r>
      <w:r w:rsidRPr="00A156F7">
        <w:t>t</w:t>
      </w:r>
      <w:r w:rsidRPr="00A156F7">
        <w:t>vist mot människor som arbetat hela sitt liv och som varit med om att bygga upp det svenska samhället! Det är fråga om åldersdiskriminering.</w:t>
      </w:r>
    </w:p>
    <w:p w:rsidR="00A2728F" w:rsidRPr="00A156F7" w:rsidRDefault="00A2728F">
      <w:pPr>
        <w:pStyle w:val="Normaltindrag"/>
      </w:pPr>
      <w:r w:rsidRPr="00A156F7">
        <w:t>När det gäller förtidspensionärerna drabbas de dubbelt upp. Den borgerliga regeringen vill nämligen också ändra reglerna så att förtidspensionärerna får lägre ålderspension livet ut när de fyllt 65 år. Det är ett brot</w:t>
      </w:r>
      <w:r w:rsidRPr="00A156F7">
        <w:t>t mot fempart</w:t>
      </w:r>
      <w:r w:rsidRPr="00A156F7">
        <w:t>i</w:t>
      </w:r>
      <w:r w:rsidRPr="00A156F7">
        <w:t>överenskommelsen om det nya pensionssystemet.</w:t>
      </w:r>
    </w:p>
    <w:p w:rsidR="00A2728F" w:rsidRPr="00A156F7" w:rsidRDefault="00A2728F">
      <w:pPr>
        <w:pStyle w:val="Normaltindrag"/>
      </w:pPr>
      <w:r w:rsidRPr="00A156F7">
        <w:t>Som socialdemokrat anser jag att mer pengar till vård och omsorg måste gå före stora skattesänkningar. Det finns stora behov i sjukvården, äldre</w:t>
      </w:r>
      <w:r w:rsidRPr="00A156F7">
        <w:softHyphen/>
        <w:t>omsorgen och barnomsorgen som måste tillgodoses. Om det hade funnits u</w:t>
      </w:r>
      <w:r w:rsidRPr="00A156F7">
        <w:t>t</w:t>
      </w:r>
      <w:r w:rsidRPr="00A156F7">
        <w:t>rymme för sänkning av inkomstskatten så borde den ha skett genom höjt grundavdrag lika för pensionärer och andra inkomsttagare.</w:t>
      </w:r>
    </w:p>
    <w:p w:rsidR="00A2728F" w:rsidRPr="00A156F7" w:rsidRDefault="00A2728F">
      <w:pPr>
        <w:pStyle w:val="Normaltindrag"/>
      </w:pPr>
      <w:r w:rsidRPr="00A156F7">
        <w:t xml:space="preserve">Pensionärerna är genom sina skatter med och betalar till välfärden på samma sätt som andra grupper i samhället. Det gäller allt, inte bara vård och </w:t>
      </w:r>
      <w:r w:rsidRPr="00A156F7">
        <w:lastRenderedPageBreak/>
        <w:t>omsorg för äldre utan även barnbidrag, skola, barnomsorg, vägar, försvar, polis, domstolar, miljöinsatser och mycket annat.</w:t>
      </w:r>
    </w:p>
    <w:p w:rsidR="00A2728F" w:rsidRPr="00A156F7" w:rsidRDefault="00A2728F">
      <w:pPr>
        <w:pStyle w:val="Normaltindrag"/>
      </w:pPr>
      <w:r w:rsidRPr="00A156F7">
        <w:t>Om pensionärerna måste betala mer i skatt än andra finns risken att de inte vill vara med och betala reformer för barnfamiljerna. Vi får en djupt olycklig splittring mellan generationerna.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56F7">
        <w:trPr>
          <w:cantSplit/>
        </w:trPr>
        <w:tc>
          <w:tcPr>
            <w:tcW w:w="3046" w:type="dxa"/>
          </w:tcPr>
          <w:p w:rsidR="00A2728F" w:rsidRPr="00A156F7" w:rsidRDefault="00A2728F">
            <w:pPr>
              <w:pStyle w:val="UnderskriftDatum"/>
              <w:spacing w:before="240"/>
            </w:pPr>
            <w:r w:rsidRPr="00A156F7">
              <w:t>Stockholm den 24 september 2007</w:t>
            </w:r>
          </w:p>
        </w:tc>
        <w:tc>
          <w:tcPr>
            <w:tcW w:w="3047" w:type="dxa"/>
          </w:tcPr>
          <w:p w:rsidR="00A2728F" w:rsidRPr="00A156F7" w:rsidRDefault="00A2728F">
            <w:pPr>
              <w:pStyle w:val="Underskrifter"/>
              <w:spacing w:before="240"/>
            </w:pPr>
          </w:p>
        </w:tc>
      </w:tr>
      <w:tr w:rsidR="00000000" w:rsidRPr="00A156F7">
        <w:trPr>
          <w:cantSplit/>
        </w:trPr>
        <w:tc>
          <w:tcPr>
            <w:tcW w:w="3046" w:type="dxa"/>
          </w:tcPr>
          <w:p w:rsidR="00A2728F" w:rsidRPr="00A156F7" w:rsidRDefault="00A2728F">
            <w:pPr>
              <w:pStyle w:val="Underskrifter"/>
            </w:pPr>
            <w:r w:rsidRPr="00A156F7">
              <w:t>Nikos Papadopoulos (s)</w:t>
            </w:r>
          </w:p>
        </w:tc>
        <w:tc>
          <w:tcPr>
            <w:tcW w:w="3046" w:type="dxa"/>
          </w:tcPr>
          <w:p w:rsidR="00A2728F" w:rsidRPr="00A156F7" w:rsidRDefault="00A2728F">
            <w:pPr>
              <w:pStyle w:val="Underskrifter"/>
            </w:pPr>
          </w:p>
        </w:tc>
      </w:tr>
    </w:tbl>
    <w:p w:rsidR="00A2728F" w:rsidRPr="00A156F7" w:rsidRDefault="00A2728F">
      <w:pPr>
        <w:pStyle w:val="Normaltindrag"/>
      </w:pPr>
    </w:p>
    <w:sectPr w:rsidR="00A2728F" w:rsidRPr="00A156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728F" w:rsidRPr="00A156F7" w:rsidRDefault="00A2728F">
      <w:r w:rsidRPr="00A156F7">
        <w:separator/>
      </w:r>
    </w:p>
  </w:endnote>
  <w:endnote w:type="continuationSeparator" w:id="0">
    <w:p w:rsidR="00A2728F" w:rsidRPr="00A156F7" w:rsidRDefault="00A2728F">
      <w:r w:rsidRPr="00A156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28F" w:rsidRPr="00A156F7" w:rsidRDefault="00A156F7">
    <w:pPr>
      <w:pStyle w:val="Sidfot"/>
    </w:pPr>
    <w:r w:rsidRPr="00A156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61311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28F" w:rsidRDefault="00A272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728F" w:rsidRDefault="00A272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28F" w:rsidRPr="00A156F7" w:rsidRDefault="00A156F7">
    <w:pPr>
      <w:pStyle w:val="Sidfot"/>
    </w:pPr>
    <w:r w:rsidRPr="00A156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13746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28F" w:rsidRDefault="00A272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728F" w:rsidRDefault="00A272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28F" w:rsidRPr="00A156F7" w:rsidRDefault="00A156F7">
    <w:pPr>
      <w:pStyle w:val="Sidfot"/>
    </w:pPr>
    <w:r w:rsidRPr="00A156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71984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28F" w:rsidRDefault="00A272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728F" w:rsidRDefault="00A272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728F" w:rsidRPr="00A156F7" w:rsidRDefault="00A2728F">
      <w:r w:rsidRPr="00A156F7">
        <w:separator/>
      </w:r>
    </w:p>
  </w:footnote>
  <w:footnote w:type="continuationSeparator" w:id="0">
    <w:p w:rsidR="00A2728F" w:rsidRPr="00A156F7" w:rsidRDefault="00A2728F">
      <w:r w:rsidRPr="00A156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28F" w:rsidRPr="00A156F7" w:rsidRDefault="00A156F7">
    <w:pPr>
      <w:pStyle w:val="Sidhuvud"/>
    </w:pPr>
    <w:r w:rsidRPr="00A156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86033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28F" w:rsidRDefault="00A2728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728F" w:rsidRDefault="00A2728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28F" w:rsidRPr="00A156F7" w:rsidRDefault="00A156F7">
    <w:pPr>
      <w:pStyle w:val="Sidhuvud"/>
    </w:pPr>
    <w:r w:rsidRPr="00A156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55531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28F" w:rsidRDefault="00A2728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728F" w:rsidRDefault="00A2728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28F" w:rsidRPr="00A156F7" w:rsidRDefault="00A2728F">
    <w:pPr>
      <w:pStyle w:val="FSHNormal"/>
      <w:tabs>
        <w:tab w:val="right" w:pos="5840"/>
      </w:tabs>
    </w:pPr>
    <w:r w:rsidRPr="00A156F7">
      <w:br/>
    </w:r>
    <w:r w:rsidRPr="00A156F7">
      <w:fldChar w:fldCharType="begin" w:fldLock="1"/>
    </w:r>
    <w:r w:rsidRPr="00A156F7">
      <w:instrText xml:space="preserve"> DOCPROPERTY</w:instrText>
    </w:r>
    <w:r w:rsidRPr="00A156F7">
      <w:rPr>
        <w:sz w:val="18"/>
      </w:rPr>
      <w:instrText xml:space="preserve"> "YearUser" *\charformat </w:instrText>
    </w:r>
    <w:r w:rsidRPr="00A156F7">
      <w:fldChar w:fldCharType="separate"/>
    </w:r>
    <w:r w:rsidRPr="00A156F7">
      <w:t>2007/08</w:t>
    </w:r>
    <w:r w:rsidRPr="00A156F7">
      <w:fldChar w:fldCharType="end"/>
    </w:r>
    <w:r w:rsidRPr="00A156F7">
      <w:t xml:space="preserve"> </w:t>
    </w:r>
    <w:r w:rsidRPr="00A156F7">
      <w:tab/>
      <w:t xml:space="preserve">mnr: </w:t>
    </w:r>
    <w:r w:rsidRPr="00A156F7">
      <w:fldChar w:fldCharType="begin" w:fldLock="1"/>
    </w:r>
    <w:r w:rsidRPr="00A156F7">
      <w:instrText xml:space="preserve"> DOCPROPERTY</w:instrText>
    </w:r>
    <w:r w:rsidRPr="00A156F7">
      <w:rPr>
        <w:sz w:val="18"/>
      </w:rPr>
      <w:instrText xml:space="preserve"> "Motionsnummer" *\charformat </w:instrText>
    </w:r>
    <w:r w:rsidRPr="00A156F7">
      <w:fldChar w:fldCharType="separate"/>
    </w:r>
    <w:r w:rsidRPr="00A156F7">
      <w:t>Sk264</w:t>
    </w:r>
    <w:r w:rsidRPr="00A156F7">
      <w:fldChar w:fldCharType="end"/>
    </w:r>
    <w:r w:rsidRPr="00A156F7">
      <w:br/>
    </w:r>
    <w:r w:rsidRPr="00A156F7">
      <w:fldChar w:fldCharType="begin" w:fldLock="1"/>
    </w:r>
    <w:r w:rsidRPr="00A156F7">
      <w:instrText xml:space="preserve"> DOCPROPERTY</w:instrText>
    </w:r>
    <w:r w:rsidRPr="00A156F7">
      <w:rPr>
        <w:sz w:val="18"/>
      </w:rPr>
      <w:instrText xml:space="preserve"> "Samling" *\charformat </w:instrText>
    </w:r>
    <w:r w:rsidRPr="00A156F7">
      <w:fldChar w:fldCharType="end"/>
    </w:r>
    <w:r w:rsidRPr="00A156F7">
      <w:tab/>
      <w:t xml:space="preserve">pnr: </w:t>
    </w:r>
    <w:r w:rsidRPr="00A156F7">
      <w:fldChar w:fldCharType="begin" w:fldLock="1"/>
    </w:r>
    <w:r w:rsidRPr="00A156F7">
      <w:instrText xml:space="preserve"> DOCPROPERTY</w:instrText>
    </w:r>
    <w:r w:rsidRPr="00A156F7">
      <w:rPr>
        <w:sz w:val="18"/>
      </w:rPr>
      <w:instrText xml:space="preserve"> "Partinummer" *\charformat </w:instrText>
    </w:r>
    <w:r w:rsidRPr="00A156F7">
      <w:fldChar w:fldCharType="separate"/>
    </w:r>
    <w:r w:rsidRPr="00A156F7">
      <w:t>s30008</w:t>
    </w:r>
    <w:r w:rsidRPr="00A156F7">
      <w:fldChar w:fldCharType="end"/>
    </w:r>
  </w:p>
  <w:p w:rsidR="00A2728F" w:rsidRPr="00A156F7" w:rsidRDefault="00A2728F">
    <w:pPr>
      <w:pStyle w:val="FSHRub1"/>
    </w:pPr>
    <w:r w:rsidRPr="00A156F7">
      <w:t>Motion till riksdagen</w:t>
    </w:r>
    <w:r w:rsidRPr="00A156F7">
      <w:br/>
    </w:r>
    <w:r w:rsidRPr="00A156F7">
      <w:fldChar w:fldCharType="begin" w:fldLock="1"/>
    </w:r>
    <w:r w:rsidRPr="00A156F7">
      <w:instrText xml:space="preserve"> DOCPROPERTY "YearUser" *\charformat </w:instrText>
    </w:r>
    <w:r w:rsidRPr="00A156F7">
      <w:fldChar w:fldCharType="separate"/>
    </w:r>
    <w:r w:rsidRPr="00A156F7">
      <w:t>2007/08</w:t>
    </w:r>
    <w:r w:rsidRPr="00A156F7">
      <w:fldChar w:fldCharType="end"/>
    </w:r>
    <w:r w:rsidRPr="00A156F7">
      <w:t>:</w:t>
    </w:r>
    <w:r w:rsidRPr="00A156F7">
      <w:fldChar w:fldCharType="begin" w:fldLock="1"/>
    </w:r>
    <w:r w:rsidRPr="00A156F7">
      <w:instrText xml:space="preserve"> DOCPROPERTY "Motionsnummer" *\charformat </w:instrText>
    </w:r>
    <w:r w:rsidRPr="00A156F7">
      <w:fldChar w:fldCharType="separate"/>
    </w:r>
    <w:r w:rsidRPr="00A156F7">
      <w:t>Sk264</w:t>
    </w:r>
    <w:r w:rsidRPr="00A156F7">
      <w:fldChar w:fldCharType="end"/>
    </w:r>
  </w:p>
  <w:p w:rsidR="00A2728F" w:rsidRPr="00A156F7" w:rsidRDefault="00A2728F">
    <w:pPr>
      <w:pStyle w:val="FSHNormalS5"/>
    </w:pPr>
    <w:r w:rsidRPr="00A156F7">
      <w:fldChar w:fldCharType="begin" w:fldLock="1"/>
    </w:r>
    <w:r w:rsidRPr="00A156F7">
      <w:instrText xml:space="preserve"> DOCPROPERTY "MotionarText" *\charformat </w:instrText>
    </w:r>
    <w:r w:rsidRPr="00A156F7">
      <w:fldChar w:fldCharType="separate"/>
    </w:r>
    <w:r w:rsidRPr="00A156F7">
      <w:t>av Nikos Papadopoulos (s)</w:t>
    </w:r>
    <w:r w:rsidRPr="00A156F7">
      <w:fldChar w:fldCharType="end"/>
    </w:r>
    <w:r w:rsidRPr="00A156F7">
      <w:br/>
    </w:r>
    <w:r w:rsidRPr="00A156F7">
      <w:fldChar w:fldCharType="begin" w:fldLock="1"/>
    </w:r>
    <w:r w:rsidRPr="00A156F7">
      <w:instrText xml:space="preserve"> DOCPROPERTY "SvarFrasKort" *\charformat </w:instrText>
    </w:r>
    <w:r w:rsidRPr="00A156F7">
      <w:fldChar w:fldCharType="end"/>
    </w:r>
  </w:p>
  <w:p w:rsidR="00A2728F" w:rsidRPr="00A156F7" w:rsidRDefault="00A2728F">
    <w:pPr>
      <w:pStyle w:val="FSHTitel"/>
    </w:pPr>
    <w:r w:rsidRPr="00A156F7">
      <w:fldChar w:fldCharType="begin" w:fldLock="1"/>
    </w:r>
    <w:r w:rsidRPr="00A156F7">
      <w:instrText xml:space="preserve"> DOCPROPERTY</w:instrText>
    </w:r>
    <w:r w:rsidRPr="00A156F7">
      <w:rPr>
        <w:sz w:val="18"/>
      </w:rPr>
      <w:instrText xml:space="preserve"> "RubrikSvar" *\charformat </w:instrText>
    </w:r>
    <w:r w:rsidRPr="00A156F7">
      <w:fldChar w:fldCharType="separate"/>
    </w:r>
    <w:r w:rsidRPr="00A156F7">
      <w:t>Generationsbeskattning</w:t>
    </w:r>
    <w:r w:rsidRPr="00A156F7">
      <w:fldChar w:fldCharType="end"/>
    </w:r>
  </w:p>
  <w:p w:rsidR="00A2728F" w:rsidRPr="00A156F7" w:rsidRDefault="00A2728F">
    <w:pPr>
      <w:pStyle w:val="Normal00"/>
    </w:pPr>
  </w:p>
  <w:p w:rsidR="00A2728F" w:rsidRPr="00A156F7" w:rsidRDefault="00A272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9182069">
    <w:abstractNumId w:val="8"/>
  </w:num>
  <w:num w:numId="2" w16cid:durableId="625551489">
    <w:abstractNumId w:val="9"/>
  </w:num>
  <w:num w:numId="3" w16cid:durableId="165445558">
    <w:abstractNumId w:val="8"/>
  </w:num>
  <w:num w:numId="4" w16cid:durableId="1181553080">
    <w:abstractNumId w:val="9"/>
  </w:num>
  <w:num w:numId="5" w16cid:durableId="2076778871">
    <w:abstractNumId w:val="13"/>
  </w:num>
  <w:num w:numId="6" w16cid:durableId="213663809">
    <w:abstractNumId w:val="10"/>
  </w:num>
  <w:num w:numId="7" w16cid:durableId="959529249">
    <w:abstractNumId w:val="11"/>
  </w:num>
  <w:num w:numId="8" w16cid:durableId="1421220596">
    <w:abstractNumId w:val="12"/>
  </w:num>
  <w:num w:numId="9" w16cid:durableId="1251156172">
    <w:abstractNumId w:val="8"/>
  </w:num>
  <w:num w:numId="10" w16cid:durableId="2035426260">
    <w:abstractNumId w:val="3"/>
  </w:num>
  <w:num w:numId="11" w16cid:durableId="1131485015">
    <w:abstractNumId w:val="2"/>
  </w:num>
  <w:num w:numId="12" w16cid:durableId="551422760">
    <w:abstractNumId w:val="1"/>
  </w:num>
  <w:num w:numId="13" w16cid:durableId="692461496">
    <w:abstractNumId w:val="0"/>
  </w:num>
  <w:num w:numId="14" w16cid:durableId="400485">
    <w:abstractNumId w:val="9"/>
  </w:num>
  <w:num w:numId="15" w16cid:durableId="180553323">
    <w:abstractNumId w:val="7"/>
  </w:num>
  <w:num w:numId="16" w16cid:durableId="1428506377">
    <w:abstractNumId w:val="6"/>
  </w:num>
  <w:num w:numId="17" w16cid:durableId="1582176956">
    <w:abstractNumId w:val="5"/>
  </w:num>
  <w:num w:numId="18" w16cid:durableId="15462849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B3138811-FCFA-419C-AA20-B482C3775197}"/>
  </w:docVars>
  <w:rsids>
    <w:rsidRoot w:val="00AD420F"/>
    <w:rsid w:val="00A156F7"/>
    <w:rsid w:val="00A2728F"/>
    <w:rsid w:val="00AD42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58607F-6FE4-4907-8EB7-A2CB691FD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Default">
    <w:name w:val="Default"/>
    <w:pPr>
      <w:autoSpaceDE w:val="0"/>
      <w:autoSpaceDN w:val="0"/>
      <w:adjustRightInd w:val="0"/>
    </w:pPr>
    <w:rPr>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1743</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s30008</vt:lpstr>
    </vt:vector>
  </TitlesOfParts>
  <Company>Riksdagen</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s30008</dc:title>
  <dc:subject>s30008</dc:subject>
  <dc:creator>Riksdagen</dc:creator>
  <cp:keywords>Riksdagen</cp:keywords>
  <dc:description>TKG-ktrl, MSMQ4mb, PersReg-Distribution mm</dc:description>
  <cp:lastModifiedBy>Lars Brink</cp:lastModifiedBy>
  <cp:revision>2</cp:revision>
  <cp:lastPrinted>2007-11-02T10:41:00Z</cp:lastPrinted>
  <dcterms:created xsi:type="dcterms:W3CDTF">2025-12-17T08:11:00Z</dcterms:created>
  <dcterms:modified xsi:type="dcterms:W3CDTF">2025-12-17T08:11:00Z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Generationsbeskattning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Generationsbeskattning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Nikos Papadopoulos (s)</vt:lpwstr>
  </property>
  <property fmtid="{D5CDD505-2E9C-101B-9397-08002B2CF9AE}" pid="26" name="MotionarLista">
    <vt:lpwstr>Papadopoulos, Nikos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Nikos Papadopoulos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20072008000000000115000300080069</vt:lpwstr>
  </property>
  <property fmtid="{D5CDD505-2E9C-101B-9397-08002B2CF9AE}" pid="47" name="datum">
    <vt:lpwstr>070924</vt:lpwstr>
  </property>
  <property fmtid="{D5CDD505-2E9C-101B-9397-08002B2CF9AE}" pid="48" name="avsändar-e-post">
    <vt:lpwstr>lis.ohlgren@riksdagen.se</vt:lpwstr>
  </property>
  <property fmtid="{D5CDD505-2E9C-101B-9397-08002B2CF9AE}" pid="49" name="id">
    <vt:lpwstr>20072008000000000115000300080069</vt:lpwstr>
  </property>
  <property fmtid="{D5CDD505-2E9C-101B-9397-08002B2CF9AE}" pid="50" name="nummer">
    <vt:lpwstr>264</vt:lpwstr>
  </property>
  <property fmtid="{D5CDD505-2E9C-101B-9397-08002B2CF9AE}" pid="51" name="utskottsbeteckning">
    <vt:lpwstr>Sk</vt:lpwstr>
  </property>
  <property fmtid="{D5CDD505-2E9C-101B-9397-08002B2CF9AE}" pid="52" name="GlobalUID">
    <vt:lpwstr>{524DF6F4-5CCF-4CDC-ADEA-05CE92F97430}</vt:lpwstr>
  </property>
  <property fmtid="{D5CDD505-2E9C-101B-9397-08002B2CF9AE}" pid="53" name="Överföringar">
    <vt:i4>0</vt:i4>
  </property>
  <property fmtid="{D5CDD505-2E9C-101B-9397-08002B2CF9AE}" pid="54" name="Checksum">
    <vt:lpwstr>*1010725157490*</vt:lpwstr>
  </property>
  <property fmtid="{D5CDD505-2E9C-101B-9397-08002B2CF9AE}" pid="55" name="skuggnummer">
    <vt:lpwstr>921</vt:lpwstr>
  </property>
  <property fmtid="{D5CDD505-2E9C-101B-9397-08002B2CF9AE}" pid="56" name="urixVersion">
    <vt:lpwstr>3.2.0.8</vt:lpwstr>
  </property>
  <property fmtid="{D5CDD505-2E9C-101B-9397-08002B2CF9AE}" pid="57" name="urixOrigin">
    <vt:lpwstr>071102 11:41:25.940</vt:lpwstr>
  </property>
  <property fmtid="{D5CDD505-2E9C-101B-9397-08002B2CF9AE}" pid="58" name="urixGuid">
    <vt:lpwstr>{8A09F6F7-15AB-4B55-BC76-530799CC541C}</vt:lpwstr>
  </property>
</Properties>
</file>