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1D3" w:rsidRPr="009D31D3" w:rsidRDefault="009D31D3">
      <w:pPr>
        <w:pStyle w:val="Hemstlrubrik"/>
      </w:pPr>
      <w:r w:rsidRPr="009D31D3">
        <w:t>Förslag till riksdagsbeslut</w:t>
      </w:r>
    </w:p>
    <w:p w:rsidR="009D31D3" w:rsidRPr="009D31D3" w:rsidRDefault="009D31D3">
      <w:pPr>
        <w:pStyle w:val="Hemstlatt"/>
        <w:ind w:left="0"/>
      </w:pPr>
      <w:r w:rsidRPr="009D31D3">
        <w:t xml:space="preserve">Riksdagen tillkännager för regeringen som sin mening vad som anförs i motionen om forskning kring ätstörning och graviditet. </w:t>
      </w:r>
    </w:p>
    <w:p w:rsidR="009D31D3" w:rsidRPr="009D31D3" w:rsidRDefault="009D31D3">
      <w:pPr>
        <w:pStyle w:val="Rubrik1"/>
      </w:pPr>
      <w:r w:rsidRPr="009D31D3">
        <w:t>Motivering</w:t>
      </w:r>
    </w:p>
    <w:p w:rsidR="009D31D3" w:rsidRPr="009D31D3" w:rsidRDefault="009D31D3">
      <w:pPr>
        <w:autoSpaceDE w:val="0"/>
        <w:autoSpaceDN w:val="0"/>
        <w:adjustRightInd w:val="0"/>
        <w:rPr>
          <w:color w:val="000000"/>
          <w:szCs w:val="24"/>
        </w:rPr>
      </w:pPr>
      <w:r w:rsidRPr="009D31D3">
        <w:rPr>
          <w:color w:val="000000"/>
          <w:szCs w:val="30"/>
        </w:rPr>
        <w:t>Graviditet och bantning är en ekvation som inte går ihop. Ändå är ätstörnin</w:t>
      </w:r>
      <w:r w:rsidRPr="009D31D3">
        <w:rPr>
          <w:color w:val="000000"/>
          <w:szCs w:val="30"/>
        </w:rPr>
        <w:t>g</w:t>
      </w:r>
      <w:r w:rsidRPr="009D31D3">
        <w:rPr>
          <w:color w:val="000000"/>
          <w:szCs w:val="30"/>
        </w:rPr>
        <w:t>ar bland gravida och nyförlösta kvinnor inte alls ovanligt. Men att vilja gå ned i vikt under graviditeten är helt fel. Det är den gång i livet det är som allra viktigast att</w:t>
      </w:r>
      <w:r w:rsidRPr="009D31D3">
        <w:rPr>
          <w:iCs/>
          <w:color w:val="000000"/>
          <w:szCs w:val="30"/>
        </w:rPr>
        <w:t xml:space="preserve"> </w:t>
      </w:r>
      <w:r w:rsidRPr="009D31D3">
        <w:rPr>
          <w:bCs/>
          <w:iCs/>
          <w:color w:val="000000"/>
          <w:szCs w:val="30"/>
        </w:rPr>
        <w:t>inte</w:t>
      </w:r>
      <w:r w:rsidRPr="009D31D3">
        <w:rPr>
          <w:color w:val="000000"/>
          <w:szCs w:val="30"/>
        </w:rPr>
        <w:t xml:space="preserve"> göra det.</w:t>
      </w:r>
    </w:p>
    <w:p w:rsidR="009D31D3" w:rsidRPr="009D31D3" w:rsidRDefault="009D31D3">
      <w:pPr>
        <w:pStyle w:val="Normaltindrag"/>
        <w:rPr>
          <w:szCs w:val="24"/>
        </w:rPr>
      </w:pPr>
      <w:r w:rsidRPr="009D31D3">
        <w:t xml:space="preserve">För dem som någon gång haft ätstörningar är risken för att återfalla i ett </w:t>
      </w:r>
      <w:r w:rsidRPr="009D31D3">
        <w:br/>
        <w:t>ätstört beteende stor under graviditeten. Men också kvinnor som aldrig tidig</w:t>
      </w:r>
      <w:r w:rsidRPr="009D31D3">
        <w:t>a</w:t>
      </w:r>
      <w:r w:rsidRPr="009D31D3">
        <w:t>re varit drabbade av ätstörning riskerar att hamna i svårigheter när de snabbt vill återfå sina normala kroppsformer efter förlossningen. Size zero lockar till speedbantning! Men tyvärr hamnar ofta både bantande gravida och nyförlösta ”mellan stolarna” eftersom det idag finns för lite kunskap och nästan ingen information om hur man upptäcker deras ätstörningar och hur man bemöter dem.</w:t>
      </w:r>
    </w:p>
    <w:p w:rsidR="009D31D3" w:rsidRPr="009D31D3" w:rsidRDefault="009D31D3">
      <w:pPr>
        <w:pStyle w:val="Normaltindrag"/>
        <w:rPr>
          <w:szCs w:val="24"/>
        </w:rPr>
      </w:pPr>
      <w:r w:rsidRPr="009D31D3">
        <w:t>Ätstörningar är komplexa psykiatriska sjukdoma</w:t>
      </w:r>
      <w:r w:rsidRPr="009D31D3">
        <w:t>r. Uppskattningsvis lider så många som 300 000 personer av det i Sverige, men mörkertalet är stort. Enligt WHO är ätstörningar en av de vanligaste psykiska sjukdomarna hos flickor i tonåren. Kvinnor drabbas i större utsträckning än män, och säkerl</w:t>
      </w:r>
      <w:r w:rsidRPr="009D31D3">
        <w:t>i</w:t>
      </w:r>
      <w:r w:rsidRPr="009D31D3">
        <w:t>gen gör idealet – den smala och lyckliga kvinnan – sitt till för att öka pre</w:t>
      </w:r>
      <w:r w:rsidRPr="009D31D3">
        <w:t>s</w:t>
      </w:r>
      <w:r w:rsidRPr="009D31D3">
        <w:t>sen på kvinnor att snabbt gå ned i vikt efter en förlossning. Ett återfall i ä</w:t>
      </w:r>
      <w:r w:rsidRPr="009D31D3">
        <w:t>t</w:t>
      </w:r>
      <w:r w:rsidRPr="009D31D3">
        <w:t>störning under en graviditet är ingenting man gärna pratar om, varken med nära anh</w:t>
      </w:r>
      <w:r w:rsidRPr="009D31D3">
        <w:t>ö</w:t>
      </w:r>
      <w:r w:rsidRPr="009D31D3">
        <w:t>riga eller med sin barnmo</w:t>
      </w:r>
      <w:r w:rsidRPr="009D31D3">
        <w:t>rska. Man ”ska” ju vara så glad över sin graviditet att det blir dubbelt skamligt att samtidigt oroa sig för sin kropps förändringar.</w:t>
      </w:r>
    </w:p>
    <w:p w:rsidR="009D31D3" w:rsidRPr="009D31D3" w:rsidRDefault="009D31D3">
      <w:pPr>
        <w:pStyle w:val="Normaltindrag"/>
        <w:rPr>
          <w:szCs w:val="24"/>
        </w:rPr>
      </w:pPr>
      <w:r w:rsidRPr="009D31D3">
        <w:lastRenderedPageBreak/>
        <w:t>En studie, presenterad av Karolinska Institutet, visar att kvinnor som tid</w:t>
      </w:r>
      <w:r w:rsidRPr="009D31D3">
        <w:t>i</w:t>
      </w:r>
      <w:r w:rsidRPr="009D31D3">
        <w:t>gare haft ätstörning har en högre frekvens av tillväxthämning av fostret. Så många som 22 procent fick så allvarliga återfall i sitt gamla ätbeteende under graviditeten att de behövde söka hjälp. Detta är oroväckande. Inte minst efte</w:t>
      </w:r>
      <w:r w:rsidRPr="009D31D3">
        <w:t>r</w:t>
      </w:r>
      <w:r w:rsidRPr="009D31D3">
        <w:t>som risken för missfall ökar samtidigt som det är vanligare med både lägre födelsevikt och mindre huvudomfång hos barnen. Det är lätt att inse att ett foster som inte får tillräckligt med näring bli utsatt för stora risker som kan ge konsekvenser för livet.</w:t>
      </w:r>
    </w:p>
    <w:p w:rsidR="009D31D3" w:rsidRPr="009D31D3" w:rsidRDefault="009D31D3">
      <w:pPr>
        <w:pStyle w:val="Normaltindrag"/>
      </w:pPr>
      <w:r w:rsidRPr="009D31D3">
        <w:t>Ingen svensk forskn</w:t>
      </w:r>
      <w:r w:rsidRPr="009D31D3">
        <w:t xml:space="preserve">ing har tidigare undersökt komplexiteten i problemet kring ätstörning och graviditet. Eftersom regeringen nu avsatt det största resurstillskottet någonsin till svensk forskning bör en del av detta gå till forskning om ätstörningar och graviditet.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31D3">
        <w:trPr>
          <w:cantSplit/>
        </w:trPr>
        <w:tc>
          <w:tcPr>
            <w:tcW w:w="3046" w:type="dxa"/>
          </w:tcPr>
          <w:p w:rsidR="009D31D3" w:rsidRPr="009D31D3" w:rsidRDefault="009D31D3">
            <w:pPr>
              <w:pStyle w:val="UnderskriftDatum"/>
              <w:spacing w:before="240"/>
            </w:pPr>
            <w:r w:rsidRPr="009D31D3">
              <w:t>Stockholm den 2 oktober 2008</w:t>
            </w:r>
          </w:p>
        </w:tc>
        <w:tc>
          <w:tcPr>
            <w:tcW w:w="3047" w:type="dxa"/>
          </w:tcPr>
          <w:p w:rsidR="009D31D3" w:rsidRPr="009D31D3" w:rsidRDefault="009D31D3">
            <w:pPr>
              <w:pStyle w:val="Underskrifter"/>
              <w:spacing w:before="240"/>
            </w:pPr>
          </w:p>
        </w:tc>
      </w:tr>
      <w:tr w:rsidR="00000000" w:rsidRPr="009D31D3">
        <w:trPr>
          <w:cantSplit/>
        </w:trPr>
        <w:tc>
          <w:tcPr>
            <w:tcW w:w="3046" w:type="dxa"/>
          </w:tcPr>
          <w:p w:rsidR="009D31D3" w:rsidRPr="009D31D3" w:rsidRDefault="009D31D3">
            <w:pPr>
              <w:pStyle w:val="Underskrifter"/>
            </w:pPr>
            <w:r w:rsidRPr="009D31D3">
              <w:t>Magdalena Andersson (m)</w:t>
            </w:r>
          </w:p>
        </w:tc>
        <w:tc>
          <w:tcPr>
            <w:tcW w:w="3046" w:type="dxa"/>
          </w:tcPr>
          <w:p w:rsidR="009D31D3" w:rsidRPr="009D31D3" w:rsidRDefault="009D31D3">
            <w:pPr>
              <w:pStyle w:val="Underskrifter"/>
            </w:pPr>
          </w:p>
        </w:tc>
      </w:tr>
    </w:tbl>
    <w:p w:rsidR="009D31D3" w:rsidRPr="009D31D3" w:rsidRDefault="009D31D3">
      <w:pPr>
        <w:pStyle w:val="Normaltindrag"/>
      </w:pPr>
    </w:p>
    <w:sectPr w:rsidR="00000000" w:rsidRPr="009D31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1D3" w:rsidRPr="009D31D3" w:rsidRDefault="009D31D3">
      <w:r w:rsidRPr="009D31D3">
        <w:separator/>
      </w:r>
    </w:p>
  </w:endnote>
  <w:endnote w:type="continuationSeparator" w:id="0">
    <w:p w:rsidR="009D31D3" w:rsidRPr="009D31D3" w:rsidRDefault="009D31D3">
      <w:r w:rsidRPr="009D31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D3" w:rsidRPr="009D31D3" w:rsidRDefault="009D31D3">
    <w:pPr>
      <w:pStyle w:val="Sidfot"/>
    </w:pPr>
    <w:r w:rsidRPr="009D31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7875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1D3" w:rsidRDefault="009D31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31D3" w:rsidRDefault="009D31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D3" w:rsidRPr="009D31D3" w:rsidRDefault="009D31D3">
    <w:pPr>
      <w:pStyle w:val="Sidfot"/>
    </w:pPr>
    <w:r w:rsidRPr="009D31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6536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1D3" w:rsidRDefault="009D31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31D3" w:rsidRDefault="009D31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D3" w:rsidRPr="009D31D3" w:rsidRDefault="009D31D3">
    <w:pPr>
      <w:pStyle w:val="Sidfot"/>
    </w:pPr>
    <w:r w:rsidRPr="009D31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642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1D3" w:rsidRDefault="009D31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31D3" w:rsidRDefault="009D31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1D3" w:rsidRPr="009D31D3" w:rsidRDefault="009D31D3">
      <w:r w:rsidRPr="009D31D3">
        <w:separator/>
      </w:r>
    </w:p>
  </w:footnote>
  <w:footnote w:type="continuationSeparator" w:id="0">
    <w:p w:rsidR="009D31D3" w:rsidRPr="009D31D3" w:rsidRDefault="009D31D3">
      <w:r w:rsidRPr="009D31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D3" w:rsidRPr="009D31D3" w:rsidRDefault="009D31D3">
    <w:pPr>
      <w:pStyle w:val="Sidhuvud"/>
    </w:pPr>
    <w:r w:rsidRPr="009D31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372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1D3" w:rsidRDefault="009D31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31D3" w:rsidRDefault="009D31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D3" w:rsidRPr="009D31D3" w:rsidRDefault="009D31D3">
    <w:pPr>
      <w:pStyle w:val="Sidhuvud"/>
    </w:pPr>
    <w:r w:rsidRPr="009D31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8792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1D3" w:rsidRDefault="009D31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31D3" w:rsidRDefault="009D31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1D3" w:rsidRPr="009D31D3" w:rsidRDefault="009D31D3">
    <w:pPr>
      <w:pStyle w:val="FSHNormal"/>
      <w:tabs>
        <w:tab w:val="right" w:pos="5840"/>
      </w:tabs>
    </w:pPr>
    <w:r w:rsidRPr="009D31D3">
      <w:br/>
    </w:r>
    <w:r w:rsidRPr="009D31D3">
      <w:fldChar w:fldCharType="begin" w:fldLock="1"/>
    </w:r>
    <w:r w:rsidRPr="009D31D3">
      <w:instrText xml:space="preserve"> DOCPROPERTY</w:instrText>
    </w:r>
    <w:r w:rsidRPr="009D31D3">
      <w:rPr>
        <w:sz w:val="18"/>
      </w:rPr>
      <w:instrText xml:space="preserve"> "YearUser" *\charformat </w:instrText>
    </w:r>
    <w:r w:rsidRPr="009D31D3">
      <w:fldChar w:fldCharType="separate"/>
    </w:r>
    <w:r w:rsidRPr="009D31D3">
      <w:t>2008/09</w:t>
    </w:r>
    <w:r w:rsidRPr="009D31D3">
      <w:fldChar w:fldCharType="end"/>
    </w:r>
    <w:r w:rsidRPr="009D31D3">
      <w:t xml:space="preserve"> </w:t>
    </w:r>
    <w:r w:rsidRPr="009D31D3">
      <w:tab/>
      <w:t xml:space="preserve">mnr: </w:t>
    </w:r>
    <w:r w:rsidRPr="009D31D3">
      <w:fldChar w:fldCharType="begin" w:fldLock="1"/>
    </w:r>
    <w:r w:rsidRPr="009D31D3">
      <w:instrText xml:space="preserve"> DOCPROPERTY</w:instrText>
    </w:r>
    <w:r w:rsidRPr="009D31D3">
      <w:rPr>
        <w:sz w:val="18"/>
      </w:rPr>
      <w:instrText xml:space="preserve"> "Motionsnummer" *\charformat </w:instrText>
    </w:r>
    <w:r w:rsidRPr="009D31D3">
      <w:fldChar w:fldCharType="separate"/>
    </w:r>
    <w:r w:rsidRPr="009D31D3">
      <w:t>So341</w:t>
    </w:r>
    <w:r w:rsidRPr="009D31D3">
      <w:fldChar w:fldCharType="end"/>
    </w:r>
    <w:r w:rsidRPr="009D31D3">
      <w:br/>
    </w:r>
    <w:r w:rsidRPr="009D31D3">
      <w:fldChar w:fldCharType="begin" w:fldLock="1"/>
    </w:r>
    <w:r w:rsidRPr="009D31D3">
      <w:instrText xml:space="preserve"> DOCPROPERTY</w:instrText>
    </w:r>
    <w:r w:rsidRPr="009D31D3">
      <w:rPr>
        <w:sz w:val="18"/>
      </w:rPr>
      <w:instrText xml:space="preserve"> "Samling" *\charformat </w:instrText>
    </w:r>
    <w:r w:rsidRPr="009D31D3">
      <w:fldChar w:fldCharType="end"/>
    </w:r>
    <w:r w:rsidRPr="009D31D3">
      <w:tab/>
      <w:t xml:space="preserve">pnr: </w:t>
    </w:r>
    <w:r w:rsidRPr="009D31D3">
      <w:fldChar w:fldCharType="begin" w:fldLock="1"/>
    </w:r>
    <w:r w:rsidRPr="009D31D3">
      <w:instrText xml:space="preserve"> DOCPROPERTY</w:instrText>
    </w:r>
    <w:r w:rsidRPr="009D31D3">
      <w:rPr>
        <w:sz w:val="18"/>
      </w:rPr>
      <w:instrText xml:space="preserve"> "Partinummer" *\charformat </w:instrText>
    </w:r>
    <w:r w:rsidRPr="009D31D3">
      <w:fldChar w:fldCharType="separate"/>
    </w:r>
    <w:r w:rsidRPr="009D31D3">
      <w:t>m1773</w:t>
    </w:r>
    <w:r w:rsidRPr="009D31D3">
      <w:fldChar w:fldCharType="end"/>
    </w:r>
  </w:p>
  <w:p w:rsidR="009D31D3" w:rsidRPr="009D31D3" w:rsidRDefault="009D31D3">
    <w:pPr>
      <w:pStyle w:val="FSHRub1"/>
    </w:pPr>
    <w:r w:rsidRPr="009D31D3">
      <w:t>Motion till riksdagen</w:t>
    </w:r>
    <w:r w:rsidRPr="009D31D3">
      <w:br/>
    </w:r>
    <w:r w:rsidRPr="009D31D3">
      <w:fldChar w:fldCharType="begin" w:fldLock="1"/>
    </w:r>
    <w:r w:rsidRPr="009D31D3">
      <w:instrText xml:space="preserve"> DOCPROPERTY "YearUser" *\charformat </w:instrText>
    </w:r>
    <w:r w:rsidRPr="009D31D3">
      <w:fldChar w:fldCharType="separate"/>
    </w:r>
    <w:r w:rsidRPr="009D31D3">
      <w:t>2008/09</w:t>
    </w:r>
    <w:r w:rsidRPr="009D31D3">
      <w:fldChar w:fldCharType="end"/>
    </w:r>
    <w:r w:rsidRPr="009D31D3">
      <w:t>:</w:t>
    </w:r>
    <w:r w:rsidRPr="009D31D3">
      <w:fldChar w:fldCharType="begin" w:fldLock="1"/>
    </w:r>
    <w:r w:rsidRPr="009D31D3">
      <w:instrText xml:space="preserve"> DOCPROPERTY "Motionsnummer" *\charformat </w:instrText>
    </w:r>
    <w:r w:rsidRPr="009D31D3">
      <w:fldChar w:fldCharType="separate"/>
    </w:r>
    <w:r w:rsidRPr="009D31D3">
      <w:t>So341</w:t>
    </w:r>
    <w:r w:rsidRPr="009D31D3">
      <w:fldChar w:fldCharType="end"/>
    </w:r>
  </w:p>
  <w:p w:rsidR="009D31D3" w:rsidRPr="009D31D3" w:rsidRDefault="009D31D3">
    <w:pPr>
      <w:pStyle w:val="FSHNormalS5"/>
    </w:pPr>
    <w:r w:rsidRPr="009D31D3">
      <w:fldChar w:fldCharType="begin" w:fldLock="1"/>
    </w:r>
    <w:r w:rsidRPr="009D31D3">
      <w:instrText xml:space="preserve"> DOCPROPERTY "MotionarText" *\charformat </w:instrText>
    </w:r>
    <w:r w:rsidRPr="009D31D3">
      <w:fldChar w:fldCharType="separate"/>
    </w:r>
    <w:r w:rsidRPr="009D31D3">
      <w:t>av Magdalena Andersson (m)</w:t>
    </w:r>
    <w:r w:rsidRPr="009D31D3">
      <w:fldChar w:fldCharType="end"/>
    </w:r>
    <w:r w:rsidRPr="009D31D3">
      <w:br/>
    </w:r>
    <w:r w:rsidRPr="009D31D3">
      <w:fldChar w:fldCharType="begin" w:fldLock="1"/>
    </w:r>
    <w:r w:rsidRPr="009D31D3">
      <w:instrText xml:space="preserve"> DOCPROPERTY "SvarFrasKort" *\charformat </w:instrText>
    </w:r>
    <w:r w:rsidRPr="009D31D3">
      <w:fldChar w:fldCharType="end"/>
    </w:r>
  </w:p>
  <w:p w:rsidR="009D31D3" w:rsidRPr="009D31D3" w:rsidRDefault="009D31D3">
    <w:pPr>
      <w:pStyle w:val="FSHTitel"/>
    </w:pPr>
    <w:r w:rsidRPr="009D31D3">
      <w:fldChar w:fldCharType="begin" w:fldLock="1"/>
    </w:r>
    <w:r w:rsidRPr="009D31D3">
      <w:instrText xml:space="preserve"> DOCPROPERTY</w:instrText>
    </w:r>
    <w:r w:rsidRPr="009D31D3">
      <w:rPr>
        <w:sz w:val="18"/>
      </w:rPr>
      <w:instrText xml:space="preserve"> "RubrikSvar" *\charformat </w:instrText>
    </w:r>
    <w:r w:rsidRPr="009D31D3">
      <w:fldChar w:fldCharType="separate"/>
    </w:r>
    <w:r w:rsidRPr="009D31D3">
      <w:t>Forskning kring ätstörningar och graviditet</w:t>
    </w:r>
    <w:r w:rsidRPr="009D31D3">
      <w:fldChar w:fldCharType="end"/>
    </w:r>
  </w:p>
  <w:p w:rsidR="009D31D3" w:rsidRPr="009D31D3" w:rsidRDefault="009D31D3">
    <w:pPr>
      <w:pStyle w:val="Normal00"/>
    </w:pPr>
  </w:p>
  <w:p w:rsidR="009D31D3" w:rsidRPr="009D31D3" w:rsidRDefault="009D31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2825019">
    <w:abstractNumId w:val="8"/>
  </w:num>
  <w:num w:numId="2" w16cid:durableId="437413400">
    <w:abstractNumId w:val="9"/>
  </w:num>
  <w:num w:numId="3" w16cid:durableId="1732383215">
    <w:abstractNumId w:val="8"/>
  </w:num>
  <w:num w:numId="4" w16cid:durableId="620301064">
    <w:abstractNumId w:val="9"/>
  </w:num>
  <w:num w:numId="5" w16cid:durableId="1491826199">
    <w:abstractNumId w:val="13"/>
  </w:num>
  <w:num w:numId="6" w16cid:durableId="314453761">
    <w:abstractNumId w:val="10"/>
  </w:num>
  <w:num w:numId="7" w16cid:durableId="43523843">
    <w:abstractNumId w:val="11"/>
  </w:num>
  <w:num w:numId="8" w16cid:durableId="1617324933">
    <w:abstractNumId w:val="12"/>
  </w:num>
  <w:num w:numId="9" w16cid:durableId="611744346">
    <w:abstractNumId w:val="8"/>
  </w:num>
  <w:num w:numId="10" w16cid:durableId="831289959">
    <w:abstractNumId w:val="3"/>
  </w:num>
  <w:num w:numId="11" w16cid:durableId="311909042">
    <w:abstractNumId w:val="2"/>
  </w:num>
  <w:num w:numId="12" w16cid:durableId="626859631">
    <w:abstractNumId w:val="1"/>
  </w:num>
  <w:num w:numId="13" w16cid:durableId="857080273">
    <w:abstractNumId w:val="0"/>
  </w:num>
  <w:num w:numId="14" w16cid:durableId="1334451640">
    <w:abstractNumId w:val="9"/>
  </w:num>
  <w:num w:numId="15" w16cid:durableId="1185971952">
    <w:abstractNumId w:val="7"/>
  </w:num>
  <w:num w:numId="16" w16cid:durableId="572473968">
    <w:abstractNumId w:val="6"/>
  </w:num>
  <w:num w:numId="17" w16cid:durableId="1947492898">
    <w:abstractNumId w:val="5"/>
  </w:num>
  <w:num w:numId="18" w16cid:durableId="58014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557C84A-DF4D-4F21-8775-CD4E6EDB1C80}"/>
  </w:docVars>
  <w:rsids>
    <w:rsidRoot w:val="00485E00"/>
    <w:rsid w:val="00485E00"/>
    <w:rsid w:val="009D31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CCBC005-58B0-4055-BCA6-0CFF6AB3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92451">
      <w:bodyDiv w:val="1"/>
      <w:marLeft w:val="0"/>
      <w:marRight w:val="0"/>
      <w:marTop w:val="0"/>
      <w:marBottom w:val="0"/>
      <w:divBdr>
        <w:top w:val="none" w:sz="0" w:space="0" w:color="auto"/>
        <w:left w:val="none" w:sz="0" w:space="0" w:color="auto"/>
        <w:bottom w:val="none" w:sz="0" w:space="0" w:color="auto"/>
        <w:right w:val="none" w:sz="0" w:space="0" w:color="auto"/>
      </w:divBdr>
      <w:divsChild>
        <w:div w:id="839000351">
          <w:marLeft w:val="0"/>
          <w:marRight w:val="0"/>
          <w:marTop w:val="0"/>
          <w:marBottom w:val="0"/>
          <w:divBdr>
            <w:top w:val="none" w:sz="0" w:space="0" w:color="auto"/>
            <w:left w:val="none" w:sz="0" w:space="0" w:color="auto"/>
            <w:bottom w:val="none" w:sz="0" w:space="0" w:color="auto"/>
            <w:right w:val="none" w:sz="0" w:space="0" w:color="auto"/>
          </w:divBdr>
          <w:divsChild>
            <w:div w:id="837647457">
              <w:marLeft w:val="0"/>
              <w:marRight w:val="0"/>
              <w:marTop w:val="0"/>
              <w:marBottom w:val="0"/>
              <w:divBdr>
                <w:top w:val="none" w:sz="0" w:space="0" w:color="auto"/>
                <w:left w:val="none" w:sz="0" w:space="0" w:color="auto"/>
                <w:bottom w:val="none" w:sz="0" w:space="0" w:color="auto"/>
                <w:right w:val="none" w:sz="0" w:space="0" w:color="auto"/>
              </w:divBdr>
              <w:divsChild>
                <w:div w:id="216210011">
                  <w:marLeft w:val="0"/>
                  <w:marRight w:val="0"/>
                  <w:marTop w:val="0"/>
                  <w:marBottom w:val="0"/>
                  <w:divBdr>
                    <w:top w:val="none" w:sz="0" w:space="0" w:color="auto"/>
                    <w:left w:val="none" w:sz="0" w:space="0" w:color="auto"/>
                    <w:bottom w:val="none" w:sz="0" w:space="0" w:color="auto"/>
                    <w:right w:val="none" w:sz="0" w:space="0" w:color="auto"/>
                  </w:divBdr>
                  <w:divsChild>
                    <w:div w:id="1935354930">
                      <w:marLeft w:val="0"/>
                      <w:marRight w:val="0"/>
                      <w:marTop w:val="0"/>
                      <w:marBottom w:val="0"/>
                      <w:divBdr>
                        <w:top w:val="none" w:sz="0" w:space="0" w:color="auto"/>
                        <w:left w:val="none" w:sz="0" w:space="0" w:color="auto"/>
                        <w:bottom w:val="none" w:sz="0" w:space="0" w:color="auto"/>
                        <w:right w:val="none" w:sz="0" w:space="0" w:color="auto"/>
                      </w:divBdr>
                      <w:divsChild>
                        <w:div w:id="1552039530">
                          <w:marLeft w:val="0"/>
                          <w:marRight w:val="0"/>
                          <w:marTop w:val="0"/>
                          <w:marBottom w:val="0"/>
                          <w:divBdr>
                            <w:top w:val="none" w:sz="0" w:space="0" w:color="auto"/>
                            <w:left w:val="none" w:sz="0" w:space="0" w:color="auto"/>
                            <w:bottom w:val="none" w:sz="0" w:space="0" w:color="auto"/>
                            <w:right w:val="none" w:sz="0" w:space="0" w:color="auto"/>
                          </w:divBdr>
                          <w:divsChild>
                            <w:div w:id="2142839412">
                              <w:marLeft w:val="0"/>
                              <w:marRight w:val="0"/>
                              <w:marTop w:val="0"/>
                              <w:marBottom w:val="0"/>
                              <w:divBdr>
                                <w:top w:val="none" w:sz="0" w:space="0" w:color="auto"/>
                                <w:left w:val="none" w:sz="0" w:space="0" w:color="auto"/>
                                <w:bottom w:val="none" w:sz="0" w:space="0" w:color="auto"/>
                                <w:right w:val="none" w:sz="0" w:space="0" w:color="auto"/>
                              </w:divBdr>
                              <w:divsChild>
                                <w:div w:id="615218405">
                                  <w:marLeft w:val="0"/>
                                  <w:marRight w:val="0"/>
                                  <w:marTop w:val="0"/>
                                  <w:marBottom w:val="0"/>
                                  <w:divBdr>
                                    <w:top w:val="none" w:sz="0" w:space="0" w:color="auto"/>
                                    <w:left w:val="none" w:sz="0" w:space="0" w:color="auto"/>
                                    <w:bottom w:val="none" w:sz="0" w:space="0" w:color="auto"/>
                                    <w:right w:val="none" w:sz="0" w:space="0" w:color="auto"/>
                                  </w:divBdr>
                                  <w:divsChild>
                                    <w:div w:id="19623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2158</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m1773</vt:lpstr>
    </vt:vector>
  </TitlesOfParts>
  <Company>Riksdagen</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m1773</dc:title>
  <dc:subject>m1773</dc:subject>
  <dc:creator>Riksdagen</dc:creator>
  <cp:keywords>Riksdagen</cp:keywords>
  <dc:description>TKG-ktrl, MSMQ4mb, PersReg-Distribution mm b-&gt;ny fplogga</dc:description>
  <cp:lastModifiedBy>Lars Brink</cp:lastModifiedBy>
  <cp:revision>2</cp:revision>
  <cp:lastPrinted>2008-12-16T13:38:00Z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Forskning kring ätstörningar och graviditet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kring ätstörningar och graviditet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m1773</vt:lpwstr>
  </property>
  <property fmtid="{D5CDD505-2E9C-101B-9397-08002B2CF9AE}" pid="18" name="ArbRubr">
    <vt:lpwstr>Forskning på ätstörningar och graviditet</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100</vt:lpwstr>
  </property>
  <property fmtid="{D5CDD505-2E9C-101B-9397-08002B2CF9AE}" pid="35" name="Samling">
    <vt:lpwstr/>
  </property>
  <property fmtid="{D5CDD505-2E9C-101B-9397-08002B2CF9AE}" pid="36" name="SamlingPrint">
    <vt:lpwstr/>
  </property>
  <property fmtid="{D5CDD505-2E9C-101B-9397-08002B2CF9AE}" pid="37" name="Motionsnummer">
    <vt:lpwstr>So341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20082009000000000109000017730069</vt:lpwstr>
  </property>
  <property fmtid="{D5CDD505-2E9C-101B-9397-08002B2CF9AE}" pid="47" name="datum">
    <vt:lpwstr>081002</vt:lpwstr>
  </property>
  <property fmtid="{D5CDD505-2E9C-101B-9397-08002B2CF9AE}" pid="48" name="avsändar-e-post">
    <vt:lpwstr>erica.roos@riksdagen.se</vt:lpwstr>
  </property>
  <property fmtid="{D5CDD505-2E9C-101B-9397-08002B2CF9AE}" pid="49" name="id">
    <vt:lpwstr>20082009000000000109000017730069</vt:lpwstr>
  </property>
  <property fmtid="{D5CDD505-2E9C-101B-9397-08002B2CF9AE}" pid="50" name="nummer">
    <vt:lpwstr>341</vt:lpwstr>
  </property>
  <property fmtid="{D5CDD505-2E9C-101B-9397-08002B2CF9AE}" pid="51" name="utskottsbeteckning">
    <vt:lpwstr>So</vt:lpwstr>
  </property>
  <property fmtid="{D5CDD505-2E9C-101B-9397-08002B2CF9AE}" pid="52" name="GlobalUID">
    <vt:lpwstr>{AC6EB2A9-A06B-4D74-A524-C5EB03DD4E71}</vt:lpwstr>
  </property>
  <property fmtid="{D5CDD505-2E9C-101B-9397-08002B2CF9AE}" pid="53" name="Överföringar">
    <vt:i4>0</vt:i4>
  </property>
  <property fmtid="{D5CDD505-2E9C-101B-9397-08002B2CF9AE}" pid="54" name="Checksum">
    <vt:lpwstr>*1017210446589*</vt:lpwstr>
  </property>
  <property fmtid="{D5CDD505-2E9C-101B-9397-08002B2CF9AE}" pid="55" name="skuggnummer">
    <vt:lpwstr>1158</vt:lpwstr>
  </property>
  <property fmtid="{D5CDD505-2E9C-101B-9397-08002B2CF9AE}" pid="56" name="urixVersion">
    <vt:lpwstr>3.2.0.8</vt:lpwstr>
  </property>
  <property fmtid="{D5CDD505-2E9C-101B-9397-08002B2CF9AE}" pid="57" name="urixOrigin">
    <vt:lpwstr>090402 13:13:34.727</vt:lpwstr>
  </property>
  <property fmtid="{D5CDD505-2E9C-101B-9397-08002B2CF9AE}" pid="58" name="urixGuid">
    <vt:lpwstr>{F511B616-4160-4EAF-8AC0-01F7C4AFE402}</vt:lpwstr>
  </property>
</Properties>
</file>