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686" w:rsidRPr="00116FDF" w:rsidRDefault="00223686" w:rsidP="008041F6">
      <w:pPr>
        <w:pStyle w:val="Hemstlrubrik"/>
      </w:pPr>
      <w:r w:rsidRPr="00116FDF">
        <w:t>Förslag till riksdagsbeslut</w:t>
      </w:r>
    </w:p>
    <w:p w:rsidR="00223686" w:rsidRPr="00116FDF" w:rsidRDefault="00223686" w:rsidP="002B5FDE">
      <w:pPr>
        <w:pStyle w:val="Hemstlatt"/>
        <w:rPr>
          <w:color w:val="000000"/>
        </w:rPr>
      </w:pPr>
      <w:r w:rsidRPr="00116FDF">
        <w:t>Riksdagen tillkännager för regeringen som sin mening vad i motionen anförs om en ursäkt för slavhandeln och slaveriet.</w:t>
      </w:r>
    </w:p>
    <w:p w:rsidR="00E84F25" w:rsidRPr="00116FDF" w:rsidRDefault="007C6092" w:rsidP="00E22893">
      <w:pPr>
        <w:pStyle w:val="Rubrik1"/>
      </w:pPr>
      <w:r w:rsidRPr="00116FDF">
        <w:t>Motivering</w:t>
      </w:r>
    </w:p>
    <w:p w:rsidR="00223686" w:rsidRPr="00116FDF" w:rsidRDefault="00223686" w:rsidP="004D7BBD">
      <w:r w:rsidRPr="00116FDF">
        <w:t>Slavhandeln och slaveriet utgör ett av de mörkaste kapitlen i världshistorien. Denna avhumaniserad</w:t>
      </w:r>
      <w:r w:rsidR="00192514" w:rsidRPr="00116FDF">
        <w:t>e hantering</w:t>
      </w:r>
      <w:r w:rsidRPr="00116FDF">
        <w:t xml:space="preserve"> utmanar själva grundvalen för deklarati</w:t>
      </w:r>
      <w:r w:rsidRPr="00116FDF">
        <w:t>o</w:t>
      </w:r>
      <w:r w:rsidRPr="00116FDF">
        <w:t>nen om mänskliga rättigheter. Den har samstämmigt fördömts av det intern</w:t>
      </w:r>
      <w:r w:rsidRPr="00116FDF">
        <w:t>a</w:t>
      </w:r>
      <w:r w:rsidRPr="00116FDF">
        <w:t>tionella samfundet, särskilt vid världskonferensen mot rasism, rasdiskrimin</w:t>
      </w:r>
      <w:r w:rsidRPr="00116FDF">
        <w:t>e</w:t>
      </w:r>
      <w:r w:rsidRPr="00116FDF">
        <w:t>ring, främlingsfientlighet och intolerans som hölls i Durban, och betecknades som ”ett brott mot mänskligheten”. Vi har alla anledning att fundera över vilket ansvar vi har och att vara vaksamma.</w:t>
      </w:r>
    </w:p>
    <w:p w:rsidR="00223686" w:rsidRPr="00116FDF" w:rsidRDefault="00223686" w:rsidP="00223686">
      <w:pPr>
        <w:pStyle w:val="Normaltindrag"/>
      </w:pPr>
      <w:r w:rsidRPr="00116FDF">
        <w:t>Genom att institutionalisera minnet, göra motstånd mot glömskan, påmi</w:t>
      </w:r>
      <w:r w:rsidRPr="00116FDF">
        <w:t>n</w:t>
      </w:r>
      <w:r w:rsidRPr="00116FDF">
        <w:t>na oss själva om en tragedi som under lång tid förblev gömd eller förnekad, och genom att tilldela den dess rättmätiga plats i det mänskliga medvetandet, uppfyller vi vår plikt att minnas. För att uppfylla den plikten måste vi främja spridning av slavhandelns och slaveriets historia, och se till att allmänheten får kännedom om den. Vi måste också främja noggrann vetenskaplig fors</w:t>
      </w:r>
      <w:r w:rsidRPr="00116FDF">
        <w:t>k</w:t>
      </w:r>
      <w:r w:rsidRPr="00116FDF">
        <w:t>ning som belyser hela den historiska sanningen om tragedin i ett konstruktivt perspektiv. Det är angeläget att denna viktiga händelse som tillhör mänskli</w:t>
      </w:r>
      <w:r w:rsidRPr="00116FDF">
        <w:t>g</w:t>
      </w:r>
      <w:r w:rsidRPr="00116FDF">
        <w:t>hetens historia, och vars konsekvenser för alltid kommer att avspeglas i vär</w:t>
      </w:r>
      <w:r w:rsidRPr="00116FDF">
        <w:t>l</w:t>
      </w:r>
      <w:r w:rsidRPr="00116FDF">
        <w:t>dens geografi och ekonomi, också intar sin rättmätiga plats i skolböcker och undervisningsplaner över hela världen.</w:t>
      </w:r>
    </w:p>
    <w:p w:rsidR="00223686" w:rsidRPr="00116FDF" w:rsidRDefault="00223686" w:rsidP="00223686">
      <w:pPr>
        <w:pStyle w:val="Normaltindrag"/>
      </w:pPr>
      <w:r w:rsidRPr="00116FDF">
        <w:t>Slaveri – att räkna människor som egendom – förekom i det antika samhä</w:t>
      </w:r>
      <w:r w:rsidRPr="00116FDF">
        <w:t>l</w:t>
      </w:r>
      <w:r w:rsidRPr="00116FDF">
        <w:t>let. I början av 1500-talet började portugiser, fransmän och engelsmän den så kallade triangelhandeln över Atlanten. Med sig till Afrika hade man bytesv</w:t>
      </w:r>
      <w:r w:rsidRPr="00116FDF">
        <w:t>a</w:t>
      </w:r>
      <w:r w:rsidRPr="00116FDF">
        <w:t>ror som gevär, brännvin, järn och textilier. Man bytte till sig slavar, guld och elfenben av afrikanska hövdingar. Därefter seglade man vidare till Amerika där slavarna såldes till slavägare, som tvingade dem att plocka bomull eller arbeta på sockerrörsplantagerna. Från Amerika seglade sedan slavskep</w:t>
      </w:r>
      <w:r w:rsidRPr="00116FDF">
        <w:lastRenderedPageBreak/>
        <w:t>pen vidare hem till Europa men nu lastade med bomull, elfenben, guld, socker, rom och andra konsumtionsvaror men framför allt råvaror till de spirande industrierna i Storbritannien. Antalet slavar som fördes från Afrika till Am</w:t>
      </w:r>
      <w:r w:rsidRPr="00116FDF">
        <w:t>e</w:t>
      </w:r>
      <w:r w:rsidRPr="00116FDF">
        <w:t>rika mellan 1500- och 1800-talen, beräknas till 12–14 miljoner. I början av 1800-talet förbjöds slavhandeln i de flesta europeiska länder. Slavhandeln ledde till att 15 miljoner människor tvångsförflyttades mellan kontinenterna. Sannolikt dog lika många under överfarten till Amerika.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2514" w:rsidRPr="00116FDF">
        <w:tblPrEx>
          <w:tblCellMar>
            <w:top w:w="0" w:type="dxa"/>
            <w:bottom w:w="0" w:type="dxa"/>
          </w:tblCellMar>
        </w:tblPrEx>
        <w:trPr>
          <w:cantSplit/>
        </w:trPr>
        <w:tc>
          <w:tcPr>
            <w:tcW w:w="3046" w:type="dxa"/>
          </w:tcPr>
          <w:p w:rsidR="00192514" w:rsidRPr="00116FDF" w:rsidRDefault="00192514" w:rsidP="00192514">
            <w:pPr>
              <w:pStyle w:val="UnderskriftDatum"/>
              <w:spacing w:before="240"/>
            </w:pPr>
            <w:r w:rsidRPr="00116FDF">
              <w:t>Stockholm den 3 oktober 2005</w:t>
            </w:r>
          </w:p>
        </w:tc>
        <w:tc>
          <w:tcPr>
            <w:tcW w:w="3047" w:type="dxa"/>
          </w:tcPr>
          <w:p w:rsidR="00192514" w:rsidRPr="00116FDF" w:rsidRDefault="00192514" w:rsidP="00192514">
            <w:pPr>
              <w:pStyle w:val="Underskrifter"/>
              <w:spacing w:before="240"/>
            </w:pPr>
          </w:p>
        </w:tc>
      </w:tr>
      <w:tr w:rsidR="00192514" w:rsidRPr="00116FDF">
        <w:tblPrEx>
          <w:tblCellMar>
            <w:top w:w="0" w:type="dxa"/>
            <w:bottom w:w="0" w:type="dxa"/>
          </w:tblCellMar>
        </w:tblPrEx>
        <w:trPr>
          <w:cantSplit/>
        </w:trPr>
        <w:tc>
          <w:tcPr>
            <w:tcW w:w="3046" w:type="dxa"/>
          </w:tcPr>
          <w:p w:rsidR="00192514" w:rsidRPr="00116FDF" w:rsidRDefault="00192514" w:rsidP="00192514">
            <w:pPr>
              <w:pStyle w:val="Underskrifter"/>
            </w:pPr>
            <w:r w:rsidRPr="00116FDF">
              <w:t>Joe Frans (s)</w:t>
            </w:r>
          </w:p>
        </w:tc>
        <w:tc>
          <w:tcPr>
            <w:tcW w:w="3047" w:type="dxa"/>
          </w:tcPr>
          <w:p w:rsidR="00192514" w:rsidRPr="00116FDF" w:rsidRDefault="00192514" w:rsidP="00192514">
            <w:pPr>
              <w:pStyle w:val="Underskrifter"/>
            </w:pPr>
          </w:p>
        </w:tc>
      </w:tr>
    </w:tbl>
    <w:p w:rsidR="00223686" w:rsidRPr="00116FDF" w:rsidRDefault="00223686" w:rsidP="00192514">
      <w:pPr>
        <w:pStyle w:val="Normaltindrag"/>
      </w:pPr>
    </w:p>
    <w:sectPr w:rsidR="00223686" w:rsidRPr="00116FDF" w:rsidSect="001925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AC7" w:rsidRPr="00116FDF" w:rsidRDefault="00536AC7">
      <w:r w:rsidRPr="00116FDF">
        <w:separator/>
      </w:r>
    </w:p>
  </w:endnote>
  <w:endnote w:type="continuationSeparator" w:id="0">
    <w:p w:rsidR="00536AC7" w:rsidRPr="00116FDF" w:rsidRDefault="00536AC7">
      <w:r w:rsidRPr="00116F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BBD" w:rsidRPr="00116FDF" w:rsidRDefault="00116FDF" w:rsidP="00192514">
    <w:pPr>
      <w:pStyle w:val="Sidfot"/>
    </w:pPr>
    <w:r w:rsidRPr="00116F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688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14" w:rsidRDefault="001925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514" w:rsidRDefault="001925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16FDF" w:rsidRDefault="00116FDF" w:rsidP="00192514">
    <w:pPr>
      <w:pStyle w:val="Sidfot"/>
    </w:pPr>
    <w:r w:rsidRPr="00116F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948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14" w:rsidRDefault="001925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514" w:rsidRDefault="001925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16FDF" w:rsidRDefault="00116FDF" w:rsidP="00192514">
    <w:pPr>
      <w:pStyle w:val="Sidfot"/>
    </w:pPr>
    <w:r w:rsidRPr="00116F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354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14" w:rsidRDefault="00192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514" w:rsidRDefault="00192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AC7" w:rsidRPr="00116FDF" w:rsidRDefault="00536AC7">
      <w:r w:rsidRPr="00116FDF">
        <w:separator/>
      </w:r>
    </w:p>
  </w:footnote>
  <w:footnote w:type="continuationSeparator" w:id="0">
    <w:p w:rsidR="00536AC7" w:rsidRPr="00116FDF" w:rsidRDefault="00536AC7">
      <w:r w:rsidRPr="00116F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BBD" w:rsidRPr="00116FDF" w:rsidRDefault="00116FDF" w:rsidP="00192514">
    <w:pPr>
      <w:pStyle w:val="Sidhuvud"/>
    </w:pPr>
    <w:r w:rsidRPr="00116F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386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14" w:rsidRDefault="001925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514" w:rsidRDefault="001925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16FDF" w:rsidRDefault="00116FDF" w:rsidP="00192514">
    <w:pPr>
      <w:pStyle w:val="Sidhuvud"/>
    </w:pPr>
    <w:r w:rsidRPr="00116F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653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14" w:rsidRDefault="001925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514" w:rsidRDefault="001925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14" w:rsidRPr="00116FDF" w:rsidRDefault="00192514">
    <w:pPr>
      <w:pStyle w:val="FSHNormal"/>
      <w:tabs>
        <w:tab w:val="right" w:pos="5840"/>
      </w:tabs>
    </w:pPr>
    <w:r w:rsidRPr="00116FDF">
      <w:br/>
    </w:r>
    <w:r w:rsidRPr="00116FDF">
      <w:fldChar w:fldCharType="begin" w:fldLock="1"/>
    </w:r>
    <w:r w:rsidRPr="00116FDF">
      <w:instrText xml:space="preserve"> DOCPROPERTY</w:instrText>
    </w:r>
    <w:r w:rsidRPr="00116FDF">
      <w:rPr>
        <w:sz w:val="18"/>
      </w:rPr>
      <w:instrText xml:space="preserve"> "YearUser" *\charformat </w:instrText>
    </w:r>
    <w:r w:rsidRPr="00116FDF">
      <w:fldChar w:fldCharType="separate"/>
    </w:r>
    <w:r w:rsidRPr="00116FDF">
      <w:t>2005/06</w:t>
    </w:r>
    <w:r w:rsidRPr="00116FDF">
      <w:fldChar w:fldCharType="end"/>
    </w:r>
    <w:r w:rsidRPr="00116FDF">
      <w:t xml:space="preserve"> </w:t>
    </w:r>
    <w:r w:rsidRPr="00116FDF">
      <w:tab/>
      <w:t xml:space="preserve">mnr: </w:t>
    </w:r>
    <w:r w:rsidRPr="00116FDF">
      <w:fldChar w:fldCharType="begin" w:fldLock="1"/>
    </w:r>
    <w:r w:rsidRPr="00116FDF">
      <w:instrText xml:space="preserve"> DOCPROPERTY</w:instrText>
    </w:r>
    <w:r w:rsidRPr="00116FDF">
      <w:rPr>
        <w:sz w:val="18"/>
      </w:rPr>
      <w:instrText xml:space="preserve"> "Motionsnummer" *\charformat </w:instrText>
    </w:r>
    <w:r w:rsidRPr="00116FDF">
      <w:fldChar w:fldCharType="separate"/>
    </w:r>
    <w:r w:rsidRPr="00116FDF">
      <w:t>U366</w:t>
    </w:r>
    <w:r w:rsidRPr="00116FDF">
      <w:fldChar w:fldCharType="end"/>
    </w:r>
    <w:r w:rsidRPr="00116FDF">
      <w:br/>
    </w:r>
    <w:r w:rsidRPr="00116FDF">
      <w:fldChar w:fldCharType="begin" w:fldLock="1"/>
    </w:r>
    <w:r w:rsidRPr="00116FDF">
      <w:instrText xml:space="preserve"> DOCPROPERTY</w:instrText>
    </w:r>
    <w:r w:rsidRPr="00116FDF">
      <w:rPr>
        <w:sz w:val="18"/>
      </w:rPr>
      <w:instrText xml:space="preserve"> "Samling" *\charformat </w:instrText>
    </w:r>
    <w:r w:rsidRPr="00116FDF">
      <w:fldChar w:fldCharType="end"/>
    </w:r>
    <w:r w:rsidRPr="00116FDF">
      <w:tab/>
      <w:t xml:space="preserve">pnr: </w:t>
    </w:r>
    <w:r w:rsidRPr="00116FDF">
      <w:fldChar w:fldCharType="begin" w:fldLock="1"/>
    </w:r>
    <w:r w:rsidRPr="00116FDF">
      <w:instrText xml:space="preserve"> DOCPROPERTY</w:instrText>
    </w:r>
    <w:r w:rsidRPr="00116FDF">
      <w:rPr>
        <w:sz w:val="18"/>
      </w:rPr>
      <w:instrText xml:space="preserve"> "Partinummer" *\charformat </w:instrText>
    </w:r>
    <w:r w:rsidRPr="00116FDF">
      <w:fldChar w:fldCharType="separate"/>
    </w:r>
    <w:r w:rsidRPr="00116FDF">
      <w:t>s14032</w:t>
    </w:r>
    <w:r w:rsidRPr="00116FDF">
      <w:fldChar w:fldCharType="end"/>
    </w:r>
  </w:p>
  <w:p w:rsidR="00192514" w:rsidRPr="00116FDF" w:rsidRDefault="00192514">
    <w:pPr>
      <w:pStyle w:val="FSHRub1"/>
    </w:pPr>
    <w:r w:rsidRPr="00116FDF">
      <w:t>Motion till riksdagen</w:t>
    </w:r>
    <w:r w:rsidRPr="00116FDF">
      <w:br/>
    </w:r>
    <w:r w:rsidRPr="00116FDF">
      <w:fldChar w:fldCharType="begin" w:fldLock="1"/>
    </w:r>
    <w:r w:rsidRPr="00116FDF">
      <w:instrText xml:space="preserve"> DOCPROPERTY "YearUser" *\charformat </w:instrText>
    </w:r>
    <w:r w:rsidRPr="00116FDF">
      <w:fldChar w:fldCharType="separate"/>
    </w:r>
    <w:r w:rsidRPr="00116FDF">
      <w:t>2005/06</w:t>
    </w:r>
    <w:r w:rsidRPr="00116FDF">
      <w:fldChar w:fldCharType="end"/>
    </w:r>
    <w:r w:rsidRPr="00116FDF">
      <w:t>:</w:t>
    </w:r>
    <w:r w:rsidRPr="00116FDF">
      <w:fldChar w:fldCharType="begin" w:fldLock="1"/>
    </w:r>
    <w:r w:rsidRPr="00116FDF">
      <w:instrText xml:space="preserve"> DOCPROPERTY "Motionsnummer" *\charformat </w:instrText>
    </w:r>
    <w:r w:rsidRPr="00116FDF">
      <w:fldChar w:fldCharType="separate"/>
    </w:r>
    <w:r w:rsidRPr="00116FDF">
      <w:t>U366</w:t>
    </w:r>
    <w:r w:rsidRPr="00116FDF">
      <w:fldChar w:fldCharType="end"/>
    </w:r>
  </w:p>
  <w:p w:rsidR="00192514" w:rsidRPr="00116FDF" w:rsidRDefault="00192514">
    <w:pPr>
      <w:pStyle w:val="FSHNormalS5"/>
    </w:pPr>
    <w:r w:rsidRPr="00116FDF">
      <w:fldChar w:fldCharType="begin" w:fldLock="1"/>
    </w:r>
    <w:r w:rsidRPr="00116FDF">
      <w:instrText xml:space="preserve"> DOCPROPERTY "MotionarText" *\charformat </w:instrText>
    </w:r>
    <w:r w:rsidRPr="00116FDF">
      <w:fldChar w:fldCharType="separate"/>
    </w:r>
    <w:r w:rsidRPr="00116FDF">
      <w:t>av Joe Frans (s)</w:t>
    </w:r>
    <w:r w:rsidRPr="00116FDF">
      <w:fldChar w:fldCharType="end"/>
    </w:r>
    <w:r w:rsidRPr="00116FDF">
      <w:br/>
    </w:r>
    <w:r w:rsidRPr="00116FDF">
      <w:fldChar w:fldCharType="begin" w:fldLock="1"/>
    </w:r>
    <w:r w:rsidRPr="00116FDF">
      <w:instrText xml:space="preserve"> DOCPROPERTY "SvarFrasKort" *\charformat </w:instrText>
    </w:r>
    <w:r w:rsidRPr="00116FDF">
      <w:fldChar w:fldCharType="end"/>
    </w:r>
  </w:p>
  <w:p w:rsidR="00192514" w:rsidRPr="00116FDF" w:rsidRDefault="00192514">
    <w:pPr>
      <w:pStyle w:val="FSHTitel"/>
    </w:pPr>
    <w:r w:rsidRPr="00116FDF">
      <w:fldChar w:fldCharType="begin" w:fldLock="1"/>
    </w:r>
    <w:r w:rsidRPr="00116FDF">
      <w:instrText xml:space="preserve"> DOCPROPERTY</w:instrText>
    </w:r>
    <w:r w:rsidRPr="00116FDF">
      <w:rPr>
        <w:sz w:val="18"/>
      </w:rPr>
      <w:instrText xml:space="preserve"> "RubrikSvar" *\charformat </w:instrText>
    </w:r>
    <w:r w:rsidRPr="00116FDF">
      <w:fldChar w:fldCharType="separate"/>
    </w:r>
    <w:r w:rsidRPr="00116FDF">
      <w:t>Slavhandel och slaveriet</w:t>
    </w:r>
    <w:r w:rsidRPr="00116FDF">
      <w:fldChar w:fldCharType="end"/>
    </w:r>
  </w:p>
  <w:p w:rsidR="00192514" w:rsidRPr="00116FDF" w:rsidRDefault="00192514" w:rsidP="001925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731623">
    <w:abstractNumId w:val="13"/>
  </w:num>
  <w:num w:numId="2" w16cid:durableId="1458598064">
    <w:abstractNumId w:val="10"/>
  </w:num>
  <w:num w:numId="3" w16cid:durableId="1730228027">
    <w:abstractNumId w:val="11"/>
  </w:num>
  <w:num w:numId="4" w16cid:durableId="868181409">
    <w:abstractNumId w:val="12"/>
  </w:num>
  <w:num w:numId="5" w16cid:durableId="733359411">
    <w:abstractNumId w:val="8"/>
  </w:num>
  <w:num w:numId="6" w16cid:durableId="1162427470">
    <w:abstractNumId w:val="3"/>
  </w:num>
  <w:num w:numId="7" w16cid:durableId="1224869247">
    <w:abstractNumId w:val="2"/>
  </w:num>
  <w:num w:numId="8" w16cid:durableId="1986082969">
    <w:abstractNumId w:val="1"/>
  </w:num>
  <w:num w:numId="9" w16cid:durableId="1950114301">
    <w:abstractNumId w:val="0"/>
  </w:num>
  <w:num w:numId="10" w16cid:durableId="1844935346">
    <w:abstractNumId w:val="9"/>
  </w:num>
  <w:num w:numId="11" w16cid:durableId="1245527601">
    <w:abstractNumId w:val="7"/>
  </w:num>
  <w:num w:numId="12" w16cid:durableId="198902418">
    <w:abstractNumId w:val="6"/>
  </w:num>
  <w:num w:numId="13" w16cid:durableId="1060396576">
    <w:abstractNumId w:val="5"/>
  </w:num>
  <w:num w:numId="14" w16cid:durableId="1041321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2B5FDE"/>
    <w:rsid w:val="0004381F"/>
    <w:rsid w:val="00064BC3"/>
    <w:rsid w:val="00066775"/>
    <w:rsid w:val="00072FB9"/>
    <w:rsid w:val="00100531"/>
    <w:rsid w:val="00116FDF"/>
    <w:rsid w:val="00192514"/>
    <w:rsid w:val="00201DFB"/>
    <w:rsid w:val="00204A63"/>
    <w:rsid w:val="00212FF1"/>
    <w:rsid w:val="00223686"/>
    <w:rsid w:val="00230193"/>
    <w:rsid w:val="0025068A"/>
    <w:rsid w:val="002818D3"/>
    <w:rsid w:val="002B5FDE"/>
    <w:rsid w:val="002D11A8"/>
    <w:rsid w:val="00445271"/>
    <w:rsid w:val="004A0504"/>
    <w:rsid w:val="004D7BBD"/>
    <w:rsid w:val="004E38D9"/>
    <w:rsid w:val="00536AC7"/>
    <w:rsid w:val="005B145B"/>
    <w:rsid w:val="005D22DD"/>
    <w:rsid w:val="00740D6D"/>
    <w:rsid w:val="00794149"/>
    <w:rsid w:val="007B67A7"/>
    <w:rsid w:val="007C6092"/>
    <w:rsid w:val="008041F6"/>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D75CB1-3BC4-4E1D-A940-7770587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41F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Words>
  <Characters>2177</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U366</vt:lpstr>
    </vt:vector>
  </TitlesOfParts>
  <Company>Riksdagen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U366</dc:title>
  <dc:subject>U366</dc:subject>
  <dc:creator>Riksdagen</dc:creator>
  <cp:keywords>Riksdagen</cp:keywords>
  <dc:description/>
  <cp:lastModifiedBy>Lars Brink</cp:lastModifiedBy>
  <cp:revision>2</cp:revision>
  <cp:lastPrinted>2005-12-12T15:23:00Z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Slavhandel och slaveriet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Slavhandel och slaveriet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Joe Frans (s)</vt:lpwstr>
  </property>
  <property fmtid="{D5CDD505-2E9C-101B-9397-08002B2CF9AE}" pid="26" name="MotionarLista">
    <vt:lpwstr>Frans, Joe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Joe Frans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monika.v.karlsson@riksdagen.se</vt:lpwstr>
  </property>
  <property fmtid="{D5CDD505-2E9C-101B-9397-08002B2CF9AE}" pid="45" name="ReservUID">
    <vt:lpwstr>louise edlund</vt:lpwstr>
  </property>
  <property fmtid="{D5CDD505-2E9C-101B-9397-08002B2CF9AE}" pid="46" name="MotionID">
    <vt:lpwstr>20052006000000000115000140320069</vt:lpwstr>
  </property>
  <property fmtid="{D5CDD505-2E9C-101B-9397-08002B2CF9AE}" pid="47" name="datum">
    <vt:lpwstr>051003</vt:lpwstr>
  </property>
  <property fmtid="{D5CDD505-2E9C-101B-9397-08002B2CF9AE}" pid="48" name="avsändar-e-post">
    <vt:lpwstr>monika.v.karlsson@riksdagen.se</vt:lpwstr>
  </property>
  <property fmtid="{D5CDD505-2E9C-101B-9397-08002B2CF9AE}" pid="49" name="id">
    <vt:lpwstr>20052006000000000115000140320069</vt:lpwstr>
  </property>
  <property fmtid="{D5CDD505-2E9C-101B-9397-08002B2CF9AE}" pid="50" name="nummer">
    <vt:lpwstr>366</vt:lpwstr>
  </property>
  <property fmtid="{D5CDD505-2E9C-101B-9397-08002B2CF9AE}" pid="51" name="utskottsbeteckning">
    <vt:lpwstr>U</vt:lpwstr>
  </property>
</Properties>
</file>