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7E47FA" w14:textId="77777777">
        <w:tc>
          <w:tcPr>
            <w:tcW w:w="2268" w:type="dxa"/>
          </w:tcPr>
          <w:p w14:paraId="25E5B0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ADF4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E3071F" w14:textId="77777777">
        <w:tc>
          <w:tcPr>
            <w:tcW w:w="2268" w:type="dxa"/>
          </w:tcPr>
          <w:p w14:paraId="729C40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7573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443DC3" w14:textId="77777777">
        <w:tc>
          <w:tcPr>
            <w:tcW w:w="3402" w:type="dxa"/>
            <w:gridSpan w:val="2"/>
          </w:tcPr>
          <w:p w14:paraId="2B94D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6DB8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6D0BEE" w14:textId="77777777">
        <w:tc>
          <w:tcPr>
            <w:tcW w:w="2268" w:type="dxa"/>
          </w:tcPr>
          <w:p w14:paraId="300228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E6D458" w14:textId="77777777" w:rsidR="006E4E11" w:rsidRPr="00ED583F" w:rsidRDefault="00CE18B9" w:rsidP="00CE18B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</w:t>
            </w:r>
            <w:r w:rsidR="006C0B6E">
              <w:rPr>
                <w:sz w:val="20"/>
              </w:rPr>
              <w:t>/</w:t>
            </w:r>
            <w:r>
              <w:rPr>
                <w:sz w:val="20"/>
              </w:rPr>
              <w:t>04220</w:t>
            </w:r>
            <w:r w:rsidR="006C0B6E">
              <w:rPr>
                <w:sz w:val="20"/>
              </w:rPr>
              <w:t>/UH</w:t>
            </w:r>
          </w:p>
        </w:tc>
      </w:tr>
      <w:tr w:rsidR="006E4E11" w14:paraId="35444372" w14:textId="77777777">
        <w:tc>
          <w:tcPr>
            <w:tcW w:w="2268" w:type="dxa"/>
          </w:tcPr>
          <w:p w14:paraId="216FB3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36E0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778930" w14:textId="77777777">
        <w:trPr>
          <w:trHeight w:val="284"/>
        </w:trPr>
        <w:tc>
          <w:tcPr>
            <w:tcW w:w="4911" w:type="dxa"/>
          </w:tcPr>
          <w:p w14:paraId="16DC3F5D" w14:textId="77777777" w:rsidR="006E4E11" w:rsidRDefault="006C0B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6C0B6E" w14:paraId="23839038" w14:textId="77777777">
        <w:trPr>
          <w:trHeight w:val="284"/>
        </w:trPr>
        <w:tc>
          <w:tcPr>
            <w:tcW w:w="4911" w:type="dxa"/>
          </w:tcPr>
          <w:p w14:paraId="76D6A4F7" w14:textId="77777777" w:rsidR="006E4E11" w:rsidRDefault="006C0B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6C0B6E" w14:paraId="074EAFCB" w14:textId="77777777">
        <w:trPr>
          <w:trHeight w:val="284"/>
        </w:trPr>
        <w:tc>
          <w:tcPr>
            <w:tcW w:w="4911" w:type="dxa"/>
          </w:tcPr>
          <w:p w14:paraId="09406A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0B6E" w14:paraId="341035E7" w14:textId="77777777">
        <w:trPr>
          <w:trHeight w:val="284"/>
        </w:trPr>
        <w:tc>
          <w:tcPr>
            <w:tcW w:w="4911" w:type="dxa"/>
          </w:tcPr>
          <w:p w14:paraId="438DDAD0" w14:textId="44BFE568" w:rsidR="006E4E11" w:rsidRDefault="006E4E11" w:rsidP="00CD04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0B6E" w14:paraId="6ACFD1EE" w14:textId="77777777">
        <w:trPr>
          <w:trHeight w:val="284"/>
        </w:trPr>
        <w:tc>
          <w:tcPr>
            <w:tcW w:w="4911" w:type="dxa"/>
          </w:tcPr>
          <w:p w14:paraId="6CF0BE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0B6E" w14:paraId="6BAE075A" w14:textId="77777777">
        <w:trPr>
          <w:trHeight w:val="284"/>
        </w:trPr>
        <w:tc>
          <w:tcPr>
            <w:tcW w:w="4911" w:type="dxa"/>
          </w:tcPr>
          <w:p w14:paraId="41B584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0B6E" w14:paraId="1EE2D850" w14:textId="77777777">
        <w:trPr>
          <w:trHeight w:val="284"/>
        </w:trPr>
        <w:tc>
          <w:tcPr>
            <w:tcW w:w="4911" w:type="dxa"/>
          </w:tcPr>
          <w:p w14:paraId="0E5CF2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0B6E" w14:paraId="7E90AA84" w14:textId="77777777">
        <w:trPr>
          <w:trHeight w:val="284"/>
        </w:trPr>
        <w:tc>
          <w:tcPr>
            <w:tcW w:w="4911" w:type="dxa"/>
          </w:tcPr>
          <w:p w14:paraId="7F9126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0B6E" w14:paraId="582D21FB" w14:textId="77777777">
        <w:trPr>
          <w:trHeight w:val="284"/>
        </w:trPr>
        <w:tc>
          <w:tcPr>
            <w:tcW w:w="4911" w:type="dxa"/>
          </w:tcPr>
          <w:p w14:paraId="0EEA93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7D8C60" w14:textId="77777777" w:rsidR="006E4E11" w:rsidRDefault="006C0B6E">
      <w:pPr>
        <w:framePr w:w="4400" w:h="2523" w:wrap="notBeside" w:vAnchor="page" w:hAnchor="page" w:x="6453" w:y="2445"/>
        <w:ind w:left="142"/>
      </w:pPr>
      <w:r>
        <w:t>Till riksdagen</w:t>
      </w:r>
    </w:p>
    <w:p w14:paraId="297F11D3" w14:textId="3BED117F" w:rsidR="006E4E11" w:rsidRDefault="00CE18B9" w:rsidP="006C0B6E">
      <w:pPr>
        <w:pStyle w:val="RKrubrik"/>
        <w:pBdr>
          <w:bottom w:val="single" w:sz="4" w:space="1" w:color="auto"/>
        </w:pBdr>
        <w:spacing w:before="0" w:after="0"/>
      </w:pPr>
      <w:r>
        <w:t>Svar på fråga 2017/18:161</w:t>
      </w:r>
      <w:r w:rsidR="006C0B6E">
        <w:t xml:space="preserve"> av Betty Malmberg (M) </w:t>
      </w:r>
      <w:r w:rsidR="009B4E96">
        <w:t>Rättvisare studerande</w:t>
      </w:r>
      <w:r>
        <w:t>rabatt</w:t>
      </w:r>
    </w:p>
    <w:p w14:paraId="0ADB820E" w14:textId="77777777" w:rsidR="006E4E11" w:rsidRDefault="006E4E11">
      <w:pPr>
        <w:pStyle w:val="RKnormal"/>
      </w:pPr>
    </w:p>
    <w:p w14:paraId="2219019E" w14:textId="4F3D9FB0" w:rsidR="00CE18B9" w:rsidRDefault="006C0B6E" w:rsidP="00CE18B9">
      <w:pPr>
        <w:overflowPunct/>
        <w:spacing w:line="240" w:lineRule="auto"/>
        <w:textAlignment w:val="auto"/>
      </w:pPr>
      <w:r>
        <w:t xml:space="preserve">Betty Malmberg har frågat mig </w:t>
      </w:r>
      <w:r w:rsidR="00CE18B9">
        <w:t>vilka åtgärder jag är b</w:t>
      </w:r>
      <w:r w:rsidR="004A6B52">
        <w:t>e</w:t>
      </w:r>
      <w:r w:rsidR="00CE18B9">
        <w:t xml:space="preserve">redd att vidta för att hanteringen av studeranderabatter i framför allt kollektivtrafik ska bli enklare, snabbare och mer rättvis. </w:t>
      </w:r>
    </w:p>
    <w:p w14:paraId="68936F19" w14:textId="1BA63931" w:rsidR="009B4E96" w:rsidRDefault="009B4E96" w:rsidP="00CE18B9">
      <w:pPr>
        <w:overflowPunct/>
        <w:spacing w:line="240" w:lineRule="auto"/>
        <w:textAlignment w:val="auto"/>
      </w:pPr>
    </w:p>
    <w:p w14:paraId="51BA6AD9" w14:textId="12F2679F" w:rsidR="00BE1C27" w:rsidRDefault="00B76F6E" w:rsidP="00CE18B9">
      <w:pPr>
        <w:overflowPunct/>
        <w:spacing w:line="240" w:lineRule="auto"/>
        <w:textAlignment w:val="auto"/>
      </w:pPr>
      <w:r>
        <w:t xml:space="preserve">Det är viktigt att skapa goda förutsättningar för studier. </w:t>
      </w:r>
      <w:r w:rsidRPr="00B76F6E">
        <w:t>Att stärka studenternas ekonomi stärker deras trygghet o</w:t>
      </w:r>
      <w:r>
        <w:t>ch möjlighet att klara sina studier. I budgetpropositionen för 2018 föreslår</w:t>
      </w:r>
      <w:r w:rsidR="001A2D97">
        <w:t xml:space="preserve"> därför</w:t>
      </w:r>
      <w:r>
        <w:t xml:space="preserve"> regeringen en </w:t>
      </w:r>
      <w:r w:rsidRPr="00B76F6E">
        <w:t xml:space="preserve">höjning av </w:t>
      </w:r>
      <w:r w:rsidR="009009CF">
        <w:t xml:space="preserve">studiemedlens totalbelopp. Förslaget innebär att bidragsdelen inom </w:t>
      </w:r>
      <w:r w:rsidRPr="00B76F6E">
        <w:t>studiemedle</w:t>
      </w:r>
      <w:r w:rsidR="009009CF">
        <w:t>n</w:t>
      </w:r>
      <w:r w:rsidRPr="00B76F6E">
        <w:t xml:space="preserve"> </w:t>
      </w:r>
      <w:r w:rsidR="009009CF">
        <w:t>höjs med</w:t>
      </w:r>
      <w:r w:rsidRPr="00B76F6E">
        <w:t xml:space="preserve"> cirka 300 kronor per </w:t>
      </w:r>
      <w:r w:rsidR="009009CF">
        <w:t>studie</w:t>
      </w:r>
      <w:r w:rsidRPr="00B76F6E">
        <w:t>månad</w:t>
      </w:r>
      <w:r w:rsidR="001C567D">
        <w:t xml:space="preserve"> från och med den 1 juli 2018</w:t>
      </w:r>
      <w:r w:rsidR="009009CF">
        <w:t>.</w:t>
      </w:r>
      <w:r>
        <w:t xml:space="preserve"> </w:t>
      </w:r>
    </w:p>
    <w:p w14:paraId="176BC136" w14:textId="77777777" w:rsidR="00BE1C27" w:rsidRDefault="00BE1C27" w:rsidP="00CE18B9">
      <w:pPr>
        <w:overflowPunct/>
        <w:spacing w:line="240" w:lineRule="auto"/>
        <w:textAlignment w:val="auto"/>
      </w:pPr>
    </w:p>
    <w:p w14:paraId="04187AF9" w14:textId="6D2BB386" w:rsidR="00B76F6E" w:rsidRDefault="00B76F6E" w:rsidP="00CE18B9">
      <w:pPr>
        <w:overflowPunct/>
        <w:spacing w:line="240" w:lineRule="auto"/>
        <w:textAlignment w:val="auto"/>
      </w:pPr>
      <w:r>
        <w:t xml:space="preserve">Betty Malmbergs fråga handlar om att förbättra studenternas ekonomi </w:t>
      </w:r>
      <w:r w:rsidR="00BE1C27">
        <w:t xml:space="preserve">genom </w:t>
      </w:r>
      <w:r>
        <w:t xml:space="preserve">förbättrad tillgång till rabatterad kollektivtrafik. Dock är frågan, som Betty Malmberg själv nämner, kopplad till </w:t>
      </w:r>
      <w:r w:rsidR="00BE1C27">
        <w:t xml:space="preserve">dataskyddsförordningen. </w:t>
      </w:r>
      <w:r>
        <w:t xml:space="preserve"> </w:t>
      </w:r>
    </w:p>
    <w:p w14:paraId="5BA983C5" w14:textId="77777777" w:rsidR="00BE1C27" w:rsidRDefault="00BE1C27" w:rsidP="00BE1C27">
      <w:pPr>
        <w:overflowPunct/>
        <w:spacing w:line="240" w:lineRule="auto"/>
        <w:textAlignment w:val="auto"/>
      </w:pPr>
    </w:p>
    <w:p w14:paraId="78E1CEC2" w14:textId="11310578" w:rsidR="00BE1C27" w:rsidRDefault="00BE1C27" w:rsidP="00BE1C27">
      <w:pPr>
        <w:overflowPunct/>
        <w:spacing w:line="240" w:lineRule="auto"/>
        <w:textAlignment w:val="auto"/>
      </w:pPr>
      <w:r>
        <w:t>Under våren 2016 beslutades inom EU en förordning som är en ny</w:t>
      </w:r>
    </w:p>
    <w:p w14:paraId="35C4C387" w14:textId="1E960A7F" w:rsidR="009B4E96" w:rsidRDefault="00BE1C27" w:rsidP="00BE1C27">
      <w:pPr>
        <w:overflowPunct/>
        <w:spacing w:line="240" w:lineRule="auto"/>
        <w:textAlignment w:val="auto"/>
      </w:pPr>
      <w:r>
        <w:t xml:space="preserve">generell reglering för personuppgiftsbehandling inom unionen, dataskyddsförordningen. </w:t>
      </w:r>
      <w:r w:rsidR="00365405">
        <w:t>Utbildningsdatautredningen har i b</w:t>
      </w:r>
      <w:r>
        <w:t xml:space="preserve">etänkandet EU:s dataskyddsförordning och utbildningsområdet (SOU 2017:49)  lämnat ett antal förslag som bereds inom </w:t>
      </w:r>
      <w:r w:rsidR="00087018">
        <w:t>R</w:t>
      </w:r>
      <w:r>
        <w:t>egeringskansliet.</w:t>
      </w:r>
    </w:p>
    <w:p w14:paraId="20AB8B76" w14:textId="77777777" w:rsidR="00BE1C27" w:rsidRDefault="00BE1C27" w:rsidP="000E6FFF">
      <w:pPr>
        <w:overflowPunct/>
        <w:spacing w:line="240" w:lineRule="auto"/>
        <w:textAlignment w:val="auto"/>
      </w:pPr>
    </w:p>
    <w:p w14:paraId="68C76D00" w14:textId="72560D9F" w:rsidR="00C17385" w:rsidRDefault="00365405" w:rsidP="00C17385">
      <w:pPr>
        <w:overflowPunct/>
        <w:spacing w:line="240" w:lineRule="auto"/>
        <w:textAlignment w:val="auto"/>
      </w:pPr>
      <w:r>
        <w:t>I b</w:t>
      </w:r>
      <w:r w:rsidR="00C17385">
        <w:t>etänkandet konstatera</w:t>
      </w:r>
      <w:r>
        <w:t>s</w:t>
      </w:r>
      <w:r w:rsidR="00C17385">
        <w:t xml:space="preserve"> att </w:t>
      </w:r>
      <w:r w:rsidR="00C17385" w:rsidRPr="00DB4CEA">
        <w:t>förordning</w:t>
      </w:r>
      <w:r w:rsidR="00C17385">
        <w:t>en</w:t>
      </w:r>
      <w:r w:rsidR="00C17385" w:rsidRPr="00DB4CEA">
        <w:t xml:space="preserve"> </w:t>
      </w:r>
      <w:r w:rsidR="00087018">
        <w:t xml:space="preserve">(1993:1153) </w:t>
      </w:r>
      <w:r w:rsidR="00C17385" w:rsidRPr="00DB4CEA">
        <w:t>om redovisning av studier m.m.</w:t>
      </w:r>
      <w:r w:rsidR="00C17385">
        <w:t xml:space="preserve"> vid universitet och högskolor</w:t>
      </w:r>
      <w:r w:rsidR="0064620F" w:rsidRPr="0064620F">
        <w:t xml:space="preserve"> </w:t>
      </w:r>
      <w:r w:rsidR="0064620F">
        <w:t>behöver ses över. I förordningen regleras</w:t>
      </w:r>
      <w:r w:rsidR="00087018">
        <w:t xml:space="preserve"> </w:t>
      </w:r>
      <w:r w:rsidR="003175AF">
        <w:t xml:space="preserve">bl.a. </w:t>
      </w:r>
      <w:r w:rsidR="00087018">
        <w:t>l</w:t>
      </w:r>
      <w:r w:rsidR="00087018" w:rsidRPr="00087018">
        <w:t>ärosätenas behandling av personuppgifter i studieregistret</w:t>
      </w:r>
      <w:r w:rsidR="00C17385">
        <w:t xml:space="preserve">. </w:t>
      </w:r>
      <w:r w:rsidR="00087018">
        <w:t>I b</w:t>
      </w:r>
      <w:r w:rsidR="00C17385">
        <w:t>etänkandet lämna</w:t>
      </w:r>
      <w:r w:rsidR="00087018">
        <w:t>s</w:t>
      </w:r>
      <w:r w:rsidR="00C17385">
        <w:t xml:space="preserve"> dock inga ytterligare förslag utöver de förslag som krävs för att anpassa förordningen till dataskyddsförordningen och den reglering som Dataskyddsutredningen (SOU 2017:39) har föreslagit.</w:t>
      </w:r>
    </w:p>
    <w:p w14:paraId="2FF29729" w14:textId="77777777" w:rsidR="001D3236" w:rsidRDefault="001D3236" w:rsidP="000E6FFF">
      <w:pPr>
        <w:overflowPunct/>
        <w:spacing w:line="240" w:lineRule="auto"/>
        <w:textAlignment w:val="auto"/>
      </w:pPr>
    </w:p>
    <w:p w14:paraId="5C9BB727" w14:textId="1E55E25E" w:rsidR="00172FDB" w:rsidRDefault="00535247" w:rsidP="000E6FFF">
      <w:pPr>
        <w:overflowPunct/>
        <w:spacing w:line="240" w:lineRule="auto"/>
        <w:textAlignment w:val="auto"/>
      </w:pPr>
      <w:r>
        <w:t xml:space="preserve">För att </w:t>
      </w:r>
      <w:r w:rsidR="00692B3F">
        <w:t>registrera uppgifter om studenter</w:t>
      </w:r>
      <w:r>
        <w:t xml:space="preserve"> använder samtliga statliga lärosäten och några av de enskilda utbildningsanordnarna sig bl.a. av det nationella systemet Ladok. </w:t>
      </w:r>
      <w:r w:rsidR="00220092">
        <w:t xml:space="preserve">För att en myndighet </w:t>
      </w:r>
      <w:r w:rsidR="00022754">
        <w:t xml:space="preserve">eller annan organisation </w:t>
      </w:r>
      <w:r w:rsidR="00022754">
        <w:lastRenderedPageBreak/>
        <w:t>ska få</w:t>
      </w:r>
      <w:r w:rsidR="004A6B52">
        <w:t xml:space="preserve"> elektroniskt utlämnade uppgifter</w:t>
      </w:r>
      <w:r>
        <w:t xml:space="preserve"> </w:t>
      </w:r>
      <w:r w:rsidR="004A6B52">
        <w:t>från</w:t>
      </w:r>
      <w:r>
        <w:t xml:space="preserve"> </w:t>
      </w:r>
      <w:r w:rsidR="00220092">
        <w:t xml:space="preserve">Ladok krävs en ändring av ovan nämna förordning. </w:t>
      </w:r>
    </w:p>
    <w:p w14:paraId="4310221D" w14:textId="77777777" w:rsidR="00873E5E" w:rsidRDefault="00873E5E" w:rsidP="00172FDB">
      <w:pPr>
        <w:overflowPunct/>
        <w:spacing w:line="240" w:lineRule="auto"/>
        <w:textAlignment w:val="auto"/>
      </w:pPr>
    </w:p>
    <w:p w14:paraId="3EAAF47B" w14:textId="7CB3A8DB" w:rsidR="00AD3E9B" w:rsidRDefault="00535247" w:rsidP="00AD3E9B">
      <w:pPr>
        <w:overflowPunct/>
        <w:spacing w:line="240" w:lineRule="auto"/>
        <w:textAlignment w:val="auto"/>
      </w:pPr>
      <w:r>
        <w:t xml:space="preserve">Mot bakgrund av ovan nämnda </w:t>
      </w:r>
      <w:r w:rsidR="004A6B52">
        <w:t>beredning</w:t>
      </w:r>
      <w:r w:rsidR="00AD3E9B">
        <w:t xml:space="preserve"> är det inte aktuellt att föregå det arbete som pågår med betänkandets förslag. </w:t>
      </w:r>
    </w:p>
    <w:p w14:paraId="372CFF39" w14:textId="77777777" w:rsidR="006C0B6E" w:rsidRDefault="006C0B6E" w:rsidP="009A41B8"/>
    <w:p w14:paraId="54480F7D" w14:textId="6B38B831" w:rsidR="006C0B6E" w:rsidRDefault="006C0B6E">
      <w:pPr>
        <w:pStyle w:val="RKnormal"/>
      </w:pPr>
      <w:r>
        <w:t xml:space="preserve">Stockholm den </w:t>
      </w:r>
      <w:r w:rsidR="00E868EB">
        <w:t>1</w:t>
      </w:r>
      <w:r w:rsidR="00953AED">
        <w:t xml:space="preserve"> </w:t>
      </w:r>
      <w:r w:rsidR="00B0578D">
        <w:t>november</w:t>
      </w:r>
      <w:r>
        <w:t xml:space="preserve"> 2017</w:t>
      </w:r>
      <w:r w:rsidR="001C52BA">
        <w:br/>
      </w:r>
      <w:bookmarkStart w:id="0" w:name="_GoBack"/>
      <w:bookmarkEnd w:id="0"/>
    </w:p>
    <w:p w14:paraId="3690AE35" w14:textId="77777777" w:rsidR="005F6FA2" w:rsidRDefault="005F6FA2">
      <w:pPr>
        <w:pStyle w:val="RKnormal"/>
      </w:pPr>
    </w:p>
    <w:p w14:paraId="6777F6E7" w14:textId="77777777" w:rsidR="006C0B6E" w:rsidRDefault="006C0B6E">
      <w:pPr>
        <w:pStyle w:val="RKnormal"/>
      </w:pPr>
    </w:p>
    <w:p w14:paraId="0047D8FC" w14:textId="77777777" w:rsidR="006C0B6E" w:rsidRDefault="006C0B6E">
      <w:pPr>
        <w:pStyle w:val="RKnormal"/>
      </w:pPr>
      <w:r>
        <w:t>Helene Hellmark Knutsson</w:t>
      </w:r>
    </w:p>
    <w:sectPr w:rsidR="006C0B6E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17095" w14:textId="77777777" w:rsidR="00B649DA" w:rsidRDefault="00B649DA">
      <w:r>
        <w:separator/>
      </w:r>
    </w:p>
  </w:endnote>
  <w:endnote w:type="continuationSeparator" w:id="0">
    <w:p w14:paraId="78F63C8B" w14:textId="77777777" w:rsidR="00B649DA" w:rsidRDefault="00B649DA">
      <w:r>
        <w:continuationSeparator/>
      </w:r>
    </w:p>
  </w:endnote>
  <w:endnote w:type="continuationNotice" w:id="1">
    <w:p w14:paraId="1277518D" w14:textId="77777777" w:rsidR="00B649DA" w:rsidRDefault="00B649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7BAF0" w14:textId="77777777" w:rsidR="00B649DA" w:rsidRDefault="00B649D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B8690" w14:textId="77777777" w:rsidR="00B649DA" w:rsidRDefault="00B649DA">
      <w:r>
        <w:separator/>
      </w:r>
    </w:p>
  </w:footnote>
  <w:footnote w:type="continuationSeparator" w:id="0">
    <w:p w14:paraId="7B920CD7" w14:textId="77777777" w:rsidR="00B649DA" w:rsidRDefault="00B649DA">
      <w:r>
        <w:continuationSeparator/>
      </w:r>
    </w:p>
  </w:footnote>
  <w:footnote w:type="continuationNotice" w:id="1">
    <w:p w14:paraId="7BCDF591" w14:textId="77777777" w:rsidR="00B649DA" w:rsidRDefault="00B649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E5A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52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28B7EE" w14:textId="77777777">
      <w:trPr>
        <w:cantSplit/>
      </w:trPr>
      <w:tc>
        <w:tcPr>
          <w:tcW w:w="3119" w:type="dxa"/>
        </w:tcPr>
        <w:p w14:paraId="2492C1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25C0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4BE8A5" w14:textId="77777777" w:rsidR="00E80146" w:rsidRDefault="00E80146">
          <w:pPr>
            <w:pStyle w:val="Sidhuvud"/>
            <w:ind w:right="360"/>
          </w:pPr>
        </w:p>
      </w:tc>
    </w:tr>
  </w:tbl>
  <w:p w14:paraId="6024E7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1DD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119D3A" w14:textId="77777777">
      <w:trPr>
        <w:cantSplit/>
      </w:trPr>
      <w:tc>
        <w:tcPr>
          <w:tcW w:w="3119" w:type="dxa"/>
        </w:tcPr>
        <w:p w14:paraId="427C16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858A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1A7544" w14:textId="77777777" w:rsidR="00E80146" w:rsidRDefault="00E80146">
          <w:pPr>
            <w:pStyle w:val="Sidhuvud"/>
            <w:ind w:right="360"/>
          </w:pPr>
        </w:p>
      </w:tc>
    </w:tr>
  </w:tbl>
  <w:p w14:paraId="37C986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AE710" w14:textId="77777777" w:rsidR="006C0B6E" w:rsidRDefault="006C0B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00DC4D" wp14:editId="481071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F03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74BDF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A900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7B8EB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6E"/>
    <w:rsid w:val="00002178"/>
    <w:rsid w:val="00010D40"/>
    <w:rsid w:val="00022754"/>
    <w:rsid w:val="0003466F"/>
    <w:rsid w:val="00087018"/>
    <w:rsid w:val="000959BF"/>
    <w:rsid w:val="000B5F69"/>
    <w:rsid w:val="000C468D"/>
    <w:rsid w:val="000E6FFF"/>
    <w:rsid w:val="00104B7C"/>
    <w:rsid w:val="00150384"/>
    <w:rsid w:val="00160901"/>
    <w:rsid w:val="00172FDB"/>
    <w:rsid w:val="0017699F"/>
    <w:rsid w:val="001805B7"/>
    <w:rsid w:val="001A2D97"/>
    <w:rsid w:val="001A5AE5"/>
    <w:rsid w:val="001B68FE"/>
    <w:rsid w:val="001C52BA"/>
    <w:rsid w:val="001C567D"/>
    <w:rsid w:val="001D3236"/>
    <w:rsid w:val="002001FF"/>
    <w:rsid w:val="00220092"/>
    <w:rsid w:val="0024701B"/>
    <w:rsid w:val="002621EA"/>
    <w:rsid w:val="00262208"/>
    <w:rsid w:val="002632E1"/>
    <w:rsid w:val="002809CE"/>
    <w:rsid w:val="002C664F"/>
    <w:rsid w:val="002C77B7"/>
    <w:rsid w:val="00315387"/>
    <w:rsid w:val="00316A42"/>
    <w:rsid w:val="003175AF"/>
    <w:rsid w:val="00321B68"/>
    <w:rsid w:val="00331737"/>
    <w:rsid w:val="00364306"/>
    <w:rsid w:val="00365405"/>
    <w:rsid w:val="00367B1C"/>
    <w:rsid w:val="0037463A"/>
    <w:rsid w:val="003852F8"/>
    <w:rsid w:val="003B37AB"/>
    <w:rsid w:val="0042693E"/>
    <w:rsid w:val="004329B9"/>
    <w:rsid w:val="00442CD0"/>
    <w:rsid w:val="00442D01"/>
    <w:rsid w:val="004438AA"/>
    <w:rsid w:val="00443A6B"/>
    <w:rsid w:val="0046257F"/>
    <w:rsid w:val="00475FAD"/>
    <w:rsid w:val="0047773F"/>
    <w:rsid w:val="00477DE5"/>
    <w:rsid w:val="00482897"/>
    <w:rsid w:val="00487DB6"/>
    <w:rsid w:val="004A328D"/>
    <w:rsid w:val="004A45FE"/>
    <w:rsid w:val="004A6B48"/>
    <w:rsid w:val="004A6B52"/>
    <w:rsid w:val="005179DD"/>
    <w:rsid w:val="005237B3"/>
    <w:rsid w:val="00533C21"/>
    <w:rsid w:val="00535247"/>
    <w:rsid w:val="00560111"/>
    <w:rsid w:val="0058762B"/>
    <w:rsid w:val="0059264E"/>
    <w:rsid w:val="005E53C2"/>
    <w:rsid w:val="005F6FA2"/>
    <w:rsid w:val="00624BCB"/>
    <w:rsid w:val="0064620F"/>
    <w:rsid w:val="006546C8"/>
    <w:rsid w:val="00692B3F"/>
    <w:rsid w:val="006C0B6E"/>
    <w:rsid w:val="006C50A6"/>
    <w:rsid w:val="006E4E11"/>
    <w:rsid w:val="00716D63"/>
    <w:rsid w:val="00723DFF"/>
    <w:rsid w:val="007242A3"/>
    <w:rsid w:val="00741456"/>
    <w:rsid w:val="00757E0D"/>
    <w:rsid w:val="007647AF"/>
    <w:rsid w:val="007A6855"/>
    <w:rsid w:val="007B4774"/>
    <w:rsid w:val="007E0040"/>
    <w:rsid w:val="00805A1D"/>
    <w:rsid w:val="00806287"/>
    <w:rsid w:val="0085280F"/>
    <w:rsid w:val="00873E5E"/>
    <w:rsid w:val="0089482C"/>
    <w:rsid w:val="008A09BC"/>
    <w:rsid w:val="008C51D9"/>
    <w:rsid w:val="008D214E"/>
    <w:rsid w:val="009009CF"/>
    <w:rsid w:val="0092027A"/>
    <w:rsid w:val="00920883"/>
    <w:rsid w:val="00931365"/>
    <w:rsid w:val="00953AED"/>
    <w:rsid w:val="00955E31"/>
    <w:rsid w:val="00973EC4"/>
    <w:rsid w:val="00992E72"/>
    <w:rsid w:val="009A41B8"/>
    <w:rsid w:val="009B4E96"/>
    <w:rsid w:val="009C103C"/>
    <w:rsid w:val="009C1A95"/>
    <w:rsid w:val="00A0194E"/>
    <w:rsid w:val="00A14BC4"/>
    <w:rsid w:val="00AA1A73"/>
    <w:rsid w:val="00AA54E5"/>
    <w:rsid w:val="00AD3E9B"/>
    <w:rsid w:val="00AE5F84"/>
    <w:rsid w:val="00AF26D1"/>
    <w:rsid w:val="00B0578D"/>
    <w:rsid w:val="00B27209"/>
    <w:rsid w:val="00B32C98"/>
    <w:rsid w:val="00B50017"/>
    <w:rsid w:val="00B55CB1"/>
    <w:rsid w:val="00B62397"/>
    <w:rsid w:val="00B649DA"/>
    <w:rsid w:val="00B6531A"/>
    <w:rsid w:val="00B76F6E"/>
    <w:rsid w:val="00B92800"/>
    <w:rsid w:val="00BB319B"/>
    <w:rsid w:val="00BC2FDC"/>
    <w:rsid w:val="00BD21F8"/>
    <w:rsid w:val="00BE1C27"/>
    <w:rsid w:val="00C17385"/>
    <w:rsid w:val="00C61F85"/>
    <w:rsid w:val="00C71236"/>
    <w:rsid w:val="00C73C99"/>
    <w:rsid w:val="00C76067"/>
    <w:rsid w:val="00C77E39"/>
    <w:rsid w:val="00C960EA"/>
    <w:rsid w:val="00CD04C0"/>
    <w:rsid w:val="00CE18B9"/>
    <w:rsid w:val="00D05E84"/>
    <w:rsid w:val="00D103AA"/>
    <w:rsid w:val="00D1104D"/>
    <w:rsid w:val="00D133D7"/>
    <w:rsid w:val="00D24503"/>
    <w:rsid w:val="00D278C3"/>
    <w:rsid w:val="00D34498"/>
    <w:rsid w:val="00D65153"/>
    <w:rsid w:val="00D809CF"/>
    <w:rsid w:val="00D90E88"/>
    <w:rsid w:val="00DB4CEA"/>
    <w:rsid w:val="00DD5BA0"/>
    <w:rsid w:val="00E2235B"/>
    <w:rsid w:val="00E238EC"/>
    <w:rsid w:val="00E24F69"/>
    <w:rsid w:val="00E80146"/>
    <w:rsid w:val="00E868EB"/>
    <w:rsid w:val="00E904D0"/>
    <w:rsid w:val="00EC25F9"/>
    <w:rsid w:val="00ED583F"/>
    <w:rsid w:val="00F02B5B"/>
    <w:rsid w:val="00F2270F"/>
    <w:rsid w:val="00F801D6"/>
    <w:rsid w:val="00F8093E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A2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0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0B6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777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777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777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777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7773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272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701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C0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0B6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777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777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777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777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7773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272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701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1fc1a965-ad5a-44bb-93ef-72957c623579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D0AE-B672-490C-BA27-EB38DD44AD0A}"/>
</file>

<file path=customXml/itemProps2.xml><?xml version="1.0" encoding="utf-8"?>
<ds:datastoreItem xmlns:ds="http://schemas.openxmlformats.org/officeDocument/2006/customXml" ds:itemID="{A33FE5BE-6CCA-48D0-97A8-6367611293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4283BB-3FB7-4AE8-90BE-C6460E898E70}"/>
</file>

<file path=customXml/itemProps4.xml><?xml version="1.0" encoding="utf-8"?>
<ds:datastoreItem xmlns:ds="http://schemas.openxmlformats.org/officeDocument/2006/customXml" ds:itemID="{152E0982-165B-4620-92BC-9CDD02FE18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31410-3B54-4897-9196-54E66112EC8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BD11A36-D877-474F-A725-39668E292F7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fd0eb60b-32c8-489c-a600-61d55b22892d"/>
    <ds:schemaRef ds:uri="fbb70610-22af-411f-8494-b2ed74ec628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C95FA5DF-DB89-4224-9F6F-960E93A5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Mähler Lejon</dc:creator>
  <cp:lastModifiedBy>Elisabeth Backlund</cp:lastModifiedBy>
  <cp:revision>6</cp:revision>
  <cp:lastPrinted>2017-10-31T12:46:00Z</cp:lastPrinted>
  <dcterms:created xsi:type="dcterms:W3CDTF">2017-10-30T09:20:00Z</dcterms:created>
  <dcterms:modified xsi:type="dcterms:W3CDTF">2017-10-31T12:46:00Z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51afe875-606c-40b0-9d9a-30f5275895f4</vt:lpwstr>
  </property>
</Properties>
</file>