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693" w:rsidRPr="009E3163" w:rsidRDefault="00363693">
      <w:pPr>
        <w:pStyle w:val="Frslagsrubrik"/>
      </w:pPr>
      <w:r w:rsidRPr="009E3163">
        <w:t>Förslag till riksdagsbeslut</w:t>
      </w:r>
    </w:p>
    <w:p w:rsidR="00363693" w:rsidRPr="009E3163" w:rsidRDefault="00363693">
      <w:pPr>
        <w:pStyle w:val="Hemstlatt"/>
      </w:pPr>
      <w:r w:rsidRPr="009E3163">
        <w:t>Riksdagen tillkännager för regeringen som sin mening vad som anförs i motionen om konsumentkunskap och privatekonomi i sk</w:t>
      </w:r>
      <w:r w:rsidRPr="009E3163">
        <w:t>o</w:t>
      </w:r>
      <w:r w:rsidRPr="009E3163">
        <w:t>lan.</w:t>
      </w:r>
    </w:p>
    <w:p w:rsidR="00363693" w:rsidRPr="009E3163" w:rsidRDefault="00363693">
      <w:pPr>
        <w:pStyle w:val="Rubrik1"/>
      </w:pPr>
      <w:r w:rsidRPr="009E3163">
        <w:t>Motivering</w:t>
      </w:r>
    </w:p>
    <w:p w:rsidR="00363693" w:rsidRPr="009E3163" w:rsidRDefault="00363693">
      <w:r w:rsidRPr="009E3163">
        <w:t>God ekonomisk hushållning är A och O för såväl länder, företag som priva</w:t>
      </w:r>
      <w:r w:rsidRPr="009E3163">
        <w:t>t</w:t>
      </w:r>
      <w:r w:rsidRPr="009E3163">
        <w:t>personer. Men att hushålla med sina och andras resurser grundläggs i tidig ålder. Föräldrar har ett ansvar att lära sina barn ordning och reda i ekonomin för att ge dem en bra start i livet. Men även förskolan och skolan har ett stort ansvar. Mer och mer ansvar läggs i dag på den enskilde, pensionssystemet, eloperatör, mobiloperatör, försäkringar av olika slag och lån är några exe</w:t>
      </w:r>
      <w:r w:rsidRPr="009E3163">
        <w:t>m</w:t>
      </w:r>
      <w:r w:rsidRPr="009E3163">
        <w:t>pel. Det finns stora risker att man begår misstag med så många produkter på den finansiella marknaden. Därför är det viktigt at</w:t>
      </w:r>
      <w:r w:rsidRPr="009E3163">
        <w:t>t man försöker höja ku</w:t>
      </w:r>
      <w:r w:rsidRPr="009E3163">
        <w:t>n</w:t>
      </w:r>
      <w:r w:rsidRPr="009E3163">
        <w:t>skapsnivån bland ungdomar och konsumenter generellt.</w:t>
      </w:r>
    </w:p>
    <w:p w:rsidR="00363693" w:rsidRPr="009E3163" w:rsidRDefault="00363693">
      <w:pPr>
        <w:pStyle w:val="Normaltindrag"/>
      </w:pPr>
      <w:r w:rsidRPr="009E3163">
        <w:t>Aggressiv reklam om mobiltelefoner och ”billiga” lån strömmar över un</w:t>
      </w:r>
      <w:r w:rsidRPr="009E3163">
        <w:t>g</w:t>
      </w:r>
      <w:r w:rsidRPr="009E3163">
        <w:t>domarna i Sverige idag. Att genomskåda reklamen och vad de verkliga kos</w:t>
      </w:r>
      <w:r w:rsidRPr="009E3163">
        <w:t>t</w:t>
      </w:r>
      <w:r w:rsidRPr="009E3163">
        <w:t>naderna blir med olika lån krävs det kunskap för. Att ifrågasätta och genomsk</w:t>
      </w:r>
      <w:r w:rsidRPr="009E3163">
        <w:t>å</w:t>
      </w:r>
      <w:r w:rsidRPr="009E3163">
        <w:t>da reklam, att lära sig bokföring, att se vilka extra avgifter som försäkringsb</w:t>
      </w:r>
      <w:r w:rsidRPr="009E3163">
        <w:t>o</w:t>
      </w:r>
      <w:r w:rsidRPr="009E3163">
        <w:t>lag, mobiloperatörer och banker tar kan vara avgörande för att klara sin egen ekonomi i vuxen ålder. Det gäller att förstå vad som händer med lån på olika banker eller utlåningsföretag om man inte kan betala i tid osv. För att slippa hamna i lyxfällor eller omöjliga lån med ockerr</w:t>
      </w:r>
      <w:r w:rsidRPr="009E3163">
        <w:t>änta som vuxen behöver ba</w:t>
      </w:r>
      <w:r w:rsidRPr="009E3163">
        <w:t>r</w:t>
      </w:r>
      <w:r w:rsidRPr="009E3163">
        <w:t>nen ha ämnet konsumentkunskap och privatekonomi i skolan. En lärdom som även dagens vuxna behöver.</w:t>
      </w:r>
    </w:p>
    <w:p w:rsidR="00363693" w:rsidRPr="009E3163" w:rsidRDefault="00363693">
      <w:pPr>
        <w:pStyle w:val="Normaltindrag"/>
      </w:pPr>
      <w:r w:rsidRPr="009E3163">
        <w:t xml:space="preserve">Med mer konsumentkunskap och privatekonomi i skolan skulle kunskap kunna ges till alla ungdomar i Sverige. Det skulle ge fler kunniga, smarta och starka konsumenter i framtiden. Inom konsumentkunskapen ska sådant som </w:t>
      </w:r>
      <w:r w:rsidRPr="009E3163">
        <w:lastRenderedPageBreak/>
        <w:t>ger vägledning för vad man som konsument verkligen vill köpa och stödja ges. Den kan ge värdefull vägledning på vägen till den livsstil man vill ha. Konsumentkunskap och privatekonomi i skolan ska givetvis innehålla hu</w:t>
      </w:r>
      <w:r w:rsidRPr="009E3163">
        <w:t>s</w:t>
      </w:r>
      <w:r w:rsidRPr="009E3163">
        <w:t>hållning av jordens resurser och bör innehålla både ekologi, etik, rättvis ha</w:t>
      </w:r>
      <w:r w:rsidRPr="009E3163">
        <w:t>n</w:t>
      </w:r>
      <w:r w:rsidRPr="009E3163">
        <w:t>del och miljöproblem.</w:t>
      </w:r>
    </w:p>
    <w:p w:rsidR="00363693" w:rsidRPr="009E3163" w:rsidRDefault="00363693">
      <w:pPr>
        <w:pStyle w:val="Normaltindrag"/>
      </w:pPr>
      <w:r w:rsidRPr="009E3163">
        <w:t>Privatekonomi är en självklar del av konsumentkunskapen och kan ge stöd och kunskap som man behöver ha i sin hushållsekonomi. Sådant som spara</w:t>
      </w:r>
      <w:r w:rsidRPr="009E3163">
        <w:t>n</w:t>
      </w:r>
      <w:r w:rsidRPr="009E3163">
        <w:t>de, lån, risker och konjunkturutveckling m.m. är givetvis viktiga delar som ska ingå i privatekonomiundervisningen. Eleven bör även lära sig om anstäl</w:t>
      </w:r>
      <w:r w:rsidRPr="009E3163">
        <w:t>l</w:t>
      </w:r>
      <w:r w:rsidRPr="009E3163">
        <w:t>ningsförhållanden på arbetsmarknaden, arbetsgivare, fackförbund och den svenska kollektivavtalsmodellen.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3163">
        <w:trPr>
          <w:cantSplit/>
        </w:trPr>
        <w:tc>
          <w:tcPr>
            <w:tcW w:w="3046" w:type="dxa"/>
          </w:tcPr>
          <w:p w:rsidR="00363693" w:rsidRPr="009E3163" w:rsidRDefault="00363693">
            <w:pPr>
              <w:pStyle w:val="UnderskriftDatum"/>
              <w:spacing w:before="240"/>
            </w:pPr>
            <w:r w:rsidRPr="009E3163">
              <w:t>Stockholm den 3 oktober 2011</w:t>
            </w:r>
          </w:p>
        </w:tc>
        <w:tc>
          <w:tcPr>
            <w:tcW w:w="3047" w:type="dxa"/>
          </w:tcPr>
          <w:p w:rsidR="00363693" w:rsidRPr="009E3163" w:rsidRDefault="00363693">
            <w:pPr>
              <w:pStyle w:val="Underskrifter"/>
              <w:spacing w:before="240"/>
            </w:pPr>
          </w:p>
        </w:tc>
      </w:tr>
      <w:tr w:rsidR="00000000" w:rsidRPr="009E3163">
        <w:trPr>
          <w:cantSplit/>
        </w:trPr>
        <w:tc>
          <w:tcPr>
            <w:tcW w:w="3046" w:type="dxa"/>
          </w:tcPr>
          <w:p w:rsidR="00363693" w:rsidRPr="009E3163" w:rsidRDefault="00363693">
            <w:pPr>
              <w:pStyle w:val="Underskrifter"/>
            </w:pPr>
            <w:r w:rsidRPr="009E3163">
              <w:t>Monica Green (S)</w:t>
            </w:r>
          </w:p>
        </w:tc>
        <w:tc>
          <w:tcPr>
            <w:tcW w:w="3046" w:type="dxa"/>
          </w:tcPr>
          <w:p w:rsidR="00363693" w:rsidRPr="009E3163" w:rsidRDefault="00363693">
            <w:pPr>
              <w:pStyle w:val="Underskrifter"/>
            </w:pPr>
          </w:p>
        </w:tc>
      </w:tr>
    </w:tbl>
    <w:p w:rsidR="00363693" w:rsidRPr="009E3163" w:rsidRDefault="00363693">
      <w:pPr>
        <w:pStyle w:val="Normaltindrag"/>
      </w:pPr>
    </w:p>
    <w:sectPr w:rsidR="00363693" w:rsidRPr="009E3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693" w:rsidRPr="009E3163" w:rsidRDefault="00363693">
      <w:r w:rsidRPr="009E3163">
        <w:separator/>
      </w:r>
    </w:p>
  </w:endnote>
  <w:endnote w:type="continuationSeparator" w:id="0">
    <w:p w:rsidR="00363693" w:rsidRPr="009E3163" w:rsidRDefault="00363693">
      <w:r w:rsidRPr="009E31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693" w:rsidRPr="009E3163" w:rsidRDefault="009E3163">
    <w:pPr>
      <w:pStyle w:val="Sidfot"/>
    </w:pPr>
    <w:r w:rsidRPr="009E31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88574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693" w:rsidRDefault="003636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63693" w:rsidRDefault="003636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693" w:rsidRPr="009E3163" w:rsidRDefault="009E3163">
    <w:pPr>
      <w:pStyle w:val="Sidfot"/>
    </w:pPr>
    <w:r w:rsidRPr="009E31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0481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693" w:rsidRDefault="003636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3693" w:rsidRDefault="003636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693" w:rsidRPr="009E3163" w:rsidRDefault="009E3163">
    <w:pPr>
      <w:pStyle w:val="Sidfot"/>
    </w:pPr>
    <w:r w:rsidRPr="009E31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73784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693" w:rsidRDefault="003636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3693" w:rsidRDefault="003636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693" w:rsidRPr="009E3163" w:rsidRDefault="00363693">
      <w:r w:rsidRPr="009E3163">
        <w:separator/>
      </w:r>
    </w:p>
  </w:footnote>
  <w:footnote w:type="continuationSeparator" w:id="0">
    <w:p w:rsidR="00363693" w:rsidRPr="009E3163" w:rsidRDefault="00363693">
      <w:r w:rsidRPr="009E31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693" w:rsidRPr="009E3163" w:rsidRDefault="009E3163">
    <w:pPr>
      <w:pStyle w:val="Sidhuvud"/>
    </w:pPr>
    <w:r w:rsidRPr="009E31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9748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693" w:rsidRDefault="003636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63693" w:rsidRDefault="003636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693" w:rsidRPr="009E3163" w:rsidRDefault="009E3163">
    <w:pPr>
      <w:pStyle w:val="Sidhuvud"/>
    </w:pPr>
    <w:r w:rsidRPr="009E31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7693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693" w:rsidRDefault="003636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63693" w:rsidRDefault="003636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693" w:rsidRPr="009E3163" w:rsidRDefault="00363693">
    <w:pPr>
      <w:pStyle w:val="FSHNormal"/>
      <w:tabs>
        <w:tab w:val="right" w:pos="5840"/>
      </w:tabs>
    </w:pPr>
    <w:r w:rsidRPr="009E3163">
      <w:br/>
    </w:r>
    <w:r w:rsidRPr="009E3163">
      <w:fldChar w:fldCharType="begin" w:fldLock="1"/>
    </w:r>
    <w:r w:rsidRPr="009E3163">
      <w:instrText xml:space="preserve"> DOCPROPERTY</w:instrText>
    </w:r>
    <w:r w:rsidRPr="009E3163">
      <w:rPr>
        <w:sz w:val="18"/>
      </w:rPr>
      <w:instrText xml:space="preserve"> "YearUser" *\charformat </w:instrText>
    </w:r>
    <w:r w:rsidRPr="009E3163">
      <w:fldChar w:fldCharType="separate"/>
    </w:r>
    <w:r w:rsidRPr="009E3163">
      <w:t>2011/12</w:t>
    </w:r>
    <w:r w:rsidRPr="009E3163">
      <w:fldChar w:fldCharType="end"/>
    </w:r>
    <w:r w:rsidRPr="009E3163">
      <w:t xml:space="preserve"> </w:t>
    </w:r>
    <w:r w:rsidRPr="009E3163">
      <w:tab/>
      <w:t xml:space="preserve">mnr: </w:t>
    </w:r>
    <w:r w:rsidRPr="009E3163">
      <w:fldChar w:fldCharType="begin" w:fldLock="1"/>
    </w:r>
    <w:r w:rsidRPr="009E3163">
      <w:instrText xml:space="preserve"> DOCPROPERTY</w:instrText>
    </w:r>
    <w:r w:rsidRPr="009E3163">
      <w:rPr>
        <w:sz w:val="18"/>
      </w:rPr>
      <w:instrText xml:space="preserve"> "Motionsnummer" *\charformat </w:instrText>
    </w:r>
    <w:r w:rsidRPr="009E3163">
      <w:fldChar w:fldCharType="separate"/>
    </w:r>
    <w:r w:rsidRPr="009E3163">
      <w:t>Ub307</w:t>
    </w:r>
    <w:r w:rsidRPr="009E3163">
      <w:fldChar w:fldCharType="end"/>
    </w:r>
    <w:r w:rsidRPr="009E3163">
      <w:br/>
    </w:r>
    <w:r w:rsidRPr="009E3163">
      <w:fldChar w:fldCharType="begin" w:fldLock="1"/>
    </w:r>
    <w:r w:rsidRPr="009E3163">
      <w:instrText xml:space="preserve"> DOCPROPERTY</w:instrText>
    </w:r>
    <w:r w:rsidRPr="009E3163">
      <w:rPr>
        <w:sz w:val="18"/>
      </w:rPr>
      <w:instrText xml:space="preserve"> "Samling" *\charformat </w:instrText>
    </w:r>
    <w:r w:rsidRPr="009E3163">
      <w:fldChar w:fldCharType="end"/>
    </w:r>
    <w:r w:rsidRPr="009E3163">
      <w:tab/>
      <w:t xml:space="preserve">pnr: </w:t>
    </w:r>
    <w:r w:rsidRPr="009E3163">
      <w:fldChar w:fldCharType="begin" w:fldLock="1"/>
    </w:r>
    <w:r w:rsidRPr="009E3163">
      <w:instrText xml:space="preserve"> DOCPROPERTY</w:instrText>
    </w:r>
    <w:r w:rsidRPr="009E3163">
      <w:rPr>
        <w:sz w:val="18"/>
      </w:rPr>
      <w:instrText xml:space="preserve"> "Partinummer" *\charformat </w:instrText>
    </w:r>
    <w:r w:rsidRPr="009E3163">
      <w:fldChar w:fldCharType="separate"/>
    </w:r>
    <w:r w:rsidRPr="009E3163">
      <w:t>S19151</w:t>
    </w:r>
    <w:r w:rsidRPr="009E3163">
      <w:fldChar w:fldCharType="end"/>
    </w:r>
  </w:p>
  <w:p w:rsidR="00363693" w:rsidRPr="009E3163" w:rsidRDefault="00363693">
    <w:pPr>
      <w:pStyle w:val="FSHRub1"/>
    </w:pPr>
    <w:r w:rsidRPr="009E3163">
      <w:t>Motion till riksdagen</w:t>
    </w:r>
    <w:r w:rsidRPr="009E3163">
      <w:br/>
    </w:r>
    <w:r w:rsidRPr="009E3163">
      <w:fldChar w:fldCharType="begin" w:fldLock="1"/>
    </w:r>
    <w:r w:rsidRPr="009E3163">
      <w:instrText xml:space="preserve"> DOCPROPERTY "YearUser" *\charformat </w:instrText>
    </w:r>
    <w:r w:rsidRPr="009E3163">
      <w:fldChar w:fldCharType="separate"/>
    </w:r>
    <w:r w:rsidRPr="009E3163">
      <w:t>2011/12</w:t>
    </w:r>
    <w:r w:rsidRPr="009E3163">
      <w:fldChar w:fldCharType="end"/>
    </w:r>
    <w:r w:rsidRPr="009E3163">
      <w:t>:</w:t>
    </w:r>
    <w:r w:rsidRPr="009E3163">
      <w:fldChar w:fldCharType="begin" w:fldLock="1"/>
    </w:r>
    <w:r w:rsidRPr="009E3163">
      <w:instrText xml:space="preserve"> DOCPROPERTY "Motionsnummer" *\charformat </w:instrText>
    </w:r>
    <w:r w:rsidRPr="009E3163">
      <w:fldChar w:fldCharType="separate"/>
    </w:r>
    <w:r w:rsidRPr="009E3163">
      <w:t>Ub307</w:t>
    </w:r>
    <w:r w:rsidRPr="009E3163">
      <w:fldChar w:fldCharType="end"/>
    </w:r>
  </w:p>
  <w:p w:rsidR="00363693" w:rsidRPr="009E3163" w:rsidRDefault="00363693">
    <w:pPr>
      <w:pStyle w:val="FSHNormalS5"/>
    </w:pPr>
    <w:r w:rsidRPr="009E3163">
      <w:fldChar w:fldCharType="begin" w:fldLock="1"/>
    </w:r>
    <w:r w:rsidRPr="009E3163">
      <w:instrText xml:space="preserve"> DOCPROPERTY "MotionarText" *\charformat </w:instrText>
    </w:r>
    <w:r w:rsidRPr="009E3163">
      <w:fldChar w:fldCharType="separate"/>
    </w:r>
    <w:r w:rsidRPr="009E3163">
      <w:t>av Monica Green (S)</w:t>
    </w:r>
    <w:r w:rsidRPr="009E3163">
      <w:fldChar w:fldCharType="end"/>
    </w:r>
    <w:r w:rsidRPr="009E3163">
      <w:br/>
    </w:r>
    <w:r w:rsidRPr="009E3163">
      <w:fldChar w:fldCharType="begin" w:fldLock="1"/>
    </w:r>
    <w:r w:rsidRPr="009E3163">
      <w:instrText xml:space="preserve"> DOCPROPERTY "SvarFrasKort" *\charformat </w:instrText>
    </w:r>
    <w:r w:rsidRPr="009E3163">
      <w:fldChar w:fldCharType="end"/>
    </w:r>
  </w:p>
  <w:p w:rsidR="00363693" w:rsidRPr="009E3163" w:rsidRDefault="00363693">
    <w:pPr>
      <w:pStyle w:val="FSHTitel"/>
    </w:pPr>
    <w:r w:rsidRPr="009E3163">
      <w:fldChar w:fldCharType="begin" w:fldLock="1"/>
    </w:r>
    <w:r w:rsidRPr="009E3163">
      <w:instrText xml:space="preserve"> DOCPROPERTY</w:instrText>
    </w:r>
    <w:r w:rsidRPr="009E3163">
      <w:rPr>
        <w:sz w:val="18"/>
      </w:rPr>
      <w:instrText xml:space="preserve"> "RubrikSvar" *\charformat </w:instrText>
    </w:r>
    <w:r w:rsidRPr="009E3163">
      <w:fldChar w:fldCharType="separate"/>
    </w:r>
    <w:r w:rsidRPr="009E3163">
      <w:t>Konsumentkunskap och privatekonomi i skolan</w:t>
    </w:r>
    <w:r w:rsidRPr="009E3163">
      <w:fldChar w:fldCharType="end"/>
    </w:r>
  </w:p>
  <w:p w:rsidR="00363693" w:rsidRPr="009E3163" w:rsidRDefault="00363693">
    <w:pPr>
      <w:pStyle w:val="Normal00"/>
    </w:pPr>
  </w:p>
  <w:p w:rsidR="00363693" w:rsidRPr="009E3163" w:rsidRDefault="003636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79936160">
    <w:abstractNumId w:val="3"/>
  </w:num>
  <w:num w:numId="2" w16cid:durableId="363406941">
    <w:abstractNumId w:val="2"/>
  </w:num>
  <w:num w:numId="3" w16cid:durableId="1912931763">
    <w:abstractNumId w:val="1"/>
  </w:num>
  <w:num w:numId="4" w16cid:durableId="1672291620">
    <w:abstractNumId w:val="0"/>
  </w:num>
  <w:num w:numId="5" w16cid:durableId="99449846">
    <w:abstractNumId w:val="7"/>
  </w:num>
  <w:num w:numId="6" w16cid:durableId="1389958399">
    <w:abstractNumId w:val="6"/>
  </w:num>
  <w:num w:numId="7" w16cid:durableId="1044335262">
    <w:abstractNumId w:val="5"/>
  </w:num>
  <w:num w:numId="8" w16cid:durableId="1470443212">
    <w:abstractNumId w:val="4"/>
  </w:num>
  <w:num w:numId="9" w16cid:durableId="93017147">
    <w:abstractNumId w:val="8"/>
  </w:num>
  <w:num w:numId="10" w16cid:durableId="574902284">
    <w:abstractNumId w:val="9"/>
  </w:num>
  <w:num w:numId="11" w16cid:durableId="582762625">
    <w:abstractNumId w:val="10"/>
  </w:num>
  <w:num w:numId="12" w16cid:durableId="1654599888">
    <w:abstractNumId w:val="13"/>
  </w:num>
  <w:num w:numId="13" w16cid:durableId="1265654695">
    <w:abstractNumId w:val="15"/>
  </w:num>
  <w:num w:numId="14" w16cid:durableId="1715809846">
    <w:abstractNumId w:val="16"/>
  </w:num>
  <w:num w:numId="15" w16cid:durableId="409304630">
    <w:abstractNumId w:val="11"/>
  </w:num>
  <w:num w:numId="16" w16cid:durableId="614485182">
    <w:abstractNumId w:val="18"/>
  </w:num>
  <w:num w:numId="17" w16cid:durableId="1618873513">
    <w:abstractNumId w:val="17"/>
  </w:num>
  <w:num w:numId="18" w16cid:durableId="1489441429">
    <w:abstractNumId w:val="14"/>
  </w:num>
  <w:num w:numId="19" w16cid:durableId="62996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8EEB4B84-FF04-442A-9A21-DFB9FCCFE1B6}"/>
  </w:docVars>
  <w:rsids>
    <w:rsidRoot w:val="00657E51"/>
    <w:rsid w:val="00363693"/>
    <w:rsid w:val="00657E51"/>
    <w:rsid w:val="009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D08AD26-887A-42FD-80B5-95B365E5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2135</Characters>
  <Application>Microsoft Office Word</Application>
  <DocSecurity>4</DocSecurity>
  <Lines>41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S19151</vt:lpstr>
    </vt:vector>
  </TitlesOfParts>
  <Company>Riksdagen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S19151</dc:title>
  <dc:subject>S19151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2011-11-27T09:44:00Z</cp:lastPrinted>
  <dcterms:created xsi:type="dcterms:W3CDTF">2025-12-17T20:41:00Z</dcterms:created>
  <dcterms:modified xsi:type="dcterms:W3CDTF">2025-12-17T20:41:00Z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Konsumentkunskap och privatekonomi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Konsumentkunskap och privatekonomi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20112012000000000083000191510069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20112012000000000083000191510069</vt:lpwstr>
  </property>
  <property fmtid="{D5CDD505-2E9C-101B-9397-08002B2CF9AE}" pid="50" name="nummer">
    <vt:lpwstr>307</vt:lpwstr>
  </property>
  <property fmtid="{D5CDD505-2E9C-101B-9397-08002B2CF9AE}" pid="51" name="utskottsbeteckning">
    <vt:lpwstr>Ub</vt:lpwstr>
  </property>
  <property fmtid="{D5CDD505-2E9C-101B-9397-08002B2CF9AE}" pid="52" name="GlobalUID">
    <vt:lpwstr>{E28EC7C9-C58C-4C0C-9608-7EC104251D69}</vt:lpwstr>
  </property>
  <property fmtid="{D5CDD505-2E9C-101B-9397-08002B2CF9AE}" pid="53" name="Överföringar">
    <vt:i4>0</vt:i4>
  </property>
  <property fmtid="{D5CDD505-2E9C-101B-9397-08002B2CF9AE}" pid="54" name="Checksum">
    <vt:lpwstr>*1014727290032*</vt:lpwstr>
  </property>
  <property fmtid="{D5CDD505-2E9C-101B-9397-08002B2CF9AE}" pid="55" name="skuggnummer">
    <vt:lpwstr>1154</vt:lpwstr>
  </property>
  <property fmtid="{D5CDD505-2E9C-101B-9397-08002B2CF9AE}" pid="56" name="urixVersion">
    <vt:lpwstr>4.5.0.25</vt:lpwstr>
  </property>
  <property fmtid="{D5CDD505-2E9C-101B-9397-08002B2CF9AE}" pid="57" name="urixOrigin">
    <vt:lpwstr>111127 10:44:20.705</vt:lpwstr>
  </property>
  <property fmtid="{D5CDD505-2E9C-101B-9397-08002B2CF9AE}" pid="58" name="urixGuid">
    <vt:lpwstr>{06B5E9E8-402D-4F88-BC9A-31D6ED0A356B}</vt:lpwstr>
  </property>
</Properties>
</file>