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62BFD" w:rsidRDefault="00C03509" w14:paraId="1C19BDEE" w14:textId="77777777">
      <w:pPr>
        <w:pStyle w:val="RubrikFrslagTIllRiksdagsbeslut"/>
      </w:pPr>
      <w:sdt>
        <w:sdtPr>
          <w:alias w:val="CC_Boilerplate_4"/>
          <w:tag w:val="CC_Boilerplate_4"/>
          <w:id w:val="-1644581176"/>
          <w:lock w:val="sdtContentLocked"/>
          <w:placeholder>
            <w:docPart w:val="6F7FC40492D941E7B7DB212D708A947F"/>
          </w:placeholder>
          <w:text/>
        </w:sdtPr>
        <w:sdtEndPr/>
        <w:sdtContent>
          <w:r w:rsidRPr="009B062B" w:rsidR="00AF30DD">
            <w:t>Förslag till riksdagsbeslut</w:t>
          </w:r>
        </w:sdtContent>
      </w:sdt>
      <w:bookmarkEnd w:id="0"/>
      <w:bookmarkEnd w:id="1"/>
    </w:p>
    <w:sdt>
      <w:sdtPr>
        <w:alias w:val="Yrkande 1"/>
        <w:tag w:val="ab9526f4-f024-4763-9458-098cf1a70e9e"/>
        <w:id w:val="-836683939"/>
        <w:lock w:val="sdtLocked"/>
      </w:sdtPr>
      <w:sdtEndPr/>
      <w:sdtContent>
        <w:p w:rsidR="00B0079A" w:rsidRDefault="004B6396" w14:paraId="45DDBFBB" w14:textId="77777777">
          <w:pPr>
            <w:pStyle w:val="Frslagstext"/>
            <w:numPr>
              <w:ilvl w:val="0"/>
              <w:numId w:val="0"/>
            </w:numPr>
          </w:pPr>
          <w:r>
            <w:t>Riksdagen ställer sig bakom det som anförs i motionen om en översyn av införandet av en obligatorisk försäkring vid köp av småhus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C12EFFF2B9431CA6C3B9F0CCBE12DD"/>
        </w:placeholder>
        <w:text/>
      </w:sdtPr>
      <w:sdtEndPr/>
      <w:sdtContent>
        <w:p w:rsidRPr="009B062B" w:rsidR="006D79C9" w:rsidP="00333E95" w:rsidRDefault="006D79C9" w14:paraId="3F2381C8" w14:textId="77777777">
          <w:pPr>
            <w:pStyle w:val="Rubrik1"/>
          </w:pPr>
          <w:r>
            <w:t>Motivering</w:t>
          </w:r>
        </w:p>
      </w:sdtContent>
    </w:sdt>
    <w:bookmarkEnd w:displacedByCustomXml="prev" w:id="3"/>
    <w:bookmarkEnd w:displacedByCustomXml="prev" w:id="4"/>
    <w:p w:rsidR="00462045" w:rsidP="00462045" w:rsidRDefault="00462045" w14:paraId="67612250" w14:textId="3FDF5F1A">
      <w:pPr>
        <w:pStyle w:val="Normalutanindragellerluft"/>
      </w:pPr>
      <w:r>
        <w:t>Vid köp av småhus finns idag ingen skyldighet att teckna försäkring, särskilt när huset köps kontant. Det innebär att en ny husägare i praktiken kan stå helt utan försäkrings</w:t>
      </w:r>
      <w:r w:rsidR="00F2576C">
        <w:softHyphen/>
      </w:r>
      <w:r>
        <w:t>skydd. Om en olycka inträffar – till exempel en brand, vattenskada eller annan allvarlig skada – kan konsekvenserna bli betydande, både för den enskilde och för omgivningen. Ett nedbrunnet hus kan stå kvar utan möjlighet till sanering eller rivning, vilket skapar både praktiska och ekonomiska problem för grannar och samhället i stort.</w:t>
      </w:r>
    </w:p>
    <w:p w:rsidR="00462045" w:rsidP="00462045" w:rsidRDefault="00462045" w14:paraId="67B7CD1B" w14:textId="5C8194EB">
      <w:r>
        <w:t>Att en fastighet kan ägas helt oförsäkrad är en ordning som är svår att försvara. En försäkring är inte bara ett skydd för husägaren själv</w:t>
      </w:r>
      <w:r w:rsidR="004B6396">
        <w:t>;</w:t>
      </w:r>
      <w:r>
        <w:t xml:space="preserve"> det är också ett skydd för grannar och det omgivande samhället. Olyckor är oförutsägbara, och även om sannolikheten för vissa händelser är låg kan konsekvenserna bli katastrofala om inga försiktighetsåtgärder vidtas</w:t>
      </w:r>
      <w:r w:rsidR="004B6396">
        <w:t>.</w:t>
      </w:r>
    </w:p>
    <w:p w:rsidR="00462045" w:rsidP="00462045" w:rsidRDefault="00462045" w14:paraId="08CD0283" w14:textId="77503BFD">
      <w:r>
        <w:t>Det borde därför införas krav på en grundläggande lägstanivå av försäkringsskydd när man blir husägare. Detta skulle säkerställa att alla småhus omfattas av ett minimi</w:t>
      </w:r>
      <w:r w:rsidR="00F2576C">
        <w:softHyphen/>
      </w:r>
      <w:r>
        <w:t>skydd mot de mest allvarliga riskerna. Ett sådant krav skulle inte bara minska de ekonomiska och praktiska konsekvenserna vid skador, utan också skapa trygghet för hela samhället. Det handlar om att kombinera individens ansvar med allmänhetens säkerhet – en enkel men viktig åtgärd som borde vara självklar vid husköp. Riksdagen bör därför se över behovet av obligatorisk försäkring vid köp av småhus.</w:t>
      </w:r>
    </w:p>
    <w:sdt>
      <w:sdtPr>
        <w:rPr>
          <w:i/>
          <w:noProof/>
        </w:rPr>
        <w:alias w:val="CC_Underskrifter"/>
        <w:tag w:val="CC_Underskrifter"/>
        <w:id w:val="583496634"/>
        <w:lock w:val="sdtContentLocked"/>
        <w:placeholder>
          <w:docPart w:val="AEF4A10A5ADE4AA7B962B7AA0E752D17"/>
        </w:placeholder>
      </w:sdtPr>
      <w:sdtEndPr/>
      <w:sdtContent>
        <w:p w:rsidR="00C62BFD" w:rsidP="00C62BFD" w:rsidRDefault="00C62BFD" w14:paraId="2AE1CE09" w14:textId="77777777"/>
        <w:p w:rsidR="00C62BFD" w:rsidP="00C62BFD" w:rsidRDefault="00C03509" w14:paraId="0C9C761F" w14:textId="0B4C732D"/>
      </w:sdtContent>
    </w:sdt>
    <w:tbl>
      <w:tblPr>
        <w:tblW w:w="5000" w:type="pct"/>
        <w:tblLook w:val="04A0" w:firstRow="1" w:lastRow="0" w:firstColumn="1" w:lastColumn="0" w:noHBand="0" w:noVBand="1"/>
        <w:tblCaption w:val="underskrifter"/>
      </w:tblPr>
      <w:tblGrid>
        <w:gridCol w:w="4252"/>
        <w:gridCol w:w="4252"/>
      </w:tblGrid>
      <w:tr w:rsidR="00B0079A" w14:paraId="3E404344" w14:textId="77777777">
        <w:trPr>
          <w:cantSplit/>
        </w:trPr>
        <w:tc>
          <w:tcPr>
            <w:tcW w:w="50" w:type="pct"/>
            <w:vAlign w:val="bottom"/>
          </w:tcPr>
          <w:p w:rsidR="00B0079A" w:rsidRDefault="004B6396" w14:paraId="14EDE3B2" w14:textId="77777777">
            <w:pPr>
              <w:pStyle w:val="Underskrifter"/>
              <w:spacing w:after="0"/>
            </w:pPr>
            <w:r>
              <w:t>Hanna Westerén (S)</w:t>
            </w:r>
          </w:p>
        </w:tc>
        <w:tc>
          <w:tcPr>
            <w:tcW w:w="50" w:type="pct"/>
            <w:vAlign w:val="bottom"/>
          </w:tcPr>
          <w:p w:rsidR="00B0079A" w:rsidRDefault="00B0079A" w14:paraId="0544DF89" w14:textId="77777777">
            <w:pPr>
              <w:pStyle w:val="Underskrifter"/>
              <w:spacing w:after="0"/>
            </w:pPr>
          </w:p>
        </w:tc>
      </w:tr>
    </w:tbl>
    <w:p w:rsidRPr="008E0FE2" w:rsidR="004801AC" w:rsidP="00DF3554" w:rsidRDefault="004801AC" w14:paraId="496F3AF1" w14:textId="696C35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F0A9F" w14:textId="77777777" w:rsidR="00462045" w:rsidRDefault="00462045" w:rsidP="000C1CAD">
      <w:pPr>
        <w:spacing w:line="240" w:lineRule="auto"/>
      </w:pPr>
      <w:r>
        <w:separator/>
      </w:r>
    </w:p>
  </w:endnote>
  <w:endnote w:type="continuationSeparator" w:id="0">
    <w:p w14:paraId="03F46E34" w14:textId="77777777" w:rsidR="00462045" w:rsidRDefault="004620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9E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52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CC8D" w14:textId="75C7BF2C" w:rsidR="00262EA3" w:rsidRPr="00C62BFD" w:rsidRDefault="00262EA3" w:rsidP="00C62B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7E98F" w14:textId="77777777" w:rsidR="00462045" w:rsidRDefault="00462045" w:rsidP="000C1CAD">
      <w:pPr>
        <w:spacing w:line="240" w:lineRule="auto"/>
      </w:pPr>
      <w:r>
        <w:separator/>
      </w:r>
    </w:p>
  </w:footnote>
  <w:footnote w:type="continuationSeparator" w:id="0">
    <w:p w14:paraId="1BBB695C" w14:textId="77777777" w:rsidR="00462045" w:rsidRDefault="004620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DC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5A926A" wp14:editId="58AFB7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7F3B9A" w14:textId="7E447649" w:rsidR="00262EA3" w:rsidRDefault="00C03509" w:rsidP="008103B5">
                          <w:pPr>
                            <w:jc w:val="right"/>
                          </w:pPr>
                          <w:sdt>
                            <w:sdtPr>
                              <w:alias w:val="CC_Noformat_Partikod"/>
                              <w:tag w:val="CC_Noformat_Partikod"/>
                              <w:id w:val="-53464382"/>
                              <w:placeholder>
                                <w:docPart w:val="484B31C74EC54D668FF629CCE5A52F15"/>
                              </w:placeholder>
                              <w:text/>
                            </w:sdtPr>
                            <w:sdtEndPr/>
                            <w:sdtContent>
                              <w:r w:rsidR="00462045">
                                <w:t>S</w:t>
                              </w:r>
                            </w:sdtContent>
                          </w:sdt>
                          <w:sdt>
                            <w:sdtPr>
                              <w:alias w:val="CC_Noformat_Partinummer"/>
                              <w:tag w:val="CC_Noformat_Partinummer"/>
                              <w:id w:val="-1709555926"/>
                              <w:placeholder>
                                <w:docPart w:val="587713184F7A44908A018309BF103D40"/>
                              </w:placeholder>
                              <w:text/>
                            </w:sdtPr>
                            <w:sdtEndPr/>
                            <w:sdtContent>
                              <w:r w:rsidR="00462045">
                                <w:t>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5A92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7F3B9A" w14:textId="7E447649" w:rsidR="00262EA3" w:rsidRDefault="00C03509" w:rsidP="008103B5">
                    <w:pPr>
                      <w:jc w:val="right"/>
                    </w:pPr>
                    <w:sdt>
                      <w:sdtPr>
                        <w:alias w:val="CC_Noformat_Partikod"/>
                        <w:tag w:val="CC_Noformat_Partikod"/>
                        <w:id w:val="-53464382"/>
                        <w:placeholder>
                          <w:docPart w:val="484B31C74EC54D668FF629CCE5A52F15"/>
                        </w:placeholder>
                        <w:text/>
                      </w:sdtPr>
                      <w:sdtEndPr/>
                      <w:sdtContent>
                        <w:r w:rsidR="00462045">
                          <w:t>S</w:t>
                        </w:r>
                      </w:sdtContent>
                    </w:sdt>
                    <w:sdt>
                      <w:sdtPr>
                        <w:alias w:val="CC_Noformat_Partinummer"/>
                        <w:tag w:val="CC_Noformat_Partinummer"/>
                        <w:id w:val="-1709555926"/>
                        <w:placeholder>
                          <w:docPart w:val="587713184F7A44908A018309BF103D40"/>
                        </w:placeholder>
                        <w:text/>
                      </w:sdtPr>
                      <w:sdtEndPr/>
                      <w:sdtContent>
                        <w:r w:rsidR="00462045">
                          <w:t>151</w:t>
                        </w:r>
                      </w:sdtContent>
                    </w:sdt>
                  </w:p>
                </w:txbxContent>
              </v:textbox>
              <w10:wrap anchorx="page"/>
            </v:shape>
          </w:pict>
        </mc:Fallback>
      </mc:AlternateContent>
    </w:r>
  </w:p>
  <w:p w14:paraId="45673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20F2" w14:textId="77777777" w:rsidR="00262EA3" w:rsidRDefault="00262EA3" w:rsidP="008563AC">
    <w:pPr>
      <w:jc w:val="right"/>
    </w:pPr>
  </w:p>
  <w:p w14:paraId="3DEFC9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38F6" w14:textId="77777777" w:rsidR="00262EA3" w:rsidRDefault="00C035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25AF5A" wp14:editId="08C4EB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8524DC" w14:textId="3A8A133F" w:rsidR="00262EA3" w:rsidRDefault="00C03509" w:rsidP="00A314CF">
    <w:pPr>
      <w:pStyle w:val="FSHNormal"/>
      <w:spacing w:before="40"/>
    </w:pPr>
    <w:sdt>
      <w:sdtPr>
        <w:alias w:val="CC_Noformat_Motionstyp"/>
        <w:tag w:val="CC_Noformat_Motionstyp"/>
        <w:id w:val="1162973129"/>
        <w:lock w:val="sdtContentLocked"/>
        <w15:appearance w15:val="hidden"/>
        <w:text/>
      </w:sdtPr>
      <w:sdtEndPr/>
      <w:sdtContent>
        <w:r w:rsidR="00C62BFD">
          <w:t>Enskild motion</w:t>
        </w:r>
      </w:sdtContent>
    </w:sdt>
    <w:r w:rsidR="00821B36">
      <w:t xml:space="preserve"> </w:t>
    </w:r>
    <w:sdt>
      <w:sdtPr>
        <w:alias w:val="CC_Noformat_Partikod"/>
        <w:tag w:val="CC_Noformat_Partikod"/>
        <w:id w:val="1471015553"/>
        <w:text/>
      </w:sdtPr>
      <w:sdtEndPr/>
      <w:sdtContent>
        <w:r w:rsidR="00462045">
          <w:t>S</w:t>
        </w:r>
      </w:sdtContent>
    </w:sdt>
    <w:sdt>
      <w:sdtPr>
        <w:alias w:val="CC_Noformat_Partinummer"/>
        <w:tag w:val="CC_Noformat_Partinummer"/>
        <w:id w:val="-2014525982"/>
        <w:text/>
      </w:sdtPr>
      <w:sdtEndPr/>
      <w:sdtContent>
        <w:r w:rsidR="00462045">
          <w:t>151</w:t>
        </w:r>
      </w:sdtContent>
    </w:sdt>
  </w:p>
  <w:p w14:paraId="56E3F08D" w14:textId="77777777" w:rsidR="00262EA3" w:rsidRPr="008227B3" w:rsidRDefault="00C035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9028E5" w14:textId="5CF4D43F" w:rsidR="00262EA3" w:rsidRPr="008227B3" w:rsidRDefault="00C035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2BF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2BFD">
          <w:t>:1156</w:t>
        </w:r>
      </w:sdtContent>
    </w:sdt>
  </w:p>
  <w:p w14:paraId="127D7A3D" w14:textId="763081DB" w:rsidR="00262EA3" w:rsidRDefault="00C03509" w:rsidP="00E03A3D">
    <w:pPr>
      <w:pStyle w:val="Motionr"/>
    </w:pPr>
    <w:sdt>
      <w:sdtPr>
        <w:alias w:val="CC_Noformat_Avtext"/>
        <w:tag w:val="CC_Noformat_Avtext"/>
        <w:id w:val="-2020768203"/>
        <w:lock w:val="sdtContentLocked"/>
        <w:placeholder>
          <w:docPart w:val="484B31C74EC54D668FF629CCE5A52F15"/>
        </w:placeholder>
        <w15:appearance w15:val="hidden"/>
        <w:text/>
      </w:sdtPr>
      <w:sdtEndPr/>
      <w:sdtContent>
        <w:r w:rsidR="00C62BFD">
          <w:t>av Hanna Westerén (S)</w:t>
        </w:r>
      </w:sdtContent>
    </w:sdt>
  </w:p>
  <w:sdt>
    <w:sdtPr>
      <w:alias w:val="CC_Noformat_Rubtext"/>
      <w:tag w:val="CC_Noformat_Rubtext"/>
      <w:id w:val="-218060500"/>
      <w:lock w:val="sdtLocked"/>
      <w:placeholder>
        <w:docPart w:val="587713184F7A44908A018309BF103D40"/>
      </w:placeholder>
      <w:text/>
    </w:sdtPr>
    <w:sdtEndPr/>
    <w:sdtContent>
      <w:p w14:paraId="72C72D9B" w14:textId="238176E0" w:rsidR="00262EA3" w:rsidRDefault="00462045" w:rsidP="00283E0F">
        <w:pPr>
          <w:pStyle w:val="FSHRub2"/>
        </w:pPr>
        <w:r>
          <w:t>Obligatorisk försäkring vid småhusköp</w:t>
        </w:r>
      </w:p>
    </w:sdtContent>
  </w:sdt>
  <w:sdt>
    <w:sdtPr>
      <w:alias w:val="CC_Boilerplate_3"/>
      <w:tag w:val="CC_Boilerplate_3"/>
      <w:id w:val="1606463544"/>
      <w:lock w:val="sdtContentLocked"/>
      <w15:appearance w15:val="hidden"/>
      <w:text w:multiLine="1"/>
    </w:sdtPr>
    <w:sdtEndPr/>
    <w:sdtContent>
      <w:p w14:paraId="5E2D88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20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045"/>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396"/>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943"/>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79A"/>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509"/>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FD"/>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76C"/>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9F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164485"/>
  <w15:chartTrackingRefBased/>
  <w15:docId w15:val="{C58CD0D7-0A2B-4394-BA5F-AC072526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979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7FC40492D941E7B7DB212D708A947F"/>
        <w:category>
          <w:name w:val="Allmänt"/>
          <w:gallery w:val="placeholder"/>
        </w:category>
        <w:types>
          <w:type w:val="bbPlcHdr"/>
        </w:types>
        <w:behaviors>
          <w:behavior w:val="content"/>
        </w:behaviors>
        <w:guid w:val="{27A9260E-04B7-4E3A-838A-61F7D0AB61D4}"/>
      </w:docPartPr>
      <w:docPartBody>
        <w:p w:rsidR="00544098" w:rsidRDefault="00544098">
          <w:pPr>
            <w:pStyle w:val="6F7FC40492D941E7B7DB212D708A947F"/>
          </w:pPr>
          <w:r w:rsidRPr="005A0A93">
            <w:rPr>
              <w:rStyle w:val="Platshllartext"/>
            </w:rPr>
            <w:t>Förslag till riksdagsbeslut</w:t>
          </w:r>
        </w:p>
      </w:docPartBody>
    </w:docPart>
    <w:docPart>
      <w:docPartPr>
        <w:name w:val="41C12EFFF2B9431CA6C3B9F0CCBE12DD"/>
        <w:category>
          <w:name w:val="Allmänt"/>
          <w:gallery w:val="placeholder"/>
        </w:category>
        <w:types>
          <w:type w:val="bbPlcHdr"/>
        </w:types>
        <w:behaviors>
          <w:behavior w:val="content"/>
        </w:behaviors>
        <w:guid w:val="{C203EE34-D8E8-4519-8713-B6BF1A124A9E}"/>
      </w:docPartPr>
      <w:docPartBody>
        <w:p w:rsidR="00544098" w:rsidRDefault="00544098">
          <w:pPr>
            <w:pStyle w:val="41C12EFFF2B9431CA6C3B9F0CCBE12DD"/>
          </w:pPr>
          <w:r w:rsidRPr="005A0A93">
            <w:rPr>
              <w:rStyle w:val="Platshllartext"/>
            </w:rPr>
            <w:t>Motivering</w:t>
          </w:r>
        </w:p>
      </w:docPartBody>
    </w:docPart>
    <w:docPart>
      <w:docPartPr>
        <w:name w:val="484B31C74EC54D668FF629CCE5A52F15"/>
        <w:category>
          <w:name w:val="Allmänt"/>
          <w:gallery w:val="placeholder"/>
        </w:category>
        <w:types>
          <w:type w:val="bbPlcHdr"/>
        </w:types>
        <w:behaviors>
          <w:behavior w:val="content"/>
        </w:behaviors>
        <w:guid w:val="{96598A6C-4699-43DE-815B-54A652565F57}"/>
      </w:docPartPr>
      <w:docPartBody>
        <w:p w:rsidR="00544098" w:rsidRDefault="00544098">
          <w:pPr>
            <w:pStyle w:val="484B31C74EC54D668FF629CCE5A52F15"/>
          </w:pPr>
          <w:r>
            <w:rPr>
              <w:rStyle w:val="Platshllartext"/>
            </w:rPr>
            <w:t xml:space="preserve"> </w:t>
          </w:r>
        </w:p>
      </w:docPartBody>
    </w:docPart>
    <w:docPart>
      <w:docPartPr>
        <w:name w:val="587713184F7A44908A018309BF103D40"/>
        <w:category>
          <w:name w:val="Allmänt"/>
          <w:gallery w:val="placeholder"/>
        </w:category>
        <w:types>
          <w:type w:val="bbPlcHdr"/>
        </w:types>
        <w:behaviors>
          <w:behavior w:val="content"/>
        </w:behaviors>
        <w:guid w:val="{036ACBFE-00D8-43DA-AC76-8FEB472E2410}"/>
      </w:docPartPr>
      <w:docPartBody>
        <w:p w:rsidR="00544098" w:rsidRDefault="00544098">
          <w:pPr>
            <w:pStyle w:val="587713184F7A44908A018309BF103D40"/>
          </w:pPr>
          <w:r>
            <w:t xml:space="preserve"> </w:t>
          </w:r>
        </w:p>
      </w:docPartBody>
    </w:docPart>
    <w:docPart>
      <w:docPartPr>
        <w:name w:val="AEF4A10A5ADE4AA7B962B7AA0E752D17"/>
        <w:category>
          <w:name w:val="Allmänt"/>
          <w:gallery w:val="placeholder"/>
        </w:category>
        <w:types>
          <w:type w:val="bbPlcHdr"/>
        </w:types>
        <w:behaviors>
          <w:behavior w:val="content"/>
        </w:behaviors>
        <w:guid w:val="{E71CD063-0398-41E4-9530-E34CA2EA3B24}"/>
      </w:docPartPr>
      <w:docPartBody>
        <w:p w:rsidR="00C9321C" w:rsidRDefault="00594F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98"/>
    <w:rsid w:val="00544098"/>
    <w:rsid w:val="00594FDB"/>
    <w:rsid w:val="00C43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7FC40492D941E7B7DB212D708A947F">
    <w:name w:val="6F7FC40492D941E7B7DB212D708A947F"/>
  </w:style>
  <w:style w:type="paragraph" w:customStyle="1" w:styleId="41C12EFFF2B9431CA6C3B9F0CCBE12DD">
    <w:name w:val="41C12EFFF2B9431CA6C3B9F0CCBE12DD"/>
  </w:style>
  <w:style w:type="paragraph" w:customStyle="1" w:styleId="484B31C74EC54D668FF629CCE5A52F15">
    <w:name w:val="484B31C74EC54D668FF629CCE5A52F15"/>
  </w:style>
  <w:style w:type="paragraph" w:customStyle="1" w:styleId="587713184F7A44908A018309BF103D40">
    <w:name w:val="587713184F7A44908A018309BF103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0B9AB0-BA9B-45BA-86A4-0D50853EAB7E}"/>
</file>

<file path=customXml/itemProps2.xml><?xml version="1.0" encoding="utf-8"?>
<ds:datastoreItem xmlns:ds="http://schemas.openxmlformats.org/officeDocument/2006/customXml" ds:itemID="{27F394DF-E5C7-4756-B4A0-6BBF31814B67}"/>
</file>

<file path=customXml/itemProps3.xml><?xml version="1.0" encoding="utf-8"?>
<ds:datastoreItem xmlns:ds="http://schemas.openxmlformats.org/officeDocument/2006/customXml" ds:itemID="{240C59EF-54A4-4B23-9CD8-BD72EEC50A3F}"/>
</file>

<file path=docProps/app.xml><?xml version="1.0" encoding="utf-8"?>
<Properties xmlns="http://schemas.openxmlformats.org/officeDocument/2006/extended-properties" xmlns:vt="http://schemas.openxmlformats.org/officeDocument/2006/docPropsVTypes">
  <Template>Normal</Template>
  <TotalTime>6</TotalTime>
  <Pages>1</Pages>
  <Words>255</Words>
  <Characters>1424</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