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4027" w:rsidRPr="00A14027" w:rsidRDefault="00A14027">
      <w:pPr>
        <w:pStyle w:val="Hemstlrubrik"/>
      </w:pPr>
      <w:r w:rsidRPr="00A14027">
        <w:t>Förslag till riksdagsbeslut</w:t>
      </w:r>
    </w:p>
    <w:p w:rsidR="00A14027" w:rsidRPr="00A14027" w:rsidRDefault="00A14027">
      <w:pPr>
        <w:pStyle w:val="Hemstlatt"/>
        <w:ind w:left="0"/>
      </w:pPr>
      <w:r w:rsidRPr="00A14027">
        <w:t>Riksdagen tillkännager för regeringen som sin mening vad som anförs i motionen om vikten av samhälleliga åtgärder för att stimul</w:t>
      </w:r>
      <w:r w:rsidRPr="00A14027">
        <w:t>e</w:t>
      </w:r>
      <w:r w:rsidRPr="00A14027">
        <w:t>ra fysisk aktivitet.</w:t>
      </w:r>
    </w:p>
    <w:p w:rsidR="00A14027" w:rsidRPr="00A14027" w:rsidRDefault="00A14027">
      <w:pPr>
        <w:pStyle w:val="Rubrik1"/>
      </w:pPr>
      <w:r w:rsidRPr="00A14027">
        <w:t>Motivering</w:t>
      </w:r>
    </w:p>
    <w:p w:rsidR="00A14027" w:rsidRPr="00A14027" w:rsidRDefault="00A14027">
      <w:pPr>
        <w:autoSpaceDE w:val="0"/>
        <w:autoSpaceDN w:val="0"/>
        <w:adjustRightInd w:val="0"/>
        <w:rPr>
          <w:color w:val="000000"/>
        </w:rPr>
      </w:pPr>
      <w:r w:rsidRPr="00A14027">
        <w:rPr>
          <w:color w:val="000000"/>
        </w:rPr>
        <w:t xml:space="preserve">De senaste 30 åren har forskningen visat att fysisk träning är mer positivt för </w:t>
      </w:r>
      <w:r w:rsidRPr="00A14027">
        <w:rPr>
          <w:color w:val="000000"/>
          <w:spacing w:val="2"/>
        </w:rPr>
        <w:t>hälsan än någon tidigare kunnat tro. Vi människor är och vill också vara fy</w:t>
      </w:r>
      <w:r w:rsidRPr="00A14027">
        <w:rPr>
          <w:color w:val="000000"/>
        </w:rPr>
        <w:t>siskt aktiva men det är inte alltid så lätt att finna formerna för det med den pressade livssituation som många har.</w:t>
      </w:r>
    </w:p>
    <w:p w:rsidR="00A14027" w:rsidRPr="00A14027" w:rsidRDefault="00A14027">
      <w:pPr>
        <w:pStyle w:val="Rubrik2"/>
      </w:pPr>
      <w:r w:rsidRPr="00A14027">
        <w:t>Medicinska skäl</w:t>
      </w:r>
    </w:p>
    <w:p w:rsidR="00A14027" w:rsidRPr="00A14027" w:rsidRDefault="00A14027">
      <w:pPr>
        <w:autoSpaceDE w:val="0"/>
        <w:autoSpaceDN w:val="0"/>
        <w:adjustRightInd w:val="0"/>
        <w:rPr>
          <w:color w:val="000000"/>
        </w:rPr>
      </w:pPr>
      <w:r w:rsidRPr="00A14027">
        <w:rPr>
          <w:color w:val="000000"/>
        </w:rPr>
        <w:t>Vetenskapen har konstaterat att motion har positiva effekter på åtminstone 30 vanligt förekommande sjukdomar, från benskörhet och tjocktarmscancer till hjärt- och kärlsjukdomar, diabetes, alkoholism, Parkinsons sjukdom och sch</w:t>
      </w:r>
      <w:r w:rsidRPr="00A14027">
        <w:rPr>
          <w:color w:val="000000"/>
        </w:rPr>
        <w:t>i</w:t>
      </w:r>
      <w:r w:rsidRPr="00A14027">
        <w:rPr>
          <w:color w:val="000000"/>
        </w:rPr>
        <w:t>zofreni. Dessutom är fysisk aktivitet den kanske mest effektiva metoden av alla behandlingar av depression.</w:t>
      </w:r>
    </w:p>
    <w:p w:rsidR="00A14027" w:rsidRPr="00A14027" w:rsidRDefault="00A14027">
      <w:pPr>
        <w:pStyle w:val="Rubrik2"/>
      </w:pPr>
      <w:r w:rsidRPr="00A14027">
        <w:t>Barn behöver fysisk aktivitet av flera skäl</w:t>
      </w:r>
    </w:p>
    <w:p w:rsidR="00A14027" w:rsidRPr="00A14027" w:rsidRDefault="00A14027">
      <w:r w:rsidRPr="00A14027">
        <w:t>Det är känt att barns grovmotorik liksom deras koncentrationsförmåga fö</w:t>
      </w:r>
      <w:r w:rsidRPr="00A14027">
        <w:t>r</w:t>
      </w:r>
      <w:r w:rsidRPr="00A14027">
        <w:t>bättras av ökad fysisk aktivitet och extra motorisk träning i skolan. Även barns skolprestationer i svenska och matematik förbättras. Mycket talar för att barnens tid med fysisk aktivitet måste öka i skolan.</w:t>
      </w:r>
    </w:p>
    <w:p w:rsidR="00A14027" w:rsidRPr="00A14027" w:rsidRDefault="00A14027">
      <w:pPr>
        <w:pStyle w:val="Rubrik2"/>
      </w:pPr>
      <w:r w:rsidRPr="00A14027">
        <w:lastRenderedPageBreak/>
        <w:t>Friskvård värderas högst på arbetsplatserna</w:t>
      </w:r>
    </w:p>
    <w:p w:rsidR="00A14027" w:rsidRPr="00A14027" w:rsidRDefault="00A14027">
      <w:r w:rsidRPr="00A14027">
        <w:t>1 000 arbetande svenskar fick frågan vad som är viktigast för att vara harm</w:t>
      </w:r>
      <w:r w:rsidRPr="00A14027">
        <w:t>o</w:t>
      </w:r>
      <w:r w:rsidRPr="00A14027">
        <w:t>nisk och effektiv på jobbet. Allra högst på rankinglistan för att få en trivsam och effektiv arbetsplats står friskvård. 62 procent av de svarande anger fris</w:t>
      </w:r>
      <w:r w:rsidRPr="00A14027">
        <w:t>k</w:t>
      </w:r>
      <w:r w:rsidRPr="00A14027">
        <w:t>vård som viktigt för att man ska vara effektiv och trivas på jobbet. Därefter kommer välstädade lokaler med 58 procent. Lite anmärkningsvärt värderas kaffe och gratis frukt, som växer enormt på marknaden, inte särskilt högt med 23 respektive 19 procent.</w:t>
      </w:r>
    </w:p>
    <w:p w:rsidR="00A14027" w:rsidRPr="00A14027" w:rsidRDefault="00A14027">
      <w:pPr>
        <w:pStyle w:val="Rubrik2"/>
      </w:pPr>
      <w:r w:rsidRPr="00A14027">
        <w:t>En ny generation kräver en ny äldrepolitik</w:t>
      </w:r>
    </w:p>
    <w:p w:rsidR="00A14027" w:rsidRPr="00A14027" w:rsidRDefault="00A14027">
      <w:r w:rsidRPr="00A14027">
        <w:t>Hälsa i vid mening är både en förutsättning för ett bra liv och ett resultat av detta. Enkelt uttryckt kan hälsa definieras som att vara nöjd med livet. Men för att vi ska vara det måste vi ha de fysiska förutsättningarna. Rörlighet är en möjliggörare för mycket: Vi måste kunna transportera oss för att kunna delta i aktiviteter och träffa vänner. Motion är inte bara ett sätt att hålla sig i form utan också att ha roligt tillsammans med andra. Rörlighet krävs också för att fungera i det egna hemmet.</w:t>
      </w:r>
    </w:p>
    <w:p w:rsidR="00A14027" w:rsidRPr="00A14027" w:rsidRDefault="00A14027">
      <w:pPr>
        <w:pStyle w:val="Normaltindrag"/>
      </w:pPr>
      <w:r w:rsidRPr="00A14027">
        <w:t>Av ovanstående korta exempel kan vi förstå att samhället måste öka stim</w:t>
      </w:r>
      <w:r w:rsidRPr="00A14027">
        <w:t>u</w:t>
      </w:r>
      <w:r w:rsidRPr="00A14027">
        <w:t>lansen av motion på alla områden som i skolan, på fritiden och i våra arbeten. Stimulansen måste omfatta alla åldrar. Ju tidigare i åldrarna vi börjar desto mer tjänar vi på friskare människor.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4027">
        <w:trPr>
          <w:cantSplit/>
        </w:trPr>
        <w:tc>
          <w:tcPr>
            <w:tcW w:w="3046" w:type="dxa"/>
          </w:tcPr>
          <w:p w:rsidR="00A14027" w:rsidRPr="00A14027" w:rsidRDefault="00A14027">
            <w:pPr>
              <w:pStyle w:val="UnderskriftDatum"/>
              <w:spacing w:before="240"/>
            </w:pPr>
            <w:r w:rsidRPr="00A14027">
              <w:t>Stockholm den 30 september 2008</w:t>
            </w:r>
          </w:p>
        </w:tc>
        <w:tc>
          <w:tcPr>
            <w:tcW w:w="3047" w:type="dxa"/>
          </w:tcPr>
          <w:p w:rsidR="00A14027" w:rsidRPr="00A14027" w:rsidRDefault="00A14027">
            <w:pPr>
              <w:pStyle w:val="Underskrifter"/>
              <w:spacing w:before="240"/>
            </w:pPr>
          </w:p>
        </w:tc>
      </w:tr>
      <w:tr w:rsidR="00000000" w:rsidRPr="00A14027">
        <w:trPr>
          <w:cantSplit/>
        </w:trPr>
        <w:tc>
          <w:tcPr>
            <w:tcW w:w="3046" w:type="dxa"/>
          </w:tcPr>
          <w:p w:rsidR="00A14027" w:rsidRPr="00A14027" w:rsidRDefault="00A14027">
            <w:pPr>
              <w:pStyle w:val="Underskrifter"/>
            </w:pPr>
            <w:r w:rsidRPr="00A14027">
              <w:t>Gunnar Sandberg (s)</w:t>
            </w:r>
          </w:p>
        </w:tc>
        <w:tc>
          <w:tcPr>
            <w:tcW w:w="3046" w:type="dxa"/>
          </w:tcPr>
          <w:p w:rsidR="00A14027" w:rsidRPr="00A14027" w:rsidRDefault="00A14027">
            <w:pPr>
              <w:pStyle w:val="Underskrifter"/>
            </w:pPr>
          </w:p>
        </w:tc>
      </w:tr>
    </w:tbl>
    <w:p w:rsidR="00A14027" w:rsidRPr="00A14027" w:rsidRDefault="00A14027">
      <w:pPr>
        <w:pStyle w:val="Normaltindrag"/>
      </w:pPr>
    </w:p>
    <w:sectPr w:rsidR="00000000" w:rsidRPr="00A140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4027" w:rsidRPr="00A14027" w:rsidRDefault="00A14027">
      <w:r w:rsidRPr="00A14027">
        <w:separator/>
      </w:r>
    </w:p>
  </w:endnote>
  <w:endnote w:type="continuationSeparator" w:id="0">
    <w:p w:rsidR="00A14027" w:rsidRPr="00A14027" w:rsidRDefault="00A14027">
      <w:r w:rsidRPr="00A140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027" w:rsidRPr="00A14027" w:rsidRDefault="00A14027">
    <w:pPr>
      <w:pStyle w:val="Sidfot"/>
    </w:pPr>
    <w:r w:rsidRPr="00A140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75152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027" w:rsidRDefault="00A140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4027" w:rsidRDefault="00A140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027" w:rsidRPr="00A14027" w:rsidRDefault="00A14027">
    <w:pPr>
      <w:pStyle w:val="Sidfot"/>
    </w:pPr>
    <w:r w:rsidRPr="00A140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67271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027" w:rsidRDefault="00A140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4027" w:rsidRDefault="00A140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027" w:rsidRPr="00A14027" w:rsidRDefault="00A14027">
    <w:pPr>
      <w:pStyle w:val="Sidfot"/>
    </w:pPr>
    <w:r w:rsidRPr="00A140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04460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027" w:rsidRDefault="00A140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4027" w:rsidRDefault="00A140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4027" w:rsidRPr="00A14027" w:rsidRDefault="00A14027">
      <w:r w:rsidRPr="00A14027">
        <w:separator/>
      </w:r>
    </w:p>
  </w:footnote>
  <w:footnote w:type="continuationSeparator" w:id="0">
    <w:p w:rsidR="00A14027" w:rsidRPr="00A14027" w:rsidRDefault="00A14027">
      <w:r w:rsidRPr="00A140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027" w:rsidRPr="00A14027" w:rsidRDefault="00A14027">
    <w:pPr>
      <w:pStyle w:val="Sidhuvud"/>
    </w:pPr>
    <w:r w:rsidRPr="00A140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51228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027" w:rsidRDefault="00A1402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4027" w:rsidRDefault="00A1402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027" w:rsidRPr="00A14027" w:rsidRDefault="00A14027">
    <w:pPr>
      <w:pStyle w:val="Sidhuvud"/>
    </w:pPr>
    <w:r w:rsidRPr="00A140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85905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027" w:rsidRDefault="00A1402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4027" w:rsidRDefault="00A1402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027" w:rsidRPr="00A14027" w:rsidRDefault="00A14027">
    <w:pPr>
      <w:pStyle w:val="FSHNormal"/>
      <w:tabs>
        <w:tab w:val="right" w:pos="5840"/>
      </w:tabs>
    </w:pPr>
    <w:r w:rsidRPr="00A14027">
      <w:br/>
    </w:r>
    <w:r w:rsidRPr="00A14027">
      <w:fldChar w:fldCharType="begin" w:fldLock="1"/>
    </w:r>
    <w:r w:rsidRPr="00A14027">
      <w:instrText xml:space="preserve"> DOCPROPERTY</w:instrText>
    </w:r>
    <w:r w:rsidRPr="00A14027">
      <w:rPr>
        <w:sz w:val="18"/>
      </w:rPr>
      <w:instrText xml:space="preserve"> "YearUser" *\charformat </w:instrText>
    </w:r>
    <w:r w:rsidRPr="00A14027">
      <w:fldChar w:fldCharType="separate"/>
    </w:r>
    <w:r w:rsidRPr="00A14027">
      <w:t>2008/09</w:t>
    </w:r>
    <w:r w:rsidRPr="00A14027">
      <w:fldChar w:fldCharType="end"/>
    </w:r>
    <w:r w:rsidRPr="00A14027">
      <w:t xml:space="preserve"> </w:t>
    </w:r>
    <w:r w:rsidRPr="00A14027">
      <w:tab/>
      <w:t xml:space="preserve">mnr: </w:t>
    </w:r>
    <w:r w:rsidRPr="00A14027">
      <w:fldChar w:fldCharType="begin" w:fldLock="1"/>
    </w:r>
    <w:r w:rsidRPr="00A14027">
      <w:instrText xml:space="preserve"> DOCPROPERTY</w:instrText>
    </w:r>
    <w:r w:rsidRPr="00A14027">
      <w:rPr>
        <w:sz w:val="18"/>
      </w:rPr>
      <w:instrText xml:space="preserve"> "Motionsnummer" *\charformat </w:instrText>
    </w:r>
    <w:r w:rsidRPr="00A14027">
      <w:fldChar w:fldCharType="separate"/>
    </w:r>
    <w:r w:rsidRPr="00A14027">
      <w:t>So334</w:t>
    </w:r>
    <w:r w:rsidRPr="00A14027">
      <w:fldChar w:fldCharType="end"/>
    </w:r>
    <w:r w:rsidRPr="00A14027">
      <w:br/>
    </w:r>
    <w:r w:rsidRPr="00A14027">
      <w:fldChar w:fldCharType="begin" w:fldLock="1"/>
    </w:r>
    <w:r w:rsidRPr="00A14027">
      <w:instrText xml:space="preserve"> DOCPROPERTY</w:instrText>
    </w:r>
    <w:r w:rsidRPr="00A14027">
      <w:rPr>
        <w:sz w:val="18"/>
      </w:rPr>
      <w:instrText xml:space="preserve"> "Samling" *\charformat </w:instrText>
    </w:r>
    <w:r w:rsidRPr="00A14027">
      <w:fldChar w:fldCharType="end"/>
    </w:r>
    <w:r w:rsidRPr="00A14027">
      <w:tab/>
      <w:t xml:space="preserve">pnr: </w:t>
    </w:r>
    <w:r w:rsidRPr="00A14027">
      <w:fldChar w:fldCharType="begin" w:fldLock="1"/>
    </w:r>
    <w:r w:rsidRPr="00A14027">
      <w:instrText xml:space="preserve"> DOCPROPERTY</w:instrText>
    </w:r>
    <w:r w:rsidRPr="00A14027">
      <w:rPr>
        <w:sz w:val="18"/>
      </w:rPr>
      <w:instrText xml:space="preserve"> "Partinummer" *\charformat </w:instrText>
    </w:r>
    <w:r w:rsidRPr="00A14027">
      <w:fldChar w:fldCharType="separate"/>
    </w:r>
    <w:r w:rsidRPr="00A14027">
      <w:t>s35005</w:t>
    </w:r>
    <w:r w:rsidRPr="00A14027">
      <w:fldChar w:fldCharType="end"/>
    </w:r>
  </w:p>
  <w:p w:rsidR="00A14027" w:rsidRPr="00A14027" w:rsidRDefault="00A14027">
    <w:pPr>
      <w:pStyle w:val="FSHRub1"/>
    </w:pPr>
    <w:r w:rsidRPr="00A14027">
      <w:t>Motion till riksdagen</w:t>
    </w:r>
    <w:r w:rsidRPr="00A14027">
      <w:br/>
    </w:r>
    <w:r w:rsidRPr="00A14027">
      <w:fldChar w:fldCharType="begin" w:fldLock="1"/>
    </w:r>
    <w:r w:rsidRPr="00A14027">
      <w:instrText xml:space="preserve"> DOCPROPERTY "YearUser" *\charformat </w:instrText>
    </w:r>
    <w:r w:rsidRPr="00A14027">
      <w:fldChar w:fldCharType="separate"/>
    </w:r>
    <w:r w:rsidRPr="00A14027">
      <w:t>2008/09</w:t>
    </w:r>
    <w:r w:rsidRPr="00A14027">
      <w:fldChar w:fldCharType="end"/>
    </w:r>
    <w:r w:rsidRPr="00A14027">
      <w:t>:</w:t>
    </w:r>
    <w:r w:rsidRPr="00A14027">
      <w:fldChar w:fldCharType="begin" w:fldLock="1"/>
    </w:r>
    <w:r w:rsidRPr="00A14027">
      <w:instrText xml:space="preserve"> DOCPROPERTY "Motionsnummer" *\charformat </w:instrText>
    </w:r>
    <w:r w:rsidRPr="00A14027">
      <w:fldChar w:fldCharType="separate"/>
    </w:r>
    <w:r w:rsidRPr="00A14027">
      <w:t>So334</w:t>
    </w:r>
    <w:r w:rsidRPr="00A14027">
      <w:fldChar w:fldCharType="end"/>
    </w:r>
  </w:p>
  <w:p w:rsidR="00A14027" w:rsidRPr="00A14027" w:rsidRDefault="00A14027">
    <w:pPr>
      <w:pStyle w:val="FSHNormalS5"/>
    </w:pPr>
    <w:r w:rsidRPr="00A14027">
      <w:fldChar w:fldCharType="begin" w:fldLock="1"/>
    </w:r>
    <w:r w:rsidRPr="00A14027">
      <w:instrText xml:space="preserve"> DOCPROPERTY "MotionarText" *\charformat </w:instrText>
    </w:r>
    <w:r w:rsidRPr="00A14027">
      <w:fldChar w:fldCharType="separate"/>
    </w:r>
    <w:r w:rsidRPr="00A14027">
      <w:t>av Gunnar Sandberg (s)</w:t>
    </w:r>
    <w:r w:rsidRPr="00A14027">
      <w:fldChar w:fldCharType="end"/>
    </w:r>
    <w:r w:rsidRPr="00A14027">
      <w:br/>
    </w:r>
    <w:r w:rsidRPr="00A14027">
      <w:fldChar w:fldCharType="begin" w:fldLock="1"/>
    </w:r>
    <w:r w:rsidRPr="00A14027">
      <w:instrText xml:space="preserve"> DOCPROPERTY "SvarFrasKort" *\charformat </w:instrText>
    </w:r>
    <w:r w:rsidRPr="00A14027">
      <w:fldChar w:fldCharType="end"/>
    </w:r>
  </w:p>
  <w:p w:rsidR="00A14027" w:rsidRPr="00A14027" w:rsidRDefault="00A14027">
    <w:pPr>
      <w:pStyle w:val="FSHTitel"/>
    </w:pPr>
    <w:r w:rsidRPr="00A14027">
      <w:fldChar w:fldCharType="begin" w:fldLock="1"/>
    </w:r>
    <w:r w:rsidRPr="00A14027">
      <w:instrText xml:space="preserve"> DOCPROPERTY</w:instrText>
    </w:r>
    <w:r w:rsidRPr="00A14027">
      <w:rPr>
        <w:sz w:val="18"/>
      </w:rPr>
      <w:instrText xml:space="preserve"> "RubrikSvar" *\charformat </w:instrText>
    </w:r>
    <w:r w:rsidRPr="00A14027">
      <w:fldChar w:fldCharType="separate"/>
    </w:r>
    <w:r w:rsidRPr="00A14027">
      <w:t>Fysisk träning för bättre hälsa</w:t>
    </w:r>
    <w:r w:rsidRPr="00A14027">
      <w:fldChar w:fldCharType="end"/>
    </w:r>
  </w:p>
  <w:p w:rsidR="00A14027" w:rsidRPr="00A14027" w:rsidRDefault="00A14027">
    <w:pPr>
      <w:pStyle w:val="Normal00"/>
    </w:pPr>
  </w:p>
  <w:p w:rsidR="00A14027" w:rsidRPr="00A14027" w:rsidRDefault="00A140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7566527">
    <w:abstractNumId w:val="8"/>
  </w:num>
  <w:num w:numId="2" w16cid:durableId="1386832917">
    <w:abstractNumId w:val="9"/>
  </w:num>
  <w:num w:numId="3" w16cid:durableId="1222906156">
    <w:abstractNumId w:val="8"/>
  </w:num>
  <w:num w:numId="4" w16cid:durableId="2091613965">
    <w:abstractNumId w:val="9"/>
  </w:num>
  <w:num w:numId="5" w16cid:durableId="1898128462">
    <w:abstractNumId w:val="13"/>
  </w:num>
  <w:num w:numId="6" w16cid:durableId="1838181042">
    <w:abstractNumId w:val="10"/>
  </w:num>
  <w:num w:numId="7" w16cid:durableId="1996833536">
    <w:abstractNumId w:val="11"/>
  </w:num>
  <w:num w:numId="8" w16cid:durableId="402145791">
    <w:abstractNumId w:val="12"/>
  </w:num>
  <w:num w:numId="9" w16cid:durableId="258679306">
    <w:abstractNumId w:val="8"/>
  </w:num>
  <w:num w:numId="10" w16cid:durableId="291444812">
    <w:abstractNumId w:val="3"/>
  </w:num>
  <w:num w:numId="11" w16cid:durableId="1248689565">
    <w:abstractNumId w:val="2"/>
  </w:num>
  <w:num w:numId="12" w16cid:durableId="1082721237">
    <w:abstractNumId w:val="1"/>
  </w:num>
  <w:num w:numId="13" w16cid:durableId="708652371">
    <w:abstractNumId w:val="0"/>
  </w:num>
  <w:num w:numId="14" w16cid:durableId="315190870">
    <w:abstractNumId w:val="9"/>
  </w:num>
  <w:num w:numId="15" w16cid:durableId="506404281">
    <w:abstractNumId w:val="7"/>
  </w:num>
  <w:num w:numId="16" w16cid:durableId="2126338553">
    <w:abstractNumId w:val="6"/>
  </w:num>
  <w:num w:numId="17" w16cid:durableId="2054303206">
    <w:abstractNumId w:val="5"/>
  </w:num>
  <w:num w:numId="18" w16cid:durableId="2092391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CA7D3CBE-D579-4C0A-9167-C63078DC176D}"/>
  </w:docVars>
  <w:rsids>
    <w:rsidRoot w:val="00C97EE9"/>
    <w:rsid w:val="00A14027"/>
    <w:rsid w:val="00C97E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69FB0922-6205-410B-8FE8-941DAC2E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2139</Characters>
  <Application>Microsoft Office Word</Application>
  <DocSecurity>4</DocSecurity>
  <Lines>43</Lines>
  <Paragraphs>17</Paragraphs>
  <ScaleCrop>false</ScaleCrop>
  <HeadingPairs>
    <vt:vector size="2" baseType="variant">
      <vt:variant>
        <vt:lpstr>Rubrik</vt:lpstr>
      </vt:variant>
      <vt:variant>
        <vt:i4>1</vt:i4>
      </vt:variant>
    </vt:vector>
  </HeadingPairs>
  <TitlesOfParts>
    <vt:vector size="1" baseType="lpstr">
      <vt:lpstr>s35005</vt:lpstr>
    </vt:vector>
  </TitlesOfParts>
  <Company>Riksdagen</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s35005</dc:title>
  <dc:subject>s35005</dc:subject>
  <dc:creator>Riksdagen</dc:creator>
  <cp:keywords>Riksdagen</cp:keywords>
  <dc:description>TKG-ktrl, MSMQ4mb, PersReg-Distribution mm b-&gt;ny fplogga</dc:description>
  <cp:lastModifiedBy>Lars Brink</cp:lastModifiedBy>
  <cp:revision>2</cp:revision>
  <cp:lastPrinted>2008-11-27T14:54:00Z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Fysisk träning för bättre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Fysisk träning för bättre 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Sandberg (s)</vt:lpwstr>
  </property>
  <property fmtid="{D5CDD505-2E9C-101B-9397-08002B2CF9AE}" pid="26" name="MotionarLista">
    <vt:lpwstr>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20082009000000000115000350050069</vt:lpwstr>
  </property>
  <property fmtid="{D5CDD505-2E9C-101B-9397-08002B2CF9AE}" pid="47" name="datum">
    <vt:lpwstr>080930</vt:lpwstr>
  </property>
  <property fmtid="{D5CDD505-2E9C-101B-9397-08002B2CF9AE}" pid="48" name="avsändar-e-post">
    <vt:lpwstr>lis.ohlgren@riksdagen.se</vt:lpwstr>
  </property>
  <property fmtid="{D5CDD505-2E9C-101B-9397-08002B2CF9AE}" pid="49" name="id">
    <vt:lpwstr>20082009000000000115000350050069</vt:lpwstr>
  </property>
  <property fmtid="{D5CDD505-2E9C-101B-9397-08002B2CF9AE}" pid="50" name="nummer">
    <vt:lpwstr>334</vt:lpwstr>
  </property>
  <property fmtid="{D5CDD505-2E9C-101B-9397-08002B2CF9AE}" pid="51" name="utskottsbeteckning">
    <vt:lpwstr>So</vt:lpwstr>
  </property>
  <property fmtid="{D5CDD505-2E9C-101B-9397-08002B2CF9AE}" pid="52" name="GlobalUID">
    <vt:lpwstr>{4968B2A9-2FDB-449A-994F-7822F6767F74}</vt:lpwstr>
  </property>
  <property fmtid="{D5CDD505-2E9C-101B-9397-08002B2CF9AE}" pid="53" name="Överföringar">
    <vt:i4>0</vt:i4>
  </property>
  <property fmtid="{D5CDD505-2E9C-101B-9397-08002B2CF9AE}" pid="54" name="Checksum">
    <vt:lpwstr>*0003580997692*</vt:lpwstr>
  </property>
  <property fmtid="{D5CDD505-2E9C-101B-9397-08002B2CF9AE}" pid="55" name="skuggnummer">
    <vt:lpwstr>1088</vt:lpwstr>
  </property>
  <property fmtid="{D5CDD505-2E9C-101B-9397-08002B2CF9AE}" pid="56" name="urixVersion">
    <vt:lpwstr>3.2.0.8</vt:lpwstr>
  </property>
  <property fmtid="{D5CDD505-2E9C-101B-9397-08002B2CF9AE}" pid="57" name="urixOrigin">
    <vt:lpwstr>090402 13:13:24.711</vt:lpwstr>
  </property>
  <property fmtid="{D5CDD505-2E9C-101B-9397-08002B2CF9AE}" pid="58" name="urixGuid">
    <vt:lpwstr>{53A543F3-6311-4AD3-942F-C92F4BC7331D}</vt:lpwstr>
  </property>
</Properties>
</file>