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D0F110C6C9F4076BA34314F442AD60C"/>
        </w:placeholder>
        <w:text/>
      </w:sdtPr>
      <w:sdtEndPr/>
      <w:sdtContent>
        <w:p w:rsidRPr="009B062B" w:rsidR="00AF30DD" w:rsidP="00DA28CE" w:rsidRDefault="00AF30DD" w14:paraId="4CF44B9E" w14:textId="77777777">
          <w:pPr>
            <w:pStyle w:val="Rubrik1"/>
            <w:spacing w:after="300"/>
          </w:pPr>
          <w:r w:rsidRPr="009B062B">
            <w:t>Förslag till riksdagsbeslut</w:t>
          </w:r>
        </w:p>
      </w:sdtContent>
    </w:sdt>
    <w:sdt>
      <w:sdtPr>
        <w:alias w:val="Yrkande 1"/>
        <w:tag w:val="9e09da50-d69b-43c7-ae4d-eece8bb56acf"/>
        <w:id w:val="-1116514830"/>
        <w:lock w:val="sdtLocked"/>
      </w:sdtPr>
      <w:sdtEndPr/>
      <w:sdtContent>
        <w:p w:rsidR="00260117" w:rsidRDefault="004267C8" w14:paraId="07338677" w14:textId="77777777">
          <w:pPr>
            <w:pStyle w:val="Frslagstext"/>
            <w:numPr>
              <w:ilvl w:val="0"/>
              <w:numId w:val="0"/>
            </w:numPr>
          </w:pPr>
          <w:r>
            <w:t>Riksdagen ställer sig bakom det som anförs i motionen om att underlätta säljakt och handeln med dess produkter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E02C90EA4B46E2880D03C5EEB9ED5C"/>
        </w:placeholder>
        <w:text/>
      </w:sdtPr>
      <w:sdtEndPr/>
      <w:sdtContent>
        <w:p w:rsidRPr="009B062B" w:rsidR="006D79C9" w:rsidP="00333E95" w:rsidRDefault="006D79C9" w14:paraId="220B4762" w14:textId="77777777">
          <w:pPr>
            <w:pStyle w:val="Rubrik1"/>
          </w:pPr>
          <w:r>
            <w:t>Motivering</w:t>
          </w:r>
        </w:p>
      </w:sdtContent>
    </w:sdt>
    <w:p w:rsidRPr="00F750FE" w:rsidR="00FC3D95" w:rsidP="00F750FE" w:rsidRDefault="00FC3D95" w14:paraId="25BE3BB7" w14:textId="001F912F">
      <w:pPr>
        <w:pStyle w:val="Normalutanindragellerluft"/>
      </w:pPr>
      <w:r w:rsidRPr="00F750FE">
        <w:t>Sälstammen växer och ställer till allt större problem för våra fiskare.</w:t>
      </w:r>
      <w:r w:rsidRPr="00F750FE" w:rsidR="00687AC4">
        <w:t xml:space="preserve"> I Ö</w:t>
      </w:r>
      <w:r w:rsidRPr="00F750FE">
        <w:t>stersjön har stammen ökat från ett par tusen sä</w:t>
      </w:r>
      <w:r w:rsidRPr="00F750FE" w:rsidR="003C3243">
        <w:t>lar på 80-talet till omkring 50 </w:t>
      </w:r>
      <w:r w:rsidRPr="00F750FE">
        <w:t xml:space="preserve">000 idag. </w:t>
      </w:r>
      <w:r w:rsidRPr="00F750FE" w:rsidR="003C3243">
        <w:t>I den ö</w:t>
      </w:r>
      <w:r w:rsidRPr="00F750FE">
        <w:t>stgötska skärgården</w:t>
      </w:r>
      <w:r w:rsidRPr="00F750FE" w:rsidR="009B0DD2">
        <w:t xml:space="preserve"> </w:t>
      </w:r>
      <w:r w:rsidRPr="00F750FE">
        <w:t xml:space="preserve">är antalet sälar större än på länge. </w:t>
      </w:r>
      <w:r w:rsidRPr="00F750FE" w:rsidR="003C3243">
        <w:t>Det är s</w:t>
      </w:r>
      <w:r w:rsidRPr="00F750FE">
        <w:t>åklart positivt att sälstammen växer men det får inte ske på bekostnad av vår fisk. Sälen gör att konkurrensen om fisken blir betydligt större, då den äter väldiga mängder fisk och ål. En gråsäl kan äta mellan tre och åtta kilo fisk per dag. Den ökande sälpopulationen hotar särskilt det kustnära och småskaliga fisket.</w:t>
      </w:r>
    </w:p>
    <w:p w:rsidR="00FC3D95" w:rsidP="00FC3D95" w:rsidRDefault="00FC3D95" w14:paraId="0E05AF67" w14:textId="77777777">
      <w:pPr>
        <w:tabs>
          <w:tab w:val="clear" w:pos="284"/>
        </w:tabs>
      </w:pPr>
      <w:r w:rsidRPr="00B5418F">
        <w:lastRenderedPageBreak/>
        <w:t>Samtidigt förstör sälen våra fiskares utrustning, bland annat genom att riva sönder nät, vilket gör att det på vissa ställen är i princip omöjligt att ägna sig åt nätfiske.</w:t>
      </w:r>
    </w:p>
    <w:p w:rsidR="00FC3D95" w:rsidP="00FC3D95" w:rsidRDefault="00FC3D95" w14:paraId="0B26C6AE" w14:textId="56115F30">
      <w:pPr>
        <w:tabs>
          <w:tab w:val="clear" w:pos="284"/>
        </w:tabs>
        <w:ind w:firstLine="0"/>
      </w:pPr>
      <w:r w:rsidRPr="00B5418F">
        <w:t>För att värna fisket behöver sälpopulationen begränsas. Eftersom sälen inte har några naturliga fiender blir jakten ännu viktigare. Därför måste jakten på säl öka</w:t>
      </w:r>
      <w:r w:rsidR="009B0DD2">
        <w:t xml:space="preserve"> och underlättas</w:t>
      </w:r>
      <w:r w:rsidRPr="00B5418F">
        <w:t>.</w:t>
      </w:r>
      <w:r>
        <w:t xml:space="preserve"> För att behålla stammen på dagens nivå behöver det skjutas omkring 3</w:t>
      </w:r>
      <w:r w:rsidR="003C3243">
        <w:t> </w:t>
      </w:r>
      <w:r>
        <w:t>000 sälar i år men tilldelningen är bara 680 sälar.</w:t>
      </w:r>
    </w:p>
    <w:p w:rsidRPr="00F750FE" w:rsidR="009B0DD2" w:rsidP="00F750FE" w:rsidRDefault="00FC3D95" w14:paraId="1AA941C5" w14:textId="6DE93080">
      <w:r w:rsidRPr="00F750FE">
        <w:t>Ytterligare en viktig aspekt av säljakten är tillvaratagandet av sälens kött, späck oc</w:t>
      </w:r>
      <w:r w:rsidRPr="00F750FE" w:rsidR="003C3243">
        <w:t>h skinn, n</w:t>
      </w:r>
      <w:r w:rsidRPr="00F750FE" w:rsidR="00AC524E">
        <w:t>ågot som är viktigt ur</w:t>
      </w:r>
      <w:r w:rsidRPr="00F750FE">
        <w:t xml:space="preserve"> ett hållbarhetsperspektiv. Därför är det väldigt problema</w:t>
      </w:r>
      <w:r w:rsidR="00F750FE">
        <w:softHyphen/>
      </w:r>
      <w:bookmarkStart w:name="_GoBack" w:id="1"/>
      <w:bookmarkEnd w:id="1"/>
      <w:r w:rsidRPr="00F750FE">
        <w:t xml:space="preserve">tiskt att regler från WTO och EU i dag förbjuder den svenska handeln med sälprodukter. Det finns ett antal viktiga reformer att göra angående sälens förvaltning och det är hög tid. </w:t>
      </w:r>
    </w:p>
    <w:sdt>
      <w:sdtPr>
        <w:rPr>
          <w:i/>
          <w:noProof/>
        </w:rPr>
        <w:alias w:val="CC_Underskrifter"/>
        <w:tag w:val="CC_Underskrifter"/>
        <w:id w:val="583496634"/>
        <w:lock w:val="sdtContentLocked"/>
        <w:placeholder>
          <w:docPart w:val="AADEFF19782B45F3AC7B10B8A9251C2F"/>
        </w:placeholder>
      </w:sdtPr>
      <w:sdtEndPr>
        <w:rPr>
          <w:i w:val="0"/>
          <w:noProof w:val="0"/>
        </w:rPr>
      </w:sdtEndPr>
      <w:sdtContent>
        <w:p w:rsidR="005378F9" w:rsidP="00FA58CF" w:rsidRDefault="005378F9" w14:paraId="2DB34CB9" w14:textId="77777777"/>
        <w:p w:rsidRPr="008E0FE2" w:rsidR="004801AC" w:rsidP="00FA58CF" w:rsidRDefault="00F750FE" w14:paraId="037612F8" w14:textId="21CADCC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Widegren (M)</w:t>
            </w:r>
          </w:p>
        </w:tc>
        <w:tc>
          <w:tcPr>
            <w:tcW w:w="50" w:type="pct"/>
            <w:vAlign w:val="bottom"/>
          </w:tcPr>
          <w:p>
            <w:pPr>
              <w:pStyle w:val="Underskrifter"/>
            </w:pPr>
            <w:r>
              <w:t> </w:t>
            </w:r>
          </w:p>
        </w:tc>
      </w:tr>
    </w:tbl>
    <w:p w:rsidR="00FE1267" w:rsidRDefault="00FE1267" w14:paraId="1161C379" w14:textId="77777777"/>
    <w:sectPr w:rsidR="00FE126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0DDA2" w14:textId="77777777" w:rsidR="00C74014" w:rsidRDefault="00C74014" w:rsidP="000C1CAD">
      <w:pPr>
        <w:spacing w:line="240" w:lineRule="auto"/>
      </w:pPr>
      <w:r>
        <w:separator/>
      </w:r>
    </w:p>
  </w:endnote>
  <w:endnote w:type="continuationSeparator" w:id="0">
    <w:p w14:paraId="1BDC2E2D" w14:textId="77777777" w:rsidR="00C74014" w:rsidRDefault="00C740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641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6F8F0" w14:textId="0C83647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50F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850FF" w14:textId="77777777" w:rsidR="00C74014" w:rsidRDefault="00C74014" w:rsidP="000C1CAD">
      <w:pPr>
        <w:spacing w:line="240" w:lineRule="auto"/>
      </w:pPr>
      <w:r>
        <w:separator/>
      </w:r>
    </w:p>
  </w:footnote>
  <w:footnote w:type="continuationSeparator" w:id="0">
    <w:p w14:paraId="65C72BDA" w14:textId="77777777" w:rsidR="00C74014" w:rsidRDefault="00C740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FF36B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85A7CC" wp14:anchorId="5138EA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50FE" w14:paraId="4F202E4E" w14:textId="77777777">
                          <w:pPr>
                            <w:jc w:val="right"/>
                          </w:pPr>
                          <w:sdt>
                            <w:sdtPr>
                              <w:alias w:val="CC_Noformat_Partikod"/>
                              <w:tag w:val="CC_Noformat_Partikod"/>
                              <w:id w:val="-53464382"/>
                              <w:placeholder>
                                <w:docPart w:val="BEBE3DFF690441DB8E1286CEF45BB64A"/>
                              </w:placeholder>
                              <w:text/>
                            </w:sdtPr>
                            <w:sdtEndPr/>
                            <w:sdtContent>
                              <w:r w:rsidR="00FC3D95">
                                <w:t>M</w:t>
                              </w:r>
                            </w:sdtContent>
                          </w:sdt>
                          <w:sdt>
                            <w:sdtPr>
                              <w:alias w:val="CC_Noformat_Partinummer"/>
                              <w:tag w:val="CC_Noformat_Partinummer"/>
                              <w:id w:val="-1709555926"/>
                              <w:placeholder>
                                <w:docPart w:val="6FC9CB725B2146019B8E26DF90BA66F4"/>
                              </w:placeholder>
                              <w:text/>
                            </w:sdtPr>
                            <w:sdtEndPr/>
                            <w:sdtContent>
                              <w:r w:rsidR="001157B9">
                                <w:t>1809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38EA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50FE" w14:paraId="4F202E4E" w14:textId="77777777">
                    <w:pPr>
                      <w:jc w:val="right"/>
                    </w:pPr>
                    <w:sdt>
                      <w:sdtPr>
                        <w:alias w:val="CC_Noformat_Partikod"/>
                        <w:tag w:val="CC_Noformat_Partikod"/>
                        <w:id w:val="-53464382"/>
                        <w:placeholder>
                          <w:docPart w:val="BEBE3DFF690441DB8E1286CEF45BB64A"/>
                        </w:placeholder>
                        <w:text/>
                      </w:sdtPr>
                      <w:sdtEndPr/>
                      <w:sdtContent>
                        <w:r w:rsidR="00FC3D95">
                          <w:t>M</w:t>
                        </w:r>
                      </w:sdtContent>
                    </w:sdt>
                    <w:sdt>
                      <w:sdtPr>
                        <w:alias w:val="CC_Noformat_Partinummer"/>
                        <w:tag w:val="CC_Noformat_Partinummer"/>
                        <w:id w:val="-1709555926"/>
                        <w:placeholder>
                          <w:docPart w:val="6FC9CB725B2146019B8E26DF90BA66F4"/>
                        </w:placeholder>
                        <w:text/>
                      </w:sdtPr>
                      <w:sdtEndPr/>
                      <w:sdtContent>
                        <w:r w:rsidR="001157B9">
                          <w:t>1809</w:t>
                        </w:r>
                      </w:sdtContent>
                    </w:sdt>
                  </w:p>
                </w:txbxContent>
              </v:textbox>
              <w10:wrap anchorx="page"/>
            </v:shape>
          </w:pict>
        </mc:Fallback>
      </mc:AlternateContent>
    </w:r>
  </w:p>
  <w:p w:rsidRPr="00293C4F" w:rsidR="00262EA3" w:rsidP="00776B74" w:rsidRDefault="00262EA3" w14:paraId="087B3E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7F5A77A" w14:textId="77777777">
    <w:pPr>
      <w:jc w:val="right"/>
    </w:pPr>
  </w:p>
  <w:p w:rsidR="00262EA3" w:rsidP="00776B74" w:rsidRDefault="00262EA3" w14:paraId="4626A7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750FE" w14:paraId="73EA93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FB34A9" wp14:anchorId="1582F4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50FE" w14:paraId="093191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C3D95">
          <w:t>M</w:t>
        </w:r>
      </w:sdtContent>
    </w:sdt>
    <w:sdt>
      <w:sdtPr>
        <w:alias w:val="CC_Noformat_Partinummer"/>
        <w:tag w:val="CC_Noformat_Partinummer"/>
        <w:id w:val="-2014525982"/>
        <w:text/>
      </w:sdtPr>
      <w:sdtEndPr/>
      <w:sdtContent>
        <w:r w:rsidR="001157B9">
          <w:t>1809</w:t>
        </w:r>
      </w:sdtContent>
    </w:sdt>
  </w:p>
  <w:p w:rsidRPr="008227B3" w:rsidR="00262EA3" w:rsidP="008227B3" w:rsidRDefault="00F750FE" w14:paraId="4DA2C4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50FE" w14:paraId="7866A2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:2599</w:t>
        </w:r>
      </w:sdtContent>
    </w:sdt>
  </w:p>
  <w:p w:rsidR="00262EA3" w:rsidP="00E03A3D" w:rsidRDefault="00F750FE" w14:paraId="147FA65B" w14:textId="7DC555FE">
    <w:pPr>
      <w:pStyle w:val="Motionr"/>
    </w:pPr>
    <w:sdt>
      <w:sdtPr>
        <w:alias w:val="CC_Noformat_Avtext"/>
        <w:tag w:val="CC_Noformat_Avtext"/>
        <w:id w:val="-2020768203"/>
        <w:lock w:val="sdtContentLocked"/>
        <w15:appearance w15:val="hidden"/>
        <w:text/>
      </w:sdtPr>
      <w:sdtEndPr/>
      <w:sdtContent>
        <w:r>
          <w:t>av John Widegren (M)</w:t>
        </w:r>
      </w:sdtContent>
    </w:sdt>
  </w:p>
  <w:sdt>
    <w:sdtPr>
      <w:alias w:val="CC_Noformat_Rubtext"/>
      <w:tag w:val="CC_Noformat_Rubtext"/>
      <w:id w:val="-218060500"/>
      <w:lock w:val="sdtLocked"/>
      <w:text/>
    </w:sdtPr>
    <w:sdtEndPr/>
    <w:sdtContent>
      <w:p w:rsidR="00262EA3" w:rsidP="00283E0F" w:rsidRDefault="004267C8" w14:paraId="001DA07E" w14:textId="0A9E07F3">
        <w:pPr>
          <w:pStyle w:val="FSHRub2"/>
        </w:pPr>
        <w:r>
          <w:t>Öka säljakten för det östgötska fisket</w:t>
        </w:r>
      </w:p>
    </w:sdtContent>
  </w:sdt>
  <w:sdt>
    <w:sdtPr>
      <w:alias w:val="CC_Boilerplate_3"/>
      <w:tag w:val="CC_Boilerplate_3"/>
      <w:id w:val="1606463544"/>
      <w:lock w:val="sdtContentLocked"/>
      <w15:appearance w15:val="hidden"/>
      <w:text w:multiLine="1"/>
    </w:sdtPr>
    <w:sdtEndPr/>
    <w:sdtContent>
      <w:p w:rsidR="00262EA3" w:rsidP="00283E0F" w:rsidRDefault="00262EA3" w14:paraId="0BA2B4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C3D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B80"/>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7BD"/>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7B9"/>
    <w:rsid w:val="00116172"/>
    <w:rsid w:val="0011642D"/>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BC1"/>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711"/>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02E"/>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117"/>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5EF6"/>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59B"/>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059"/>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243"/>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7C8"/>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8F9"/>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097"/>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AC4"/>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70"/>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6CD6"/>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7B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DD2"/>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FDC"/>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24E"/>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9E0"/>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014"/>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273"/>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0FE"/>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8CF"/>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3D9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267"/>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B7EFDB"/>
  <w15:chartTrackingRefBased/>
  <w15:docId w15:val="{7921BF19-CA7F-4D14-955C-541CB8D86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C3D9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0F110C6C9F4076BA34314F442AD60C"/>
        <w:category>
          <w:name w:val="Allmänt"/>
          <w:gallery w:val="placeholder"/>
        </w:category>
        <w:types>
          <w:type w:val="bbPlcHdr"/>
        </w:types>
        <w:behaviors>
          <w:behavior w:val="content"/>
        </w:behaviors>
        <w:guid w:val="{5EF1C207-10F9-4D95-80FE-54668C0F15BC}"/>
      </w:docPartPr>
      <w:docPartBody>
        <w:p w:rsidR="007962F7" w:rsidRDefault="000915FE">
          <w:pPr>
            <w:pStyle w:val="0D0F110C6C9F4076BA34314F442AD60C"/>
          </w:pPr>
          <w:r w:rsidRPr="005A0A93">
            <w:rPr>
              <w:rStyle w:val="Platshllartext"/>
            </w:rPr>
            <w:t>Förslag till riksdagsbeslut</w:t>
          </w:r>
        </w:p>
      </w:docPartBody>
    </w:docPart>
    <w:docPart>
      <w:docPartPr>
        <w:name w:val="A6E02C90EA4B46E2880D03C5EEB9ED5C"/>
        <w:category>
          <w:name w:val="Allmänt"/>
          <w:gallery w:val="placeholder"/>
        </w:category>
        <w:types>
          <w:type w:val="bbPlcHdr"/>
        </w:types>
        <w:behaviors>
          <w:behavior w:val="content"/>
        </w:behaviors>
        <w:guid w:val="{4736CC32-39F3-4AFF-89D3-CE1861166860}"/>
      </w:docPartPr>
      <w:docPartBody>
        <w:p w:rsidR="007962F7" w:rsidRDefault="000915FE">
          <w:pPr>
            <w:pStyle w:val="A6E02C90EA4B46E2880D03C5EEB9ED5C"/>
          </w:pPr>
          <w:r w:rsidRPr="005A0A93">
            <w:rPr>
              <w:rStyle w:val="Platshllartext"/>
            </w:rPr>
            <w:t>Motivering</w:t>
          </w:r>
        </w:p>
      </w:docPartBody>
    </w:docPart>
    <w:docPart>
      <w:docPartPr>
        <w:name w:val="BEBE3DFF690441DB8E1286CEF45BB64A"/>
        <w:category>
          <w:name w:val="Allmänt"/>
          <w:gallery w:val="placeholder"/>
        </w:category>
        <w:types>
          <w:type w:val="bbPlcHdr"/>
        </w:types>
        <w:behaviors>
          <w:behavior w:val="content"/>
        </w:behaviors>
        <w:guid w:val="{71483BFB-0446-41F4-BF87-627E477B583C}"/>
      </w:docPartPr>
      <w:docPartBody>
        <w:p w:rsidR="007962F7" w:rsidRDefault="000915FE">
          <w:pPr>
            <w:pStyle w:val="BEBE3DFF690441DB8E1286CEF45BB64A"/>
          </w:pPr>
          <w:r>
            <w:rPr>
              <w:rStyle w:val="Platshllartext"/>
            </w:rPr>
            <w:t xml:space="preserve"> </w:t>
          </w:r>
        </w:p>
      </w:docPartBody>
    </w:docPart>
    <w:docPart>
      <w:docPartPr>
        <w:name w:val="6FC9CB725B2146019B8E26DF90BA66F4"/>
        <w:category>
          <w:name w:val="Allmänt"/>
          <w:gallery w:val="placeholder"/>
        </w:category>
        <w:types>
          <w:type w:val="bbPlcHdr"/>
        </w:types>
        <w:behaviors>
          <w:behavior w:val="content"/>
        </w:behaviors>
        <w:guid w:val="{57770D1B-5B7C-4902-A405-EBDADB2FBCF6}"/>
      </w:docPartPr>
      <w:docPartBody>
        <w:p w:rsidR="007962F7" w:rsidRDefault="000915FE">
          <w:pPr>
            <w:pStyle w:val="6FC9CB725B2146019B8E26DF90BA66F4"/>
          </w:pPr>
          <w:r>
            <w:t xml:space="preserve"> </w:t>
          </w:r>
        </w:p>
      </w:docPartBody>
    </w:docPart>
    <w:docPart>
      <w:docPartPr>
        <w:name w:val="AADEFF19782B45F3AC7B10B8A9251C2F"/>
        <w:category>
          <w:name w:val="Allmänt"/>
          <w:gallery w:val="placeholder"/>
        </w:category>
        <w:types>
          <w:type w:val="bbPlcHdr"/>
        </w:types>
        <w:behaviors>
          <w:behavior w:val="content"/>
        </w:behaviors>
        <w:guid w:val="{45BBF463-B00E-4E7E-8A97-A7651038D342}"/>
      </w:docPartPr>
      <w:docPartBody>
        <w:p w:rsidR="00CE0949" w:rsidRDefault="00CE09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5FE"/>
    <w:rsid w:val="000915FE"/>
    <w:rsid w:val="0044347A"/>
    <w:rsid w:val="006D3493"/>
    <w:rsid w:val="007962F7"/>
    <w:rsid w:val="00994921"/>
    <w:rsid w:val="009B0EB0"/>
    <w:rsid w:val="00B17AAD"/>
    <w:rsid w:val="00CE0949"/>
    <w:rsid w:val="00E92D8C"/>
    <w:rsid w:val="00FE35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0F110C6C9F4076BA34314F442AD60C">
    <w:name w:val="0D0F110C6C9F4076BA34314F442AD60C"/>
  </w:style>
  <w:style w:type="paragraph" w:customStyle="1" w:styleId="0FA80C136F844799B9379554304DE765">
    <w:name w:val="0FA80C136F844799B9379554304DE76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A2283D4DC51455B814B8F43CB5C5B48">
    <w:name w:val="FA2283D4DC51455B814B8F43CB5C5B48"/>
  </w:style>
  <w:style w:type="paragraph" w:customStyle="1" w:styleId="A6E02C90EA4B46E2880D03C5EEB9ED5C">
    <w:name w:val="A6E02C90EA4B46E2880D03C5EEB9ED5C"/>
  </w:style>
  <w:style w:type="paragraph" w:customStyle="1" w:styleId="D1ABF1498867462FB5C5FE29ECD122D4">
    <w:name w:val="D1ABF1498867462FB5C5FE29ECD122D4"/>
  </w:style>
  <w:style w:type="paragraph" w:customStyle="1" w:styleId="345555CD97DF4AAFBC5BBF4477F7D093">
    <w:name w:val="345555CD97DF4AAFBC5BBF4477F7D093"/>
  </w:style>
  <w:style w:type="paragraph" w:customStyle="1" w:styleId="BEBE3DFF690441DB8E1286CEF45BB64A">
    <w:name w:val="BEBE3DFF690441DB8E1286CEF45BB64A"/>
  </w:style>
  <w:style w:type="paragraph" w:customStyle="1" w:styleId="6FC9CB725B2146019B8E26DF90BA66F4">
    <w:name w:val="6FC9CB725B2146019B8E26DF90BA6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6E2F8B-E378-4FBA-985B-3F968A017F84}"/>
</file>

<file path=customXml/itemProps2.xml><?xml version="1.0" encoding="utf-8"?>
<ds:datastoreItem xmlns:ds="http://schemas.openxmlformats.org/officeDocument/2006/customXml" ds:itemID="{FDA09584-2711-4428-AB5F-C31B488FCC8D}"/>
</file>

<file path=customXml/itemProps3.xml><?xml version="1.0" encoding="utf-8"?>
<ds:datastoreItem xmlns:ds="http://schemas.openxmlformats.org/officeDocument/2006/customXml" ds:itemID="{BF288126-8C9C-4308-8741-BC64FA8B6FE4}"/>
</file>

<file path=docProps/app.xml><?xml version="1.0" encoding="utf-8"?>
<Properties xmlns="http://schemas.openxmlformats.org/officeDocument/2006/extended-properties" xmlns:vt="http://schemas.openxmlformats.org/officeDocument/2006/docPropsVTypes">
  <Template>Normal</Template>
  <TotalTime>12</TotalTime>
  <Pages>1</Pages>
  <Words>261</Words>
  <Characters>1350</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M1809 Öka säljakten för det Östgötska fisket</vt:lpstr>
      <vt:lpstr>
      </vt:lpstr>
    </vt:vector>
  </TitlesOfParts>
  <Company>Sveriges riksdag</Company>
  <LinksUpToDate>false</LinksUpToDate>
  <CharactersWithSpaces>1602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