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E86CE6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3E30C7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8B975B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C9538D">
              <w:t>1</w:t>
            </w:r>
            <w:r w:rsidR="004D2A50">
              <w:t>-</w:t>
            </w:r>
            <w:r w:rsidR="00705D76">
              <w:t>2</w:t>
            </w:r>
            <w:r w:rsidR="003E30C7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5D02744" w:rsidR="00141DA2" w:rsidRPr="0012669A" w:rsidRDefault="006A30F1" w:rsidP="008C57B9">
            <w:r>
              <w:t>1</w:t>
            </w:r>
            <w:r w:rsidR="003E30C7">
              <w:t>0</w:t>
            </w:r>
            <w:r>
              <w:t>.00</w:t>
            </w:r>
            <w:r w:rsidR="0073639C">
              <w:t>–</w:t>
            </w:r>
            <w:r w:rsidR="009B6438">
              <w:t>11.30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C9538D" w:rsidRPr="0012669A" w14:paraId="4EB49051" w14:textId="77777777" w:rsidTr="00B83053">
        <w:trPr>
          <w:trHeight w:val="567"/>
        </w:trPr>
        <w:tc>
          <w:tcPr>
            <w:tcW w:w="567" w:type="dxa"/>
          </w:tcPr>
          <w:p w14:paraId="4C14FE36" w14:textId="75FACEE3" w:rsidR="00C9538D" w:rsidRDefault="00C9538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7249B1E5" w14:textId="77777777" w:rsidR="003E30C7" w:rsidRPr="006712DF" w:rsidRDefault="003E30C7" w:rsidP="003E30C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712D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Rådet för transport, telekommunikation och energi (TTE)</w:t>
            </w:r>
          </w:p>
          <w:p w14:paraId="103A93E8" w14:textId="77777777" w:rsidR="003E30C7" w:rsidRPr="006712DF" w:rsidRDefault="003E30C7" w:rsidP="003E30C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A78057" w14:textId="14A71148" w:rsidR="003E30C7" w:rsidRDefault="003E30C7" w:rsidP="003E30C7">
            <w:pPr>
              <w:spacing w:after="100" w:afterAutospacing="1"/>
              <w:rPr>
                <w:color w:val="222222"/>
              </w:rPr>
            </w:pPr>
            <w:r>
              <w:rPr>
                <w:snapToGrid w:val="0"/>
              </w:rPr>
              <w:t xml:space="preserve">Statssekreterare Sebastian de Toro, åtföljd av medarbetare från Infrastrukturdepartementet, </w:t>
            </w:r>
            <w:r w:rsidRPr="00AB75D0">
              <w:t>var uppkopplad</w:t>
            </w:r>
            <w:r>
              <w:t xml:space="preserve"> per videolänk och </w:t>
            </w:r>
            <w:r w:rsidRPr="009E7E71">
              <w:rPr>
                <w:color w:val="222222"/>
              </w:rPr>
              <w:t xml:space="preserve">lämnade </w:t>
            </w:r>
          </w:p>
          <w:p w14:paraId="4DF38CBB" w14:textId="479750FB" w:rsidR="003E30C7" w:rsidRDefault="003E30C7" w:rsidP="003E3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a) återrapport från </w:t>
            </w:r>
            <w:r w:rsidR="001E7395">
              <w:rPr>
                <w:snapToGrid w:val="0"/>
              </w:rPr>
              <w:t xml:space="preserve">dels </w:t>
            </w:r>
            <w:r>
              <w:rPr>
                <w:snapToGrid w:val="0"/>
              </w:rPr>
              <w:t>energirådet den 11 juni 2021, dels informellt energi- och transportministermöte den 22–23 september 2021, dels extrainsatt TTE energi den 26 oktober 2021.</w:t>
            </w:r>
          </w:p>
          <w:p w14:paraId="136AB6FB" w14:textId="77777777" w:rsidR="003E30C7" w:rsidRDefault="003E30C7" w:rsidP="003E30C7">
            <w:pPr>
              <w:tabs>
                <w:tab w:val="left" w:pos="1701"/>
              </w:tabs>
              <w:rPr>
                <w:snapToGrid w:val="0"/>
              </w:rPr>
            </w:pPr>
          </w:p>
          <w:p w14:paraId="7FFA74E0" w14:textId="43B1ADFC" w:rsidR="003E30C7" w:rsidRDefault="003E30C7" w:rsidP="003E30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b) information inför rådet för transport, telekommunikation och energi den 2 december 2021.</w:t>
            </w:r>
          </w:p>
          <w:p w14:paraId="5C694CCF" w14:textId="38C8E752" w:rsidR="003E30C7" w:rsidRPr="00A92DA8" w:rsidRDefault="003E30C7" w:rsidP="003E30C7">
            <w:pPr>
              <w:pStyle w:val="Kommentarer"/>
              <w:rPr>
                <w:b/>
              </w:rPr>
            </w:pPr>
          </w:p>
        </w:tc>
      </w:tr>
      <w:tr w:rsidR="00EB354F" w:rsidRPr="0012669A" w14:paraId="0B3455CC" w14:textId="77777777" w:rsidTr="00B83053">
        <w:trPr>
          <w:trHeight w:val="567"/>
        </w:trPr>
        <w:tc>
          <w:tcPr>
            <w:tcW w:w="567" w:type="dxa"/>
          </w:tcPr>
          <w:p w14:paraId="356A9355" w14:textId="6970FD42" w:rsidR="00EB354F" w:rsidRDefault="00EB354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5D76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94B457C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27B54A3D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</w:p>
          <w:p w14:paraId="70EDD5BB" w14:textId="55B61376" w:rsidR="00EB354F" w:rsidRDefault="00EB354F" w:rsidP="00EB354F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 w:rsidR="00853825">
              <w:rPr>
                <w:sz w:val="24"/>
                <w:szCs w:val="24"/>
              </w:rPr>
              <w:t>1</w:t>
            </w:r>
            <w:r w:rsidR="003E30C7">
              <w:rPr>
                <w:sz w:val="24"/>
                <w:szCs w:val="24"/>
              </w:rPr>
              <w:t>3</w:t>
            </w:r>
            <w:r w:rsidRPr="00040301">
              <w:rPr>
                <w:sz w:val="24"/>
                <w:szCs w:val="24"/>
              </w:rPr>
              <w:t>.</w:t>
            </w:r>
          </w:p>
          <w:p w14:paraId="54A2F8EC" w14:textId="77777777" w:rsidR="00EB354F" w:rsidRDefault="00EB354F" w:rsidP="00040301">
            <w:pPr>
              <w:ind w:right="68"/>
              <w:rPr>
                <w:b/>
                <w:bCs/>
                <w:color w:val="000000"/>
              </w:rPr>
            </w:pPr>
          </w:p>
        </w:tc>
      </w:tr>
      <w:tr w:rsidR="005E631B" w:rsidRPr="0012669A" w14:paraId="33523E8C" w14:textId="77777777" w:rsidTr="003E30C7">
        <w:trPr>
          <w:trHeight w:val="5061"/>
        </w:trPr>
        <w:tc>
          <w:tcPr>
            <w:tcW w:w="567" w:type="dxa"/>
          </w:tcPr>
          <w:p w14:paraId="3EAB0F1E" w14:textId="5213815D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30C7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3BAEA63" w14:textId="612BA6BA" w:rsidR="005E631B" w:rsidRDefault="00705D76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Stöd till drivmedelsstationer på landsbygderna (NU10)</w:t>
            </w:r>
          </w:p>
          <w:p w14:paraId="44BEAD4F" w14:textId="77777777" w:rsidR="005E631B" w:rsidRDefault="005E631B" w:rsidP="005E631B">
            <w:pPr>
              <w:pStyle w:val="Kommentarer"/>
              <w:rPr>
                <w:b/>
                <w:sz w:val="24"/>
                <w:szCs w:val="24"/>
              </w:rPr>
            </w:pPr>
          </w:p>
          <w:p w14:paraId="21882DB9" w14:textId="77777777" w:rsidR="003E30C7" w:rsidRDefault="00351535" w:rsidP="00351535">
            <w:pPr>
              <w:pStyle w:val="Kommentarer"/>
              <w:rPr>
                <w:sz w:val="24"/>
                <w:szCs w:val="24"/>
              </w:rPr>
            </w:pPr>
            <w:r w:rsidRPr="0073639C">
              <w:rPr>
                <w:sz w:val="24"/>
                <w:szCs w:val="24"/>
              </w:rPr>
              <w:t xml:space="preserve">Utskottet </w:t>
            </w:r>
            <w:r>
              <w:rPr>
                <w:sz w:val="24"/>
                <w:szCs w:val="24"/>
              </w:rPr>
              <w:t xml:space="preserve">fortsatte behandlingen av </w:t>
            </w:r>
            <w:r w:rsidRPr="0073639C">
              <w:rPr>
                <w:sz w:val="24"/>
                <w:szCs w:val="24"/>
              </w:rPr>
              <w:t>motioner från allmänna motionstiden 2021/22</w:t>
            </w:r>
            <w:r>
              <w:rPr>
                <w:sz w:val="24"/>
                <w:szCs w:val="24"/>
              </w:rPr>
              <w:t>.</w:t>
            </w:r>
          </w:p>
          <w:p w14:paraId="1EFBEF75" w14:textId="7C741B63" w:rsidR="003E30C7" w:rsidRPr="00327F5B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10 </w:t>
            </w:r>
            <w:r w:rsidRPr="00327F5B">
              <w:rPr>
                <w:color w:val="222222"/>
              </w:rPr>
              <w:t>justerades.</w:t>
            </w:r>
          </w:p>
          <w:p w14:paraId="421E23E3" w14:textId="77777777" w:rsidR="003E30C7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195380C7" w14:textId="2FA63548" w:rsidR="003E30C7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 av S-, V- och MP-ledamöterna,</w:t>
            </w:r>
          </w:p>
          <w:p w14:paraId="33800672" w14:textId="350B4058" w:rsidR="003E30C7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 av C-ledamöterna,</w:t>
            </w:r>
          </w:p>
          <w:p w14:paraId="51840713" w14:textId="5BEA6806" w:rsidR="003E30C7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3 av SD-ledamöterna,</w:t>
            </w:r>
          </w:p>
          <w:p w14:paraId="638E2216" w14:textId="77777777" w:rsidR="003E30C7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4 av V-ledamoten.</w:t>
            </w:r>
          </w:p>
          <w:p w14:paraId="50CCF6ED" w14:textId="77777777" w:rsidR="003E30C7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</w:p>
          <w:p w14:paraId="436FCE83" w14:textId="5EBE97A8" w:rsidR="003E30C7" w:rsidRPr="003E30C7" w:rsidRDefault="003E30C7" w:rsidP="003E30C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</w:p>
        </w:tc>
      </w:tr>
      <w:tr w:rsidR="00667D71" w:rsidRPr="0012669A" w14:paraId="70284F94" w14:textId="77777777" w:rsidTr="00B83053">
        <w:trPr>
          <w:trHeight w:val="567"/>
        </w:trPr>
        <w:tc>
          <w:tcPr>
            <w:tcW w:w="567" w:type="dxa"/>
          </w:tcPr>
          <w:p w14:paraId="4DC26534" w14:textId="3E28F0EB" w:rsidR="00667D71" w:rsidRDefault="00667D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E30C7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BE7CE00" w14:textId="77777777" w:rsidR="003E30C7" w:rsidRDefault="003E30C7" w:rsidP="00667D71">
            <w:pPr>
              <w:pStyle w:val="ingress"/>
              <w:shd w:val="clear" w:color="auto" w:fill="FFFFFF"/>
              <w:spacing w:before="0" w:beforeAutospacing="0" w:after="336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Resultatredovisningen i budgetpropositionen för 2022</w:t>
            </w:r>
          </w:p>
          <w:p w14:paraId="35B15C22" w14:textId="7B1E4544" w:rsidR="003E30C7" w:rsidRPr="003E30C7" w:rsidRDefault="003E30C7" w:rsidP="003E30C7">
            <w:pPr>
              <w:pStyle w:val="ingress"/>
              <w:shd w:val="clear" w:color="auto" w:fill="FFFFFF"/>
              <w:spacing w:before="0" w:beforeAutospacing="0" w:after="336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sz w:val="24"/>
                <w:szCs w:val="24"/>
              </w:rPr>
              <w:t xml:space="preserve">Ann-Charlotte Hammar Johnsson (M) </w:t>
            </w:r>
            <w:r w:rsidR="001E7395">
              <w:rPr>
                <w:rFonts w:ascii="Times New Roman" w:hAnsi="Times New Roman" w:cs="Times New Roman"/>
                <w:sz w:val="24"/>
                <w:szCs w:val="24"/>
              </w:rPr>
              <w:t xml:space="preserve">och Mathias Tegnér (S) </w:t>
            </w:r>
            <w:r w:rsidRPr="003E30C7">
              <w:rPr>
                <w:rFonts w:ascii="Times New Roman" w:hAnsi="Times New Roman" w:cs="Times New Roman"/>
                <w:sz w:val="24"/>
                <w:szCs w:val="24"/>
              </w:rPr>
              <w:t xml:space="preserve">informerade om förslag till ställningstagande om årets resultatredovisning i budgetpropositionen som tagits fram av näringsutskottets grupp för uppföljning och utvärdering. </w:t>
            </w:r>
          </w:p>
        </w:tc>
      </w:tr>
      <w:tr w:rsidR="003E30C7" w:rsidRPr="003E30C7" w14:paraId="6635CC55" w14:textId="77777777" w:rsidTr="00B83053">
        <w:trPr>
          <w:trHeight w:val="567"/>
        </w:trPr>
        <w:tc>
          <w:tcPr>
            <w:tcW w:w="567" w:type="dxa"/>
          </w:tcPr>
          <w:p w14:paraId="3957FF51" w14:textId="6FC224B0" w:rsidR="003E30C7" w:rsidRDefault="003E30C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477D66F0" w14:textId="1D3F4F50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19 Regional utveckling (NU2)</w:t>
            </w:r>
          </w:p>
          <w:p w14:paraId="6CBC7338" w14:textId="265C8C41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19 Regional utveckling och motioner.</w:t>
            </w:r>
          </w:p>
          <w:p w14:paraId="7FEA9A7E" w14:textId="6B9117B5" w:rsidR="003E30C7" w:rsidRPr="003E30C7" w:rsidRDefault="003E30C7" w:rsidP="003E30C7">
            <w:pPr>
              <w:pStyle w:val="ingress"/>
              <w:shd w:val="clear" w:color="auto" w:fill="FFFFFF"/>
              <w:spacing w:before="0" w:beforeAutospacing="0" w:after="336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Ärendet bordlades.</w:t>
            </w:r>
          </w:p>
        </w:tc>
      </w:tr>
      <w:tr w:rsidR="003E30C7" w:rsidRPr="003E30C7" w14:paraId="5962FC8E" w14:textId="77777777" w:rsidTr="00B83053">
        <w:trPr>
          <w:trHeight w:val="567"/>
        </w:trPr>
        <w:tc>
          <w:tcPr>
            <w:tcW w:w="567" w:type="dxa"/>
          </w:tcPr>
          <w:p w14:paraId="17730157" w14:textId="0E222285" w:rsidR="003E30C7" w:rsidRDefault="003E30C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2296582C" w14:textId="77777777" w:rsid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21 Energi (NU3)</w:t>
            </w:r>
          </w:p>
          <w:p w14:paraId="09340F02" w14:textId="361BC8FF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Energi 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 motioner.</w:t>
            </w:r>
          </w:p>
          <w:p w14:paraId="44A6F2F8" w14:textId="77777777" w:rsid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Ärendet bordlades.</w:t>
            </w:r>
          </w:p>
          <w:p w14:paraId="32073402" w14:textId="62FAA55E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30C7" w:rsidRPr="003E30C7" w14:paraId="25C9BEEC" w14:textId="77777777" w:rsidTr="00B83053">
        <w:trPr>
          <w:trHeight w:val="567"/>
        </w:trPr>
        <w:tc>
          <w:tcPr>
            <w:tcW w:w="567" w:type="dxa"/>
          </w:tcPr>
          <w:p w14:paraId="02EC0F30" w14:textId="71477934" w:rsidR="003E30C7" w:rsidRDefault="003E30C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1E2C9239" w14:textId="526C7384" w:rsid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24 Näringsliv (NU1)</w:t>
            </w:r>
          </w:p>
          <w:p w14:paraId="2EF269FA" w14:textId="2C250982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24 Näringsliv 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 motioner.</w:t>
            </w:r>
          </w:p>
          <w:p w14:paraId="350F44A8" w14:textId="756B264A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Ärendet bordlades.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9B6438" w:rsidRPr="003E30C7" w14:paraId="0084A232" w14:textId="77777777" w:rsidTr="00B83053">
        <w:trPr>
          <w:trHeight w:val="567"/>
        </w:trPr>
        <w:tc>
          <w:tcPr>
            <w:tcW w:w="567" w:type="dxa"/>
          </w:tcPr>
          <w:p w14:paraId="3BA887A4" w14:textId="54A4D5F1" w:rsidR="009B6438" w:rsidRDefault="009B643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7A3F2289" w14:textId="2C2AB741" w:rsidR="009B6438" w:rsidRPr="009B6438" w:rsidRDefault="009B6438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38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från </w:t>
            </w:r>
            <w:r w:rsidR="001E7395">
              <w:rPr>
                <w:rFonts w:ascii="Times New Roman" w:hAnsi="Times New Roman" w:cs="Times New Roman"/>
                <w:b/>
                <w:sz w:val="24"/>
                <w:szCs w:val="24"/>
              </w:rPr>
              <w:t>Regeringskansliet</w:t>
            </w:r>
          </w:p>
          <w:p w14:paraId="4B686F5A" w14:textId="7DAB6D21" w:rsidR="009B6438" w:rsidRPr="006712DB" w:rsidRDefault="009B6438" w:rsidP="009B6438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Utskottet beslutade att bjuda in företrädare för </w:t>
            </w:r>
            <w:r w:rsidR="001E7395">
              <w:rPr>
                <w:rFonts w:ascii="Times New Roman" w:hAnsi="Times New Roman" w:cs="Times New Roman"/>
                <w:sz w:val="24"/>
                <w:szCs w:val="24"/>
              </w:rPr>
              <w:t>Regeringskansliet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för att lämna </w:t>
            </w:r>
            <w:r w:rsidRPr="009B6438">
              <w:rPr>
                <w:rFonts w:ascii="Times New Roman" w:hAnsi="Times New Roman" w:cs="Times New Roman"/>
                <w:sz w:val="24"/>
                <w:szCs w:val="24"/>
              </w:rPr>
              <w:t>information om möjliga effekter av ändrade anslag inom utgiftsområdena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Regional utveckling</w:t>
            </w:r>
            <w:r w:rsidRPr="009B6438">
              <w:rPr>
                <w:rFonts w:ascii="Times New Roman" w:hAnsi="Times New Roman" w:cs="Times New Roman"/>
                <w:sz w:val="24"/>
                <w:szCs w:val="24"/>
              </w:rPr>
              <w:t xml:space="preserve">, 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Energi </w:t>
            </w:r>
            <w:r w:rsidRPr="009B6438">
              <w:rPr>
                <w:rFonts w:ascii="Times New Roman" w:hAnsi="Times New Roman" w:cs="Times New Roman"/>
                <w:sz w:val="24"/>
                <w:szCs w:val="24"/>
              </w:rPr>
              <w:t>och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Näringsliv.</w:t>
            </w:r>
            <w:r w:rsidR="006712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E30C7" w:rsidRPr="003E30C7" w14:paraId="4273A54B" w14:textId="77777777" w:rsidTr="00B83053">
        <w:trPr>
          <w:trHeight w:val="567"/>
        </w:trPr>
        <w:tc>
          <w:tcPr>
            <w:tcW w:w="567" w:type="dxa"/>
          </w:tcPr>
          <w:p w14:paraId="3DBD2509" w14:textId="50E89542" w:rsidR="003E30C7" w:rsidRDefault="003E30C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6438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3435AFB8" w14:textId="77777777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Anmälan av inkomna skrivelser</w:t>
            </w:r>
          </w:p>
          <w:p w14:paraId="29041C16" w14:textId="77777777" w:rsidR="003E30C7" w:rsidRPr="003E30C7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Anmäldes inkomna skrivelser (enligt bilaga 2).</w:t>
            </w:r>
          </w:p>
          <w:p w14:paraId="1C429C52" w14:textId="614149D8" w:rsidR="003E30C7" w:rsidRPr="006712DB" w:rsidRDefault="003E30C7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Skrivelserna lades till handlingarna.</w:t>
            </w:r>
            <w:r w:rsidR="006712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BA0CDF" w:rsidRPr="003E30C7" w14:paraId="11EF84C4" w14:textId="77777777" w:rsidTr="00B83053">
        <w:trPr>
          <w:trHeight w:val="567"/>
        </w:trPr>
        <w:tc>
          <w:tcPr>
            <w:tcW w:w="567" w:type="dxa"/>
          </w:tcPr>
          <w:p w14:paraId="4451D7BE" w14:textId="26396ECD" w:rsidR="00BA0CDF" w:rsidRDefault="00BA0C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6438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449A8A9B" w14:textId="77777777" w:rsidR="00BA0CDF" w:rsidRDefault="00BA0CDF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Aktuellt om den svenska besöksnäringen</w:t>
            </w:r>
          </w:p>
          <w:p w14:paraId="3B2AA143" w14:textId="2709FA65" w:rsidR="006712DB" w:rsidRDefault="00BA0CDF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0C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Verkställande direktör Jonas </w:t>
            </w:r>
            <w:proofErr w:type="spellStart"/>
            <w:r w:rsidRPr="00BA0C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Siljhammar</w:t>
            </w:r>
            <w:proofErr w:type="spellEnd"/>
            <w:r w:rsidRPr="00BA0C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chefsekonom Thomas Jakobsson och näringspolitisk chef Anna Wallén, </w:t>
            </w:r>
            <w:proofErr w:type="spellStart"/>
            <w:r w:rsidRPr="00BA0C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Visita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lämnade information och svarade på frågor om den svenska besöksnäringen.</w:t>
            </w:r>
          </w:p>
          <w:p w14:paraId="12CE5DC2" w14:textId="2B64DFFC" w:rsidR="001E7395" w:rsidRPr="00BA0CDF" w:rsidRDefault="001E7395" w:rsidP="003E30C7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674057C8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BA0CDF">
              <w:rPr>
                <w:b/>
                <w:snapToGrid w:val="0"/>
              </w:rPr>
              <w:t>1</w:t>
            </w:r>
            <w:r w:rsidR="009B6438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48B0C242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A6687">
              <w:rPr>
                <w:bCs/>
                <w:snapToGrid w:val="0"/>
              </w:rPr>
              <w:t>t</w:t>
            </w:r>
            <w:r w:rsidR="00BA0CDF">
              <w:rPr>
                <w:bCs/>
                <w:snapToGrid w:val="0"/>
              </w:rPr>
              <w:t>is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BA0CDF">
              <w:rPr>
                <w:rFonts w:eastAsiaTheme="minorHAnsi"/>
                <w:color w:val="000000"/>
                <w:lang w:eastAsia="en-US"/>
              </w:rPr>
              <w:t>30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92DA8">
              <w:rPr>
                <w:rFonts w:eastAsiaTheme="minorHAnsi"/>
                <w:color w:val="000000"/>
                <w:lang w:eastAsia="en-US"/>
              </w:rPr>
              <w:t>november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</w:t>
            </w:r>
            <w:r w:rsidR="00BA0CDF">
              <w:rPr>
                <w:rFonts w:eastAsiaTheme="minorHAnsi"/>
                <w:color w:val="000000"/>
                <w:lang w:eastAsia="en-US"/>
              </w:rPr>
              <w:t>1</w:t>
            </w:r>
            <w:r w:rsidR="00B83BED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2301C5E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6F3FA96" w14:textId="21BC843E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329571C" w14:textId="77777777" w:rsidR="00935D95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49A82892" w:rsidR="00935D95" w:rsidRPr="0012669A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07E320F4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A0CDF">
              <w:t>30</w:t>
            </w:r>
            <w:r w:rsidR="00A92DA8">
              <w:t xml:space="preserve"> november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4D410250" w14:textId="77777777" w:rsidR="00405D42" w:rsidRDefault="00405D42">
      <w:r>
        <w:br w:type="page"/>
      </w:r>
    </w:p>
    <w:p w14:paraId="10AA9A81" w14:textId="10FF1BE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3AFD0E4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BA0C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6B00ADF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9B643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177E30D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942E0D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053E74D3" w:rsidR="00935D95" w:rsidRPr="00935D95" w:rsidRDefault="00667D7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7F0F1558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4814781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6FB105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FAA9F6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141E656D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556757C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EEBC1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3E16AF2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DE0FA5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CF35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79D0778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F42850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02890A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4D85E63C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CD72F0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C522D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17E79102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45B23C3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5B1811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4DE593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3830BE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4C4AD1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5BC7B7EB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25B32DB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0F17F8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25F52503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412DA7A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58654C5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B70070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43F10D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3C98E21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525A520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381680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365E420F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2F5CC13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9190A85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2179922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9F39A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30B57EB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18A7A1F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CE718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29B2BD04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58815EB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909FA4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4C6C9B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27BD5867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13875DF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A7C098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4F6F572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B35B7F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2FEFC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0132F979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899A367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0163FC4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1B994F61" w:rsidR="00935D95" w:rsidRPr="0012669A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221E2E6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CEAD6A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9B96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6EC65E6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351EE5" w14:paraId="05D7D601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7A2B9F36" w:rsidR="00935D95" w:rsidRPr="00351EE5" w:rsidRDefault="00CB524C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935D95" w:rsidRPr="00351EE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935D95" w:rsidRPr="00351EE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1C90A6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9FD8B8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24D617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2312F3EF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A4F6E4E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477CF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91759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8589FE9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54143FE9" w14:textId="77777777" w:rsidR="00667D71" w:rsidRPr="00D962C6" w:rsidRDefault="00667D71" w:rsidP="00CB524C">
      <w:bookmarkStart w:id="2" w:name="_GoBack"/>
      <w:bookmarkEnd w:id="2"/>
    </w:p>
    <w:sectPr w:rsidR="00667D71" w:rsidRPr="00D962C6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5B84" w14:textId="77777777" w:rsidR="00F45BAA" w:rsidRDefault="00F45BAA" w:rsidP="002130F1">
      <w:r>
        <w:separator/>
      </w:r>
    </w:p>
  </w:endnote>
  <w:endnote w:type="continuationSeparator" w:id="0">
    <w:p w14:paraId="1A3F4A72" w14:textId="77777777" w:rsidR="00F45BAA" w:rsidRDefault="00F45BA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CD1A" w14:textId="77777777" w:rsidR="00F45BAA" w:rsidRDefault="00F45BAA" w:rsidP="002130F1">
      <w:r>
        <w:separator/>
      </w:r>
    </w:p>
  </w:footnote>
  <w:footnote w:type="continuationSeparator" w:id="0">
    <w:p w14:paraId="779546CA" w14:textId="77777777" w:rsidR="00F45BAA" w:rsidRDefault="00F45BA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13"/>
  </w:num>
  <w:num w:numId="7">
    <w:abstractNumId w:val="8"/>
  </w:num>
  <w:num w:numId="8">
    <w:abstractNumId w:val="22"/>
  </w:num>
  <w:num w:numId="9">
    <w:abstractNumId w:val="12"/>
  </w:num>
  <w:num w:numId="10">
    <w:abstractNumId w:val="20"/>
  </w:num>
  <w:num w:numId="11">
    <w:abstractNumId w:val="31"/>
  </w:num>
  <w:num w:numId="12">
    <w:abstractNumId w:val="26"/>
  </w:num>
  <w:num w:numId="13">
    <w:abstractNumId w:val="33"/>
  </w:num>
  <w:num w:numId="14">
    <w:abstractNumId w:val="5"/>
  </w:num>
  <w:num w:numId="15">
    <w:abstractNumId w:val="32"/>
  </w:num>
  <w:num w:numId="16">
    <w:abstractNumId w:val="15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7"/>
  </w:num>
  <w:num w:numId="22">
    <w:abstractNumId w:val="24"/>
  </w:num>
  <w:num w:numId="23">
    <w:abstractNumId w:val="17"/>
  </w:num>
  <w:num w:numId="24">
    <w:abstractNumId w:val="25"/>
  </w:num>
  <w:num w:numId="25">
    <w:abstractNumId w:val="10"/>
  </w:num>
  <w:num w:numId="26">
    <w:abstractNumId w:val="19"/>
  </w:num>
  <w:num w:numId="27">
    <w:abstractNumId w:val="27"/>
  </w:num>
  <w:num w:numId="28">
    <w:abstractNumId w:val="9"/>
  </w:num>
  <w:num w:numId="29">
    <w:abstractNumId w:val="14"/>
  </w:num>
  <w:num w:numId="30">
    <w:abstractNumId w:val="29"/>
  </w:num>
  <w:num w:numId="31">
    <w:abstractNumId w:val="30"/>
  </w:num>
  <w:num w:numId="32">
    <w:abstractNumId w:val="6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E739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595D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30C7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720"/>
    <w:rsid w:val="00712B19"/>
    <w:rsid w:val="0071542B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24C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A337E-D627-42B6-B33F-965947D6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4400</Characters>
  <Application>Microsoft Office Word</Application>
  <DocSecurity>0</DocSecurity>
  <Lines>1466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2021-11-23T12:04:00Z</cp:lastPrinted>
  <dcterms:created xsi:type="dcterms:W3CDTF">2021-12-03T08:38:00Z</dcterms:created>
  <dcterms:modified xsi:type="dcterms:W3CDTF">2021-12-03T08:38:00Z</dcterms:modified>
</cp:coreProperties>
</file>