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1AF" w:rsidRPr="005F2E25" w:rsidRDefault="006201AF">
      <w:pPr>
        <w:pStyle w:val="Hemstlrubrik"/>
      </w:pPr>
      <w:r w:rsidRPr="005F2E25">
        <w:t>Förslag till riksdagsbeslut</w:t>
      </w:r>
    </w:p>
    <w:p w:rsidR="006201AF" w:rsidRPr="005F2E25" w:rsidRDefault="006201AF">
      <w:pPr>
        <w:pStyle w:val="Hemstlatt"/>
        <w:ind w:left="0"/>
      </w:pPr>
      <w:r w:rsidRPr="005F2E25">
        <w:t>Riksdagen tillkännager för regeringen som sin mening vad som anförs i motionen om att se över möjligheterna till ett speciellt nati</w:t>
      </w:r>
      <w:r w:rsidRPr="005F2E25">
        <w:t>o</w:t>
      </w:r>
      <w:r w:rsidRPr="005F2E25">
        <w:t>nellt uppdrag för Textilmuseet i Borås.</w:t>
      </w:r>
    </w:p>
    <w:p w:rsidR="006201AF" w:rsidRPr="005F2E25" w:rsidRDefault="006201AF">
      <w:pPr>
        <w:pStyle w:val="Rubrik1"/>
      </w:pPr>
      <w:r w:rsidRPr="005F2E25">
        <w:t>Motivering</w:t>
      </w:r>
    </w:p>
    <w:p w:rsidR="006201AF" w:rsidRPr="005F2E25" w:rsidRDefault="006201AF">
      <w:r w:rsidRPr="005F2E25">
        <w:t>Textilindustrin utgör grunden i uppbyggnaden av det industriella samhället i Sverige. I denna näringsutveckling åskådliggörs såväl innovationer som för</w:t>
      </w:r>
      <w:r w:rsidRPr="005F2E25">
        <w:t>e</w:t>
      </w:r>
      <w:r w:rsidRPr="005F2E25">
        <w:t>tagande och samhällets olika institutioners uppbyggnad. Sjuhäradsbygden och Borås är idag en unik miljö med sitt välbevarade kulturarv kombinerat med en levande textilindustri och en framträdande utbildningsinstitution i form av institutionen Textilhögskolan vid Högskolan i Borås.</w:t>
      </w:r>
    </w:p>
    <w:p w:rsidR="006201AF" w:rsidRPr="005F2E25" w:rsidRDefault="006201AF">
      <w:pPr>
        <w:pStyle w:val="Normaltindrag"/>
      </w:pPr>
      <w:r w:rsidRPr="005F2E25">
        <w:t>Textilmuseet har under en lång följd av år satsat betydande resurser för att i samverkan med andra aktörer, såsom institutionen Textilhögskolan vid Hö</w:t>
      </w:r>
      <w:r w:rsidRPr="005F2E25">
        <w:t>g</w:t>
      </w:r>
      <w:r w:rsidRPr="005F2E25">
        <w:t>skolan i Borås, dokumentera och visa utvecklingen inom näringen från det fysiska kulturarvet fram till dagens mode och design. Även i den senaste textilforskningen, så kallad ”smarta textilier”, deltar Textilmuseet aktivt.</w:t>
      </w:r>
    </w:p>
    <w:p w:rsidR="006201AF" w:rsidRPr="005F2E25" w:rsidRDefault="006201AF">
      <w:pPr>
        <w:pStyle w:val="Normaltindrag"/>
      </w:pPr>
      <w:r w:rsidRPr="005F2E25">
        <w:t>Textilmuseet har år 2007 slutit ett regionalt avtal med Västra Götalandsr</w:t>
      </w:r>
      <w:r w:rsidRPr="005F2E25">
        <w:t>e</w:t>
      </w:r>
      <w:r w:rsidRPr="005F2E25">
        <w:t>gionen/Västarvet där industrisamhällets kulturarv är en viktig del av uppdr</w:t>
      </w:r>
      <w:r w:rsidRPr="005F2E25">
        <w:t>a</w:t>
      </w:r>
      <w:r w:rsidRPr="005F2E25">
        <w:t>get.</w:t>
      </w:r>
    </w:p>
    <w:p w:rsidR="006201AF" w:rsidRPr="005F2E25" w:rsidRDefault="006201AF">
      <w:pPr>
        <w:pStyle w:val="Normaltindrag"/>
      </w:pPr>
      <w:r w:rsidRPr="005F2E25">
        <w:t>Museet deltar aktivt i arbetet inom det industrihistoriska nätverket inom regionen. Man har också förklarat sig villig att utveckla samarbetet mellan arkiv, bibliotek och museer och att stödja lokala initiativ som den redan genomförda etnologiska dokumentationen av den finska invandringen till den svenska textilindustrin under efterkrigstiden och kommer åter att lyftas fram särskilt år 2009.</w:t>
      </w:r>
    </w:p>
    <w:p w:rsidR="006201AF" w:rsidRPr="005F2E25" w:rsidRDefault="006201AF">
      <w:pPr>
        <w:pStyle w:val="Normaltindrag"/>
      </w:pPr>
      <w:r w:rsidRPr="005F2E25">
        <w:lastRenderedPageBreak/>
        <w:t>Museet vill utveckla sin verksamhet till att bli en ledande aktör inom No</w:t>
      </w:r>
      <w:r w:rsidRPr="005F2E25">
        <w:t>r</w:t>
      </w:r>
      <w:r w:rsidRPr="005F2E25">
        <w:t>den när det gäller att dokumentera och förmedla textilindustrins olika ver</w:t>
      </w:r>
      <w:r w:rsidRPr="005F2E25">
        <w:t>k</w:t>
      </w:r>
      <w:r w:rsidRPr="005F2E25">
        <w:t>samhetsgrenar. Här kommer även omvandlingen av näringen mot tekniskt ava</w:t>
      </w:r>
      <w:r w:rsidRPr="005F2E25">
        <w:t>n</w:t>
      </w:r>
      <w:r w:rsidRPr="005F2E25">
        <w:t>cerade produkter och frågor kring form och design att dokumenteras.</w:t>
      </w:r>
    </w:p>
    <w:p w:rsidR="006201AF" w:rsidRPr="005F2E25" w:rsidRDefault="006201AF">
      <w:pPr>
        <w:pStyle w:val="Normaltindrag"/>
      </w:pPr>
      <w:r w:rsidRPr="005F2E25">
        <w:t>Genom ett nationellt uppdrag kan museet även aktivt medverka i up</w:t>
      </w:r>
      <w:r w:rsidRPr="005F2E25">
        <w:t>p</w:t>
      </w:r>
      <w:r w:rsidRPr="005F2E25">
        <w:t>byggnaden av ett textilt designcentrum i regionen.</w:t>
      </w:r>
    </w:p>
    <w:p w:rsidR="006201AF" w:rsidRPr="005F2E25" w:rsidRDefault="006201AF">
      <w:pPr>
        <w:pStyle w:val="Normaltindrag"/>
      </w:pPr>
      <w:r w:rsidRPr="005F2E25">
        <w:t>Det är väl motiverat och klokt att ge Textilmuseet ett speciellt nationellt uppdrag där frågorna kring dokumentation och förmedling av det industriella kulturarvet sätts i fokus genom textilindustrins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2E25">
        <w:trPr>
          <w:cantSplit/>
        </w:trPr>
        <w:tc>
          <w:tcPr>
            <w:tcW w:w="3046" w:type="dxa"/>
          </w:tcPr>
          <w:p w:rsidR="006201AF" w:rsidRPr="005F2E25" w:rsidRDefault="006201AF">
            <w:pPr>
              <w:pStyle w:val="UnderskriftDatum"/>
              <w:spacing w:before="240"/>
            </w:pPr>
            <w:r w:rsidRPr="005F2E25">
              <w:t>Stockholm den 27 september 2007</w:t>
            </w:r>
          </w:p>
        </w:tc>
        <w:tc>
          <w:tcPr>
            <w:tcW w:w="3047" w:type="dxa"/>
          </w:tcPr>
          <w:p w:rsidR="006201AF" w:rsidRPr="005F2E25" w:rsidRDefault="006201AF">
            <w:pPr>
              <w:pStyle w:val="Underskrifter"/>
              <w:spacing w:before="240"/>
            </w:pPr>
          </w:p>
        </w:tc>
      </w:tr>
      <w:tr w:rsidR="00000000" w:rsidRPr="005F2E25">
        <w:trPr>
          <w:cantSplit/>
        </w:trPr>
        <w:tc>
          <w:tcPr>
            <w:tcW w:w="3046" w:type="dxa"/>
          </w:tcPr>
          <w:p w:rsidR="006201AF" w:rsidRPr="005F2E25" w:rsidRDefault="006201AF">
            <w:pPr>
              <w:pStyle w:val="Underskrifter"/>
            </w:pPr>
            <w:r w:rsidRPr="005F2E25">
              <w:t>Ulf Sjösten (m)</w:t>
            </w:r>
          </w:p>
        </w:tc>
        <w:tc>
          <w:tcPr>
            <w:tcW w:w="3046" w:type="dxa"/>
          </w:tcPr>
          <w:p w:rsidR="006201AF" w:rsidRPr="005F2E25" w:rsidRDefault="006201AF">
            <w:pPr>
              <w:pStyle w:val="Underskrifter"/>
            </w:pPr>
          </w:p>
        </w:tc>
      </w:tr>
    </w:tbl>
    <w:p w:rsidR="006201AF" w:rsidRPr="005F2E25" w:rsidRDefault="006201AF">
      <w:pPr>
        <w:pStyle w:val="Normaltindrag"/>
      </w:pPr>
    </w:p>
    <w:sectPr w:rsidR="006201AF" w:rsidRPr="005F2E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1AF" w:rsidRPr="005F2E25" w:rsidRDefault="006201AF">
      <w:r w:rsidRPr="005F2E25">
        <w:separator/>
      </w:r>
    </w:p>
  </w:endnote>
  <w:endnote w:type="continuationSeparator" w:id="0">
    <w:p w:rsidR="006201AF" w:rsidRPr="005F2E25" w:rsidRDefault="006201AF">
      <w:r w:rsidRPr="005F2E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1AF" w:rsidRPr="005F2E25" w:rsidRDefault="005F2E25">
    <w:pPr>
      <w:pStyle w:val="Sidfot"/>
    </w:pPr>
    <w:r w:rsidRPr="005F2E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08595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1AF" w:rsidRDefault="006201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01AF" w:rsidRDefault="006201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1AF" w:rsidRPr="005F2E25" w:rsidRDefault="005F2E25">
    <w:pPr>
      <w:pStyle w:val="Sidfot"/>
    </w:pPr>
    <w:r w:rsidRPr="005F2E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7943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1AF" w:rsidRDefault="006201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01AF" w:rsidRDefault="006201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1AF" w:rsidRPr="005F2E25" w:rsidRDefault="005F2E25">
    <w:pPr>
      <w:pStyle w:val="Sidfot"/>
    </w:pPr>
    <w:r w:rsidRPr="005F2E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249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1AF" w:rsidRDefault="006201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01AF" w:rsidRDefault="006201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1AF" w:rsidRPr="005F2E25" w:rsidRDefault="006201AF">
      <w:r w:rsidRPr="005F2E25">
        <w:separator/>
      </w:r>
    </w:p>
  </w:footnote>
  <w:footnote w:type="continuationSeparator" w:id="0">
    <w:p w:rsidR="006201AF" w:rsidRPr="005F2E25" w:rsidRDefault="006201AF">
      <w:r w:rsidRPr="005F2E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1AF" w:rsidRPr="005F2E25" w:rsidRDefault="005F2E25">
    <w:pPr>
      <w:pStyle w:val="Sidhuvud"/>
    </w:pPr>
    <w:r w:rsidRPr="005F2E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33828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1AF" w:rsidRDefault="006201A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01AF" w:rsidRDefault="006201A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1AF" w:rsidRPr="005F2E25" w:rsidRDefault="005F2E25">
    <w:pPr>
      <w:pStyle w:val="Sidhuvud"/>
    </w:pPr>
    <w:r w:rsidRPr="005F2E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4017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1AF" w:rsidRDefault="006201A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01AF" w:rsidRDefault="006201A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1AF" w:rsidRPr="005F2E25" w:rsidRDefault="006201AF">
    <w:pPr>
      <w:pStyle w:val="FSHNormal"/>
      <w:tabs>
        <w:tab w:val="right" w:pos="5840"/>
      </w:tabs>
    </w:pPr>
    <w:r w:rsidRPr="005F2E25">
      <w:br/>
    </w:r>
    <w:r w:rsidRPr="005F2E25">
      <w:fldChar w:fldCharType="begin" w:fldLock="1"/>
    </w:r>
    <w:r w:rsidRPr="005F2E25">
      <w:instrText xml:space="preserve"> DOCPROPERTY</w:instrText>
    </w:r>
    <w:r w:rsidRPr="005F2E25">
      <w:rPr>
        <w:sz w:val="18"/>
      </w:rPr>
      <w:instrText xml:space="preserve"> "YearUser" *\charformat </w:instrText>
    </w:r>
    <w:r w:rsidRPr="005F2E25">
      <w:fldChar w:fldCharType="separate"/>
    </w:r>
    <w:r w:rsidRPr="005F2E25">
      <w:t>2007/08</w:t>
    </w:r>
    <w:r w:rsidRPr="005F2E25">
      <w:fldChar w:fldCharType="end"/>
    </w:r>
    <w:r w:rsidRPr="005F2E25">
      <w:t xml:space="preserve"> </w:t>
    </w:r>
    <w:r w:rsidRPr="005F2E25">
      <w:tab/>
      <w:t xml:space="preserve">mnr: </w:t>
    </w:r>
    <w:r w:rsidRPr="005F2E25">
      <w:fldChar w:fldCharType="begin" w:fldLock="1"/>
    </w:r>
    <w:r w:rsidRPr="005F2E25">
      <w:instrText xml:space="preserve"> DOCPROPERTY</w:instrText>
    </w:r>
    <w:r w:rsidRPr="005F2E25">
      <w:rPr>
        <w:sz w:val="18"/>
      </w:rPr>
      <w:instrText xml:space="preserve"> "Motionsnummer" *\charformat </w:instrText>
    </w:r>
    <w:r w:rsidRPr="005F2E25">
      <w:fldChar w:fldCharType="separate"/>
    </w:r>
    <w:r w:rsidRPr="005F2E25">
      <w:t>Kr216</w:t>
    </w:r>
    <w:r w:rsidRPr="005F2E25">
      <w:fldChar w:fldCharType="end"/>
    </w:r>
    <w:r w:rsidRPr="005F2E25">
      <w:br/>
    </w:r>
    <w:r w:rsidRPr="005F2E25">
      <w:fldChar w:fldCharType="begin" w:fldLock="1"/>
    </w:r>
    <w:r w:rsidRPr="005F2E25">
      <w:instrText xml:space="preserve"> DOCPROPERTY</w:instrText>
    </w:r>
    <w:r w:rsidRPr="005F2E25">
      <w:rPr>
        <w:sz w:val="18"/>
      </w:rPr>
      <w:instrText xml:space="preserve"> "Samling" *\charformat </w:instrText>
    </w:r>
    <w:r w:rsidRPr="005F2E25">
      <w:fldChar w:fldCharType="end"/>
    </w:r>
    <w:r w:rsidRPr="005F2E25">
      <w:tab/>
      <w:t xml:space="preserve">pnr: </w:t>
    </w:r>
    <w:r w:rsidRPr="005F2E25">
      <w:fldChar w:fldCharType="begin" w:fldLock="1"/>
    </w:r>
    <w:r w:rsidRPr="005F2E25">
      <w:instrText xml:space="preserve"> DOCPROPERTY</w:instrText>
    </w:r>
    <w:r w:rsidRPr="005F2E25">
      <w:rPr>
        <w:sz w:val="18"/>
      </w:rPr>
      <w:instrText xml:space="preserve"> "Partinummer" *\charformat </w:instrText>
    </w:r>
    <w:r w:rsidRPr="005F2E25">
      <w:fldChar w:fldCharType="separate"/>
    </w:r>
    <w:r w:rsidRPr="005F2E25">
      <w:t>m1175</w:t>
    </w:r>
    <w:r w:rsidRPr="005F2E25">
      <w:fldChar w:fldCharType="end"/>
    </w:r>
  </w:p>
  <w:p w:rsidR="006201AF" w:rsidRPr="005F2E25" w:rsidRDefault="006201AF">
    <w:pPr>
      <w:pStyle w:val="FSHRub1"/>
    </w:pPr>
    <w:r w:rsidRPr="005F2E25">
      <w:t>Motion till riksdagen</w:t>
    </w:r>
    <w:r w:rsidRPr="005F2E25">
      <w:br/>
    </w:r>
    <w:r w:rsidRPr="005F2E25">
      <w:fldChar w:fldCharType="begin" w:fldLock="1"/>
    </w:r>
    <w:r w:rsidRPr="005F2E25">
      <w:instrText xml:space="preserve"> DOCPROPERTY "YearUser" *\charformat </w:instrText>
    </w:r>
    <w:r w:rsidRPr="005F2E25">
      <w:fldChar w:fldCharType="separate"/>
    </w:r>
    <w:r w:rsidRPr="005F2E25">
      <w:t>2007/08</w:t>
    </w:r>
    <w:r w:rsidRPr="005F2E25">
      <w:fldChar w:fldCharType="end"/>
    </w:r>
    <w:r w:rsidRPr="005F2E25">
      <w:t>:</w:t>
    </w:r>
    <w:r w:rsidRPr="005F2E25">
      <w:fldChar w:fldCharType="begin" w:fldLock="1"/>
    </w:r>
    <w:r w:rsidRPr="005F2E25">
      <w:instrText xml:space="preserve"> DOCPROPERTY "Motionsnummer" *\charformat </w:instrText>
    </w:r>
    <w:r w:rsidRPr="005F2E25">
      <w:fldChar w:fldCharType="separate"/>
    </w:r>
    <w:r w:rsidRPr="005F2E25">
      <w:t>Kr216</w:t>
    </w:r>
    <w:r w:rsidRPr="005F2E25">
      <w:fldChar w:fldCharType="end"/>
    </w:r>
  </w:p>
  <w:p w:rsidR="006201AF" w:rsidRPr="005F2E25" w:rsidRDefault="006201AF">
    <w:pPr>
      <w:pStyle w:val="FSHNormalS5"/>
    </w:pPr>
    <w:r w:rsidRPr="005F2E25">
      <w:fldChar w:fldCharType="begin" w:fldLock="1"/>
    </w:r>
    <w:r w:rsidRPr="005F2E25">
      <w:instrText xml:space="preserve"> DOCPROPERTY "MotionarText" *\charformat </w:instrText>
    </w:r>
    <w:r w:rsidRPr="005F2E25">
      <w:fldChar w:fldCharType="separate"/>
    </w:r>
    <w:r w:rsidRPr="005F2E25">
      <w:t>av Ulf Sjösten (m)</w:t>
    </w:r>
    <w:r w:rsidRPr="005F2E25">
      <w:fldChar w:fldCharType="end"/>
    </w:r>
    <w:r w:rsidRPr="005F2E25">
      <w:br/>
    </w:r>
    <w:r w:rsidRPr="005F2E25">
      <w:fldChar w:fldCharType="begin" w:fldLock="1"/>
    </w:r>
    <w:r w:rsidRPr="005F2E25">
      <w:instrText xml:space="preserve"> DOCPROPERTY "SvarFrasKort" *\charformat </w:instrText>
    </w:r>
    <w:r w:rsidRPr="005F2E25">
      <w:fldChar w:fldCharType="end"/>
    </w:r>
  </w:p>
  <w:p w:rsidR="006201AF" w:rsidRPr="005F2E25" w:rsidRDefault="006201AF">
    <w:pPr>
      <w:pStyle w:val="FSHTitel"/>
    </w:pPr>
    <w:r w:rsidRPr="005F2E25">
      <w:fldChar w:fldCharType="begin" w:fldLock="1"/>
    </w:r>
    <w:r w:rsidRPr="005F2E25">
      <w:instrText xml:space="preserve"> DOCPROPERTY</w:instrText>
    </w:r>
    <w:r w:rsidRPr="005F2E25">
      <w:rPr>
        <w:sz w:val="18"/>
      </w:rPr>
      <w:instrText xml:space="preserve"> "RubrikSvar" *\charformat </w:instrText>
    </w:r>
    <w:r w:rsidRPr="005F2E25">
      <w:fldChar w:fldCharType="separate"/>
    </w:r>
    <w:r w:rsidRPr="005F2E25">
      <w:t>Nationellt uppdrag för Textilmuseet i Borås</w:t>
    </w:r>
    <w:r w:rsidRPr="005F2E25">
      <w:fldChar w:fldCharType="end"/>
    </w:r>
  </w:p>
  <w:p w:rsidR="006201AF" w:rsidRPr="005F2E25" w:rsidRDefault="006201AF">
    <w:pPr>
      <w:pStyle w:val="Normal00"/>
    </w:pPr>
  </w:p>
  <w:p w:rsidR="006201AF" w:rsidRPr="005F2E25" w:rsidRDefault="006201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8073854">
    <w:abstractNumId w:val="8"/>
  </w:num>
  <w:num w:numId="2" w16cid:durableId="510754162">
    <w:abstractNumId w:val="9"/>
  </w:num>
  <w:num w:numId="3" w16cid:durableId="1618483678">
    <w:abstractNumId w:val="8"/>
  </w:num>
  <w:num w:numId="4" w16cid:durableId="284586077">
    <w:abstractNumId w:val="9"/>
  </w:num>
  <w:num w:numId="5" w16cid:durableId="39550104">
    <w:abstractNumId w:val="13"/>
  </w:num>
  <w:num w:numId="6" w16cid:durableId="692151462">
    <w:abstractNumId w:val="10"/>
  </w:num>
  <w:num w:numId="7" w16cid:durableId="178005974">
    <w:abstractNumId w:val="11"/>
  </w:num>
  <w:num w:numId="8" w16cid:durableId="2058360688">
    <w:abstractNumId w:val="12"/>
  </w:num>
  <w:num w:numId="9" w16cid:durableId="1742483103">
    <w:abstractNumId w:val="8"/>
  </w:num>
  <w:num w:numId="10" w16cid:durableId="1017468297">
    <w:abstractNumId w:val="3"/>
  </w:num>
  <w:num w:numId="11" w16cid:durableId="998116659">
    <w:abstractNumId w:val="2"/>
  </w:num>
  <w:num w:numId="12" w16cid:durableId="181824521">
    <w:abstractNumId w:val="1"/>
  </w:num>
  <w:num w:numId="13" w16cid:durableId="1451044881">
    <w:abstractNumId w:val="0"/>
  </w:num>
  <w:num w:numId="14" w16cid:durableId="660543180">
    <w:abstractNumId w:val="9"/>
  </w:num>
  <w:num w:numId="15" w16cid:durableId="1392579860">
    <w:abstractNumId w:val="7"/>
  </w:num>
  <w:num w:numId="16" w16cid:durableId="1687636096">
    <w:abstractNumId w:val="6"/>
  </w:num>
  <w:num w:numId="17" w16cid:durableId="127674689">
    <w:abstractNumId w:val="5"/>
  </w:num>
  <w:num w:numId="18" w16cid:durableId="1349021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D9B01A49-1055-4969-875B-F37470EF50BC}"/>
  </w:docVars>
  <w:rsids>
    <w:rsidRoot w:val="00497B8E"/>
    <w:rsid w:val="00497B8E"/>
    <w:rsid w:val="005F2E25"/>
    <w:rsid w:val="006201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5A0E86-EF0F-4900-879F-6E926AF7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1935</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m1175</vt:lpstr>
    </vt:vector>
  </TitlesOfParts>
  <Company>Riksdagen</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m1175</dc:title>
  <dc:subject>m1175</dc:subject>
  <dc:creator>Riksdagen</dc:creator>
  <cp:keywords>Riksdagen</cp:keywords>
  <dc:description>TKG-ktrl, MSMQ4mb, PersReg-Distribution mm</dc:description>
  <cp:lastModifiedBy>Lars Brink</cp:lastModifiedBy>
  <cp:revision>2</cp:revision>
  <cp:lastPrinted>2007-10-31T14:11:00Z</cp:lastPrinted>
  <dcterms:created xsi:type="dcterms:W3CDTF">2025-12-17T06:27:00Z</dcterms:created>
  <dcterms:modified xsi:type="dcterms:W3CDTF">2025-12-17T06:27:00Z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Nationellt uppdrag för Textilmuseet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uppdrag för Textilmuseet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20072008000000000109000011750069</vt:lpwstr>
  </property>
  <property fmtid="{D5CDD505-2E9C-101B-9397-08002B2CF9AE}" pid="47" name="datum">
    <vt:lpwstr>070927</vt:lpwstr>
  </property>
  <property fmtid="{D5CDD505-2E9C-101B-9397-08002B2CF9AE}" pid="48" name="avsändar-e-post">
    <vt:lpwstr>shashika.padmaperuma@riksdagen.se</vt:lpwstr>
  </property>
  <property fmtid="{D5CDD505-2E9C-101B-9397-08002B2CF9AE}" pid="49" name="id">
    <vt:lpwstr>20072008000000000109000011750069</vt:lpwstr>
  </property>
  <property fmtid="{D5CDD505-2E9C-101B-9397-08002B2CF9AE}" pid="50" name="nummer">
    <vt:lpwstr>216</vt:lpwstr>
  </property>
  <property fmtid="{D5CDD505-2E9C-101B-9397-08002B2CF9AE}" pid="51" name="utskottsbeteckning">
    <vt:lpwstr>Kr</vt:lpwstr>
  </property>
  <property fmtid="{D5CDD505-2E9C-101B-9397-08002B2CF9AE}" pid="52" name="GlobalUID">
    <vt:lpwstr>{F9368AC5-C9CB-4F0C-A992-FEBC852B7B9E}</vt:lpwstr>
  </property>
  <property fmtid="{D5CDD505-2E9C-101B-9397-08002B2CF9AE}" pid="53" name="Överföringar">
    <vt:i4>0</vt:i4>
  </property>
  <property fmtid="{D5CDD505-2E9C-101B-9397-08002B2CF9AE}" pid="54" name="Checksum">
    <vt:lpwstr>*0009104184708*</vt:lpwstr>
  </property>
  <property fmtid="{D5CDD505-2E9C-101B-9397-08002B2CF9AE}" pid="55" name="skuggnummer">
    <vt:lpwstr>351</vt:lpwstr>
  </property>
  <property fmtid="{D5CDD505-2E9C-101B-9397-08002B2CF9AE}" pid="56" name="urixVersion">
    <vt:lpwstr>3.2.0.8</vt:lpwstr>
  </property>
  <property fmtid="{D5CDD505-2E9C-101B-9397-08002B2CF9AE}" pid="57" name="urixOrigin">
    <vt:lpwstr>071031 15:11:31.526</vt:lpwstr>
  </property>
  <property fmtid="{D5CDD505-2E9C-101B-9397-08002B2CF9AE}" pid="58" name="urixGuid">
    <vt:lpwstr>{0006B2D8-578A-45C5-AC6C-00BCD4762C73}</vt:lpwstr>
  </property>
</Properties>
</file>