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6342" w:rsidRPr="00AA7987" w:rsidRDefault="00AC6342">
      <w:pPr>
        <w:pStyle w:val="Frslagsrubrik"/>
      </w:pPr>
      <w:r w:rsidRPr="00AA7987">
        <w:t>Förslag till riksdagsbeslut</w:t>
      </w:r>
    </w:p>
    <w:p w:rsidR="00AC6342" w:rsidRPr="00AA7987" w:rsidRDefault="00AC6342">
      <w:pPr>
        <w:pStyle w:val="Hemstlatt"/>
        <w:ind w:left="0"/>
      </w:pPr>
      <w:r w:rsidRPr="00AA7987">
        <w:t xml:space="preserve">Riksdagen tillkännager för regeringen som sin mening vad som anförs i motionen om </w:t>
      </w:r>
      <w:r w:rsidRPr="00AA7987">
        <w:rPr>
          <w:rFonts w:cs="Arial"/>
        </w:rPr>
        <w:t>att</w:t>
      </w:r>
      <w:r w:rsidRPr="00AA7987">
        <w:t xml:space="preserve"> jämställa andra ursprungliga näringar och kulturer med rennäringen vad gäller rättigheter och skyldigh</w:t>
      </w:r>
      <w:r w:rsidRPr="00AA7987">
        <w:t>e</w:t>
      </w:r>
      <w:r w:rsidRPr="00AA7987">
        <w:t>ter.</w:t>
      </w:r>
    </w:p>
    <w:p w:rsidR="00AC6342" w:rsidRPr="00AA7987" w:rsidRDefault="00AC6342">
      <w:pPr>
        <w:pStyle w:val="Rubrik1"/>
      </w:pPr>
      <w:r w:rsidRPr="00AA7987">
        <w:t>Motivering</w:t>
      </w:r>
    </w:p>
    <w:p w:rsidR="00AC6342" w:rsidRPr="00AA7987" w:rsidRDefault="00AC6342">
      <w:r w:rsidRPr="00AA7987">
        <w:t>Rennäringen har under lång tid gynnats på bekostnad av andra ursprungliga näringar och kulturer: fjälljordbruket och fjällbondekulturen men även det samiska gårdsbruket och jakt för övrig ortsbefolkning för att nämna några exempel. Det har fått förödande konsekvenser för dessa näringar och kulturer.</w:t>
      </w:r>
    </w:p>
    <w:p w:rsidR="00AC6342" w:rsidRPr="00AA7987" w:rsidRDefault="00AC6342">
      <w:pPr>
        <w:pStyle w:val="Normaltindrag"/>
      </w:pPr>
      <w:r w:rsidRPr="00AA7987">
        <w:t>I Naturvårdsverkets Miljömål i fjällandskapet. En syntes av problemstäl</w:t>
      </w:r>
      <w:r w:rsidRPr="00AA7987">
        <w:t>l</w:t>
      </w:r>
      <w:r w:rsidRPr="00AA7987">
        <w:t>ningar knutna till förvaltningen av en begränsad resurs. Rapport 6366, se</w:t>
      </w:r>
      <w:r w:rsidRPr="00AA7987">
        <w:t>p</w:t>
      </w:r>
      <w:r w:rsidRPr="00AA7987">
        <w:t>tember 2010, står följande (s. 88):</w:t>
      </w:r>
    </w:p>
    <w:p w:rsidR="00AC6342" w:rsidRPr="00AA7987" w:rsidRDefault="00AC6342">
      <w:pPr>
        <w:pStyle w:val="Citat"/>
      </w:pPr>
      <w:r w:rsidRPr="00AA7987">
        <w:t>På många sätt är rennäringen och fäbodbruket aspekter av samma sorts betesdrift. Rennäringen har emellertid lyckats få myndigheternas stöd och uppmärksamhet medan fjälljordbruk och fäbodbruk har det svårare. Fäbodbruket och rennäringen kan i vissa fall konkurrera om samme (sic!) markområde. I den norra delen av fjällområdet utnyttjar samerna lan</w:t>
      </w:r>
      <w:r w:rsidRPr="00AA7987">
        <w:t>d</w:t>
      </w:r>
      <w:r w:rsidRPr="00AA7987">
        <w:t>skapet av gammal hävd. I den sydliga delen är det fäbodbruket som u</w:t>
      </w:r>
      <w:r w:rsidRPr="00AA7987">
        <w:t>t</w:t>
      </w:r>
      <w:r w:rsidRPr="00AA7987">
        <w:t>nyttjar landskapet av gammal hävd medan rennäringen har etablerat sig relativt sent.</w:t>
      </w:r>
    </w:p>
    <w:p w:rsidR="00AC6342" w:rsidRPr="00AA7987" w:rsidRDefault="00AC6342">
      <w:r w:rsidRPr="00AA7987">
        <w:t>Inom det så kallade renbetesområdet fanns tidigare en rik blandning av olika näringar och kulturer, inte minst en rik fjällbondekultur. Statens ensidiga gynnande av rennäringen under många år har fått förödande konsekvenser för de andra ursprungliga näringarna och kulturerna i området.</w:t>
      </w:r>
    </w:p>
    <w:p w:rsidR="00AC6342" w:rsidRPr="00AA7987" w:rsidRDefault="00AC6342">
      <w:pPr>
        <w:pStyle w:val="Normaltindrag"/>
      </w:pPr>
      <w:r w:rsidRPr="00AA7987">
        <w:t>Några exempel från Härjedalen: Nyligen fick en fjällbonde sluta med mjöl</w:t>
      </w:r>
      <w:r w:rsidRPr="00AA7987">
        <w:t>k</w:t>
      </w:r>
      <w:r w:rsidRPr="00AA7987">
        <w:t>produktion eftersom markerna var öronmärkta för rennäringen. Det var marker som tidigare nyttjats av fjällbönder – långt innan rennäringen fanns i o</w:t>
      </w:r>
      <w:r w:rsidRPr="00AA7987">
        <w:t>m</w:t>
      </w:r>
      <w:r w:rsidRPr="00AA7987">
        <w:t>rådet.</w:t>
      </w:r>
    </w:p>
    <w:p w:rsidR="00AC6342" w:rsidRPr="00AA7987" w:rsidRDefault="00AC6342">
      <w:pPr>
        <w:pStyle w:val="Normaltindrag"/>
      </w:pPr>
      <w:r w:rsidRPr="00AA7987">
        <w:lastRenderedPageBreak/>
        <w:t>Jakten har många gånger varit viktigare för den övriga befolkningen än för renägare. Under årens lopp har marker som nyttjats av den övriga befolknin</w:t>
      </w:r>
      <w:r w:rsidRPr="00AA7987">
        <w:t>g</w:t>
      </w:r>
      <w:r w:rsidRPr="00AA7987">
        <w:t>en successivt överförts till renägare. Renägarna har fått större jaktmarker, större älgtilldelning och längre jakttider än övrig befolkning. Renägare har många jaktgäster och många av ortsborna är utestängda från den viktiga äl</w:t>
      </w:r>
      <w:r w:rsidRPr="00AA7987">
        <w:t>g</w:t>
      </w:r>
      <w:r w:rsidRPr="00AA7987">
        <w:t>jakten, viktig både för försörjningen, som livsstil och intresse.</w:t>
      </w:r>
    </w:p>
    <w:p w:rsidR="00AC6342" w:rsidRPr="00AA7987" w:rsidRDefault="00AC6342">
      <w:pPr>
        <w:pStyle w:val="Normaltindrag"/>
      </w:pPr>
      <w:r w:rsidRPr="00AA7987">
        <w:t>Det är hög tid att jämställa andra ursprungliga näringar och kulturer med rennäringen vad gäller rättigheter och skyldigheter.</w:t>
      </w:r>
    </w:p>
    <w:p w:rsidR="00AC6342" w:rsidRPr="00AA7987" w:rsidRDefault="00AC6342">
      <w:pPr>
        <w:pStyle w:val="Normaltindrag"/>
      </w:pPr>
      <w:r w:rsidRPr="00AA7987">
        <w:t>Riksdagen ska besluta om att likställa rennäringen med andra näringar och kulturer vad gäller rättigheter och skyldigheter.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A7987">
        <w:trPr>
          <w:cantSplit/>
        </w:trPr>
        <w:tc>
          <w:tcPr>
            <w:tcW w:w="3046" w:type="dxa"/>
          </w:tcPr>
          <w:p w:rsidR="00AC6342" w:rsidRPr="00AA7987" w:rsidRDefault="00AC6342">
            <w:pPr>
              <w:pStyle w:val="UnderskriftDatum"/>
              <w:spacing w:before="240"/>
            </w:pPr>
            <w:r w:rsidRPr="00AA7987">
              <w:t>Stockholm den 20 september 2013</w:t>
            </w:r>
          </w:p>
        </w:tc>
        <w:tc>
          <w:tcPr>
            <w:tcW w:w="3047" w:type="dxa"/>
          </w:tcPr>
          <w:p w:rsidR="00AC6342" w:rsidRPr="00AA7987" w:rsidRDefault="00AC6342">
            <w:pPr>
              <w:pStyle w:val="Underskrifter"/>
              <w:spacing w:before="240"/>
            </w:pPr>
          </w:p>
        </w:tc>
      </w:tr>
      <w:tr w:rsidR="00000000" w:rsidRPr="00AA7987">
        <w:trPr>
          <w:cantSplit/>
        </w:trPr>
        <w:tc>
          <w:tcPr>
            <w:tcW w:w="3046" w:type="dxa"/>
          </w:tcPr>
          <w:p w:rsidR="00AC6342" w:rsidRPr="00AA7987" w:rsidRDefault="00AC6342">
            <w:pPr>
              <w:pStyle w:val="Underskrifter"/>
            </w:pPr>
            <w:r w:rsidRPr="00AA7987">
              <w:t>Olle Larsson (SD)</w:t>
            </w:r>
          </w:p>
        </w:tc>
        <w:tc>
          <w:tcPr>
            <w:tcW w:w="3046" w:type="dxa"/>
          </w:tcPr>
          <w:p w:rsidR="00AC6342" w:rsidRPr="00AA7987" w:rsidRDefault="00AC6342">
            <w:pPr>
              <w:pStyle w:val="Underskrifter"/>
            </w:pPr>
          </w:p>
        </w:tc>
      </w:tr>
    </w:tbl>
    <w:p w:rsidR="00AC6342" w:rsidRPr="00AA7987" w:rsidRDefault="00AC6342">
      <w:pPr>
        <w:pStyle w:val="Normaltindrag"/>
      </w:pPr>
    </w:p>
    <w:sectPr w:rsidR="00AC6342" w:rsidRPr="00AA7987">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6342" w:rsidRPr="00AA7987" w:rsidRDefault="00AC6342">
      <w:r w:rsidRPr="00AA7987">
        <w:separator/>
      </w:r>
    </w:p>
  </w:endnote>
  <w:endnote w:type="continuationSeparator" w:id="0">
    <w:p w:rsidR="00AC6342" w:rsidRPr="00AA7987" w:rsidRDefault="00AC6342">
      <w:r w:rsidRPr="00AA798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6342" w:rsidRPr="00AA7987" w:rsidRDefault="00AA7987">
    <w:pPr>
      <w:pStyle w:val="Sidfot"/>
    </w:pPr>
    <w:r w:rsidRPr="00AA798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846706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342" w:rsidRDefault="00AC634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C6342" w:rsidRDefault="00AC634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6342" w:rsidRPr="00AA7987" w:rsidRDefault="00AA7987">
    <w:pPr>
      <w:pStyle w:val="Sidfot"/>
    </w:pPr>
    <w:r w:rsidRPr="00AA798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31522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342" w:rsidRDefault="00AC634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C6342" w:rsidRDefault="00AC634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6342" w:rsidRPr="00AA7987" w:rsidRDefault="00AA7987">
    <w:pPr>
      <w:pStyle w:val="Sidfot"/>
    </w:pPr>
    <w:r w:rsidRPr="00AA798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77240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342" w:rsidRDefault="00AC634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C6342" w:rsidRDefault="00AC634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6342" w:rsidRPr="00AA7987" w:rsidRDefault="00AC6342">
      <w:r w:rsidRPr="00AA7987">
        <w:separator/>
      </w:r>
    </w:p>
  </w:footnote>
  <w:footnote w:type="continuationSeparator" w:id="0">
    <w:p w:rsidR="00AC6342" w:rsidRPr="00AA7987" w:rsidRDefault="00AC6342">
      <w:r w:rsidRPr="00AA798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6342" w:rsidRPr="00AA7987" w:rsidRDefault="00AA7987">
    <w:pPr>
      <w:pStyle w:val="Sidhuvud"/>
    </w:pPr>
    <w:r w:rsidRPr="00AA798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19959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342" w:rsidRDefault="00AC6342">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C6342" w:rsidRDefault="00AC6342">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6342" w:rsidRPr="00AA7987" w:rsidRDefault="00AA7987">
    <w:pPr>
      <w:pStyle w:val="Sidhuvud"/>
    </w:pPr>
    <w:r w:rsidRPr="00AA798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546156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342" w:rsidRDefault="00AC6342">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C6342" w:rsidRDefault="00AC6342">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6342" w:rsidRPr="00AA7987" w:rsidRDefault="00AC6342">
    <w:pPr>
      <w:pStyle w:val="FSHNormal"/>
      <w:tabs>
        <w:tab w:val="right" w:pos="5840"/>
      </w:tabs>
    </w:pPr>
    <w:r w:rsidRPr="00AA7987">
      <w:br/>
    </w:r>
    <w:r w:rsidRPr="00AA7987">
      <w:fldChar w:fldCharType="begin" w:fldLock="1"/>
    </w:r>
    <w:r w:rsidRPr="00AA7987">
      <w:instrText xml:space="preserve"> DOCPROPERTY</w:instrText>
    </w:r>
    <w:r w:rsidRPr="00AA7987">
      <w:rPr>
        <w:sz w:val="18"/>
      </w:rPr>
      <w:instrText xml:space="preserve"> "YearUser" *\charformat </w:instrText>
    </w:r>
    <w:r w:rsidRPr="00AA7987">
      <w:fldChar w:fldCharType="separate"/>
    </w:r>
    <w:r w:rsidRPr="00AA7987">
      <w:t>2013/14</w:t>
    </w:r>
    <w:r w:rsidRPr="00AA7987">
      <w:fldChar w:fldCharType="end"/>
    </w:r>
    <w:r w:rsidRPr="00AA7987">
      <w:t xml:space="preserve"> </w:t>
    </w:r>
    <w:r w:rsidRPr="00AA7987">
      <w:tab/>
      <w:t xml:space="preserve">mnr: </w:t>
    </w:r>
    <w:r w:rsidRPr="00AA7987">
      <w:fldChar w:fldCharType="begin" w:fldLock="1"/>
    </w:r>
    <w:r w:rsidRPr="00AA7987">
      <w:instrText xml:space="preserve"> DOCPROPERTY</w:instrText>
    </w:r>
    <w:r w:rsidRPr="00AA7987">
      <w:rPr>
        <w:sz w:val="18"/>
      </w:rPr>
      <w:instrText xml:space="preserve"> "Motionsnummer" *\charformat </w:instrText>
    </w:r>
    <w:r w:rsidRPr="00AA7987">
      <w:fldChar w:fldCharType="separate"/>
    </w:r>
    <w:r w:rsidRPr="00AA7987">
      <w:t>MJ212</w:t>
    </w:r>
    <w:r w:rsidRPr="00AA7987">
      <w:fldChar w:fldCharType="end"/>
    </w:r>
    <w:r w:rsidRPr="00AA7987">
      <w:br/>
    </w:r>
    <w:r w:rsidRPr="00AA7987">
      <w:fldChar w:fldCharType="begin" w:fldLock="1"/>
    </w:r>
    <w:r w:rsidRPr="00AA7987">
      <w:instrText xml:space="preserve"> DOCPROPERTY</w:instrText>
    </w:r>
    <w:r w:rsidRPr="00AA7987">
      <w:rPr>
        <w:sz w:val="18"/>
      </w:rPr>
      <w:instrText xml:space="preserve"> "Samling" *\charformat </w:instrText>
    </w:r>
    <w:r w:rsidRPr="00AA7987">
      <w:fldChar w:fldCharType="end"/>
    </w:r>
    <w:r w:rsidRPr="00AA7987">
      <w:tab/>
      <w:t xml:space="preserve">pnr: </w:t>
    </w:r>
    <w:r w:rsidRPr="00AA7987">
      <w:fldChar w:fldCharType="begin" w:fldLock="1"/>
    </w:r>
    <w:r w:rsidRPr="00AA7987">
      <w:instrText xml:space="preserve"> DOCPROPERTY</w:instrText>
    </w:r>
    <w:r w:rsidRPr="00AA7987">
      <w:rPr>
        <w:sz w:val="18"/>
      </w:rPr>
      <w:instrText xml:space="preserve"> "Partinummer" *\charformat </w:instrText>
    </w:r>
    <w:r w:rsidRPr="00AA7987">
      <w:fldChar w:fldCharType="separate"/>
    </w:r>
    <w:r w:rsidRPr="00AA7987">
      <w:t>SD53</w:t>
    </w:r>
    <w:r w:rsidRPr="00AA7987">
      <w:fldChar w:fldCharType="end"/>
    </w:r>
  </w:p>
  <w:p w:rsidR="00AC6342" w:rsidRPr="00AA7987" w:rsidRDefault="00AC6342">
    <w:pPr>
      <w:pStyle w:val="FSHRub1"/>
    </w:pPr>
    <w:r w:rsidRPr="00AA7987">
      <w:t>Motion till riksdagen</w:t>
    </w:r>
    <w:r w:rsidRPr="00AA7987">
      <w:br/>
    </w:r>
    <w:r w:rsidRPr="00AA7987">
      <w:fldChar w:fldCharType="begin" w:fldLock="1"/>
    </w:r>
    <w:r w:rsidRPr="00AA7987">
      <w:instrText xml:space="preserve"> DOCPROPERTY "YearUser" *\charformat </w:instrText>
    </w:r>
    <w:r w:rsidRPr="00AA7987">
      <w:fldChar w:fldCharType="separate"/>
    </w:r>
    <w:r w:rsidRPr="00AA7987">
      <w:t>2013/14</w:t>
    </w:r>
    <w:r w:rsidRPr="00AA7987">
      <w:fldChar w:fldCharType="end"/>
    </w:r>
    <w:r w:rsidRPr="00AA7987">
      <w:t>:</w:t>
    </w:r>
    <w:r w:rsidRPr="00AA7987">
      <w:fldChar w:fldCharType="begin" w:fldLock="1"/>
    </w:r>
    <w:r w:rsidRPr="00AA7987">
      <w:instrText xml:space="preserve"> DOCPROPERTY "Motionsnummer" *\charformat </w:instrText>
    </w:r>
    <w:r w:rsidRPr="00AA7987">
      <w:fldChar w:fldCharType="separate"/>
    </w:r>
    <w:r w:rsidRPr="00AA7987">
      <w:t>MJ212</w:t>
    </w:r>
    <w:r w:rsidRPr="00AA7987">
      <w:fldChar w:fldCharType="end"/>
    </w:r>
  </w:p>
  <w:p w:rsidR="00AC6342" w:rsidRPr="00AA7987" w:rsidRDefault="00AC6342">
    <w:pPr>
      <w:pStyle w:val="FSHNormalS5"/>
    </w:pPr>
    <w:r w:rsidRPr="00AA7987">
      <w:fldChar w:fldCharType="begin" w:fldLock="1"/>
    </w:r>
    <w:r w:rsidRPr="00AA7987">
      <w:instrText xml:space="preserve"> DOCPROPERTY "MotionarText" *\charformat </w:instrText>
    </w:r>
    <w:r w:rsidRPr="00AA7987">
      <w:fldChar w:fldCharType="separate"/>
    </w:r>
    <w:r w:rsidRPr="00AA7987">
      <w:t>av Olle Larsson (SD)</w:t>
    </w:r>
    <w:r w:rsidRPr="00AA7987">
      <w:fldChar w:fldCharType="end"/>
    </w:r>
    <w:r w:rsidRPr="00AA7987">
      <w:br/>
    </w:r>
    <w:r w:rsidRPr="00AA7987">
      <w:fldChar w:fldCharType="begin" w:fldLock="1"/>
    </w:r>
    <w:r w:rsidRPr="00AA7987">
      <w:instrText xml:space="preserve"> DOCPROPERTY "SvarFrasKort" *\charformat </w:instrText>
    </w:r>
    <w:r w:rsidRPr="00AA7987">
      <w:fldChar w:fldCharType="end"/>
    </w:r>
  </w:p>
  <w:p w:rsidR="00AC6342" w:rsidRPr="00AA7987" w:rsidRDefault="00AC6342">
    <w:pPr>
      <w:pStyle w:val="FSHTitel"/>
    </w:pPr>
    <w:r w:rsidRPr="00AA7987">
      <w:fldChar w:fldCharType="begin" w:fldLock="1"/>
    </w:r>
    <w:r w:rsidRPr="00AA7987">
      <w:instrText xml:space="preserve"> DOCPROPERTY</w:instrText>
    </w:r>
    <w:r w:rsidRPr="00AA7987">
      <w:rPr>
        <w:sz w:val="18"/>
      </w:rPr>
      <w:instrText xml:space="preserve"> "RubrikSvar" *\charformat </w:instrText>
    </w:r>
    <w:r w:rsidRPr="00AA7987">
      <w:fldChar w:fldCharType="separate"/>
    </w:r>
    <w:r w:rsidRPr="00AA7987">
      <w:t>Ursprungliga näringar</w:t>
    </w:r>
    <w:r w:rsidRPr="00AA7987">
      <w:fldChar w:fldCharType="end"/>
    </w:r>
  </w:p>
  <w:p w:rsidR="00AC6342" w:rsidRPr="00AA7987" w:rsidRDefault="00AC6342">
    <w:pPr>
      <w:pStyle w:val="Normal00"/>
    </w:pPr>
  </w:p>
  <w:p w:rsidR="00AC6342" w:rsidRPr="00AA7987" w:rsidRDefault="00AC634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42430393">
    <w:abstractNumId w:val="13"/>
  </w:num>
  <w:num w:numId="2" w16cid:durableId="356977449">
    <w:abstractNumId w:val="11"/>
  </w:num>
  <w:num w:numId="3" w16cid:durableId="1393046562">
    <w:abstractNumId w:val="14"/>
  </w:num>
  <w:num w:numId="4" w16cid:durableId="925189245">
    <w:abstractNumId w:val="8"/>
  </w:num>
  <w:num w:numId="5" w16cid:durableId="1124927060">
    <w:abstractNumId w:val="3"/>
  </w:num>
  <w:num w:numId="6" w16cid:durableId="1753895124">
    <w:abstractNumId w:val="2"/>
  </w:num>
  <w:num w:numId="7" w16cid:durableId="706415064">
    <w:abstractNumId w:val="1"/>
  </w:num>
  <w:num w:numId="8" w16cid:durableId="1316254583">
    <w:abstractNumId w:val="0"/>
  </w:num>
  <w:num w:numId="9" w16cid:durableId="2022005522">
    <w:abstractNumId w:val="9"/>
  </w:num>
  <w:num w:numId="10" w16cid:durableId="2064671548">
    <w:abstractNumId w:val="7"/>
  </w:num>
  <w:num w:numId="11" w16cid:durableId="788478080">
    <w:abstractNumId w:val="6"/>
  </w:num>
  <w:num w:numId="12" w16cid:durableId="1097023143">
    <w:abstractNumId w:val="5"/>
  </w:num>
  <w:num w:numId="13" w16cid:durableId="1189443011">
    <w:abstractNumId w:val="4"/>
  </w:num>
  <w:num w:numId="14" w16cid:durableId="52895269">
    <w:abstractNumId w:val="16"/>
  </w:num>
  <w:num w:numId="15" w16cid:durableId="534003088">
    <w:abstractNumId w:val="12"/>
  </w:num>
  <w:num w:numId="16" w16cid:durableId="193856149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0"/>
    <w:docVar w:name="PersonGUIDs" w:val="{0BCC8B03-F566-4DF6-8E6A-7FAB4BE58E7F}"/>
  </w:docVars>
  <w:rsids>
    <w:rsidRoot w:val="00A13343"/>
    <w:rsid w:val="00A13343"/>
    <w:rsid w:val="00AA7987"/>
    <w:rsid w:val="00AC634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215A9A0-B966-4A9D-BD96-D3C025B3B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2135</Characters>
  <Application>Microsoft Office Word</Application>
  <DocSecurity>4</DocSecurity>
  <Lines>42</Lines>
  <Paragraphs>15</Paragraphs>
  <ScaleCrop>false</ScaleCrop>
  <HeadingPairs>
    <vt:vector size="2" baseType="variant">
      <vt:variant>
        <vt:lpstr>Rubrik</vt:lpstr>
      </vt:variant>
      <vt:variant>
        <vt:i4>1</vt:i4>
      </vt:variant>
    </vt:vector>
  </HeadingPairs>
  <TitlesOfParts>
    <vt:vector size="1" baseType="lpstr">
      <vt:lpstr>SD53</vt:lpstr>
    </vt:vector>
  </TitlesOfParts>
  <Company>Riksdagen</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SD53</dc:title>
  <dc:subject>SD53</dc:subject>
  <dc:creator>Riksdagen</dc:creator>
  <cp:keywords>Riksdagen</cp:keywords>
  <dc:description>AD-ändringar</dc:description>
  <cp:lastModifiedBy>Lars Brink</cp:lastModifiedBy>
  <cp:revision>2</cp:revision>
  <cp:lastPrinted>2013-10-15T12:45:00Z</cp:lastPrinted>
  <dcterms:created xsi:type="dcterms:W3CDTF">2025-12-17T23:29:00Z</dcterms:created>
  <dcterms:modified xsi:type="dcterms:W3CDTF">2025-12-17T23:29:00Z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mot2000_606_2013-09-20</vt:lpwstr>
  </property>
  <property fmtid="{D5CDD505-2E9C-101B-9397-08002B2CF9AE}" pid="3" name="version">
    <vt:lpwstr>mot2000_606_2013-09-20</vt:lpwstr>
  </property>
  <property fmtid="{D5CDD505-2E9C-101B-9397-08002B2CF9AE}" pid="4" name="dokumenttyp">
    <vt:lpwstr>motion</vt:lpwstr>
  </property>
  <property fmtid="{D5CDD505-2E9C-101B-9397-08002B2CF9AE}" pid="5" name="Sekr">
    <vt:lpwstr>ol</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Ursprungliga näringar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Ursprungliga näringar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SD53</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Olle Larsson (SD)</vt:lpwstr>
  </property>
  <property fmtid="{D5CDD505-2E9C-101B-9397-08002B2CF9AE}" pid="26" name="MotionarLista">
    <vt:lpwstr>Larsson, Olle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Olle Larsson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MJ212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2013</vt:lpwstr>
  </property>
  <property fmtid="{D5CDD505-2E9C-101B-9397-08002B2CF9AE}" pid="44" name="NotesUID">
    <vt:lpwstr/>
  </property>
  <property fmtid="{D5CDD505-2E9C-101B-9397-08002B2CF9AE}" pid="45" name="ReservUID">
    <vt:lpwstr>oe1107aa</vt:lpwstr>
  </property>
  <property fmtid="{D5CDD505-2E9C-101B-9397-08002B2CF9AE}" pid="46" name="MotionID">
    <vt:lpwstr>20132014000000830068000000530069</vt:lpwstr>
  </property>
  <property fmtid="{D5CDD505-2E9C-101B-9397-08002B2CF9AE}" pid="47" name="datum">
    <vt:lpwstr>130920</vt:lpwstr>
  </property>
  <property fmtid="{D5CDD505-2E9C-101B-9397-08002B2CF9AE}" pid="48" name="avsändar-e-post">
    <vt:lpwstr/>
  </property>
  <property fmtid="{D5CDD505-2E9C-101B-9397-08002B2CF9AE}" pid="49" name="id">
    <vt:lpwstr>20132014000000830068000000530069</vt:lpwstr>
  </property>
  <property fmtid="{D5CDD505-2E9C-101B-9397-08002B2CF9AE}" pid="50" name="nummer">
    <vt:lpwstr>212</vt:lpwstr>
  </property>
  <property fmtid="{D5CDD505-2E9C-101B-9397-08002B2CF9AE}" pid="51" name="utskottsbeteckning">
    <vt:lpwstr>MJ</vt:lpwstr>
  </property>
  <property fmtid="{D5CDD505-2E9C-101B-9397-08002B2CF9AE}" pid="52" name="GlobalUID">
    <vt:lpwstr>{4B142F4A-2265-42A1-BD89-2A3920F4A220}</vt:lpwstr>
  </property>
  <property fmtid="{D5CDD505-2E9C-101B-9397-08002B2CF9AE}" pid="53" name="Överföringar">
    <vt:i4>0</vt:i4>
  </property>
  <property fmtid="{D5CDD505-2E9C-101B-9397-08002B2CF9AE}" pid="54" name="Checksum">
    <vt:lpwstr>*0004593656491*</vt:lpwstr>
  </property>
  <property fmtid="{D5CDD505-2E9C-101B-9397-08002B2CF9AE}" pid="55" name="skuggnummer">
    <vt:lpwstr>73</vt:lpwstr>
  </property>
  <property fmtid="{D5CDD505-2E9C-101B-9397-08002B2CF9AE}" pid="56" name="urixVersion">
    <vt:lpwstr>4.6.0.0</vt:lpwstr>
  </property>
  <property fmtid="{D5CDD505-2E9C-101B-9397-08002B2CF9AE}" pid="57" name="urixOrigin">
    <vt:lpwstr>131015 14:45:13.995</vt:lpwstr>
  </property>
  <property fmtid="{D5CDD505-2E9C-101B-9397-08002B2CF9AE}" pid="58" name="urixGuid">
    <vt:lpwstr>{8D97BC5D-F153-426E-9969-E4E92B169238}</vt:lpwstr>
  </property>
</Properties>
</file>