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7D2819F" w14:textId="77777777">
      <w:pPr>
        <w:pStyle w:val="Normalutanindragellerluft"/>
      </w:pPr>
      <w:bookmarkStart w:name="_Toc106800475" w:id="0"/>
      <w:bookmarkStart w:name="_Toc106801300" w:id="1"/>
    </w:p>
    <w:p xmlns:w14="http://schemas.microsoft.com/office/word/2010/wordml" w:rsidRPr="009B062B" w:rsidR="00AF30DD" w:rsidP="00231CA6" w:rsidRDefault="00231CA6" w14:paraId="61C3A19A" w14:textId="77777777">
      <w:pPr>
        <w:pStyle w:val="RubrikFrslagTIllRiksdagsbeslut"/>
      </w:pPr>
      <w:sdt>
        <w:sdtPr>
          <w:alias w:val="CC_Boilerplate_4"/>
          <w:tag w:val="CC_Boilerplate_4"/>
          <w:id w:val="-1644581176"/>
          <w:lock w:val="sdtContentLocked"/>
          <w:placeholder>
            <w:docPart w:val="5D3C9890E99F44C494A7AE7584A9FD89"/>
          </w:placeholder>
          <w:text/>
        </w:sdtPr>
        <w:sdtEndPr/>
        <w:sdtContent>
          <w:r w:rsidRPr="009B062B" w:rsidR="00AF30DD">
            <w:t>Förslag till riksdagsbeslut</w:t>
          </w:r>
        </w:sdtContent>
      </w:sdt>
      <w:bookmarkEnd w:id="0"/>
      <w:bookmarkEnd w:id="1"/>
    </w:p>
    <w:sdt>
      <w:sdtPr>
        <w:tag w:val="95273f32-2c36-4228-b82f-149410dc8791"/>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se över lagstiftningen kring buller i bostad i syfte att möjliggöra kostnadseffektiv bostadsproduktion vid nybyggande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65A0ADD82F74110AD68A4DD5D24B608"/>
        </w:placeholder>
        <w:text/>
      </w:sdtPr>
      <w:sdtEndPr/>
      <w:sdtContent>
        <w:p xmlns:w14="http://schemas.microsoft.com/office/word/2010/wordml" w:rsidRPr="009B062B" w:rsidR="006D79C9" w:rsidP="00333E95" w:rsidRDefault="006D79C9" w14:paraId="1F0CCDF7" w14:textId="77777777">
          <w:pPr>
            <w:pStyle w:val="Rubrik1"/>
          </w:pPr>
          <w:r>
            <w:t>Motivering</w:t>
          </w:r>
        </w:p>
      </w:sdtContent>
    </w:sdt>
    <w:bookmarkEnd w:displacedByCustomXml="prev" w:id="3"/>
    <w:bookmarkEnd w:displacedByCustomXml="prev" w:id="4"/>
    <w:p xmlns:w14="http://schemas.microsoft.com/office/word/2010/wordml" w:rsidR="008D0790" w:rsidP="00C343F6" w:rsidRDefault="008D0790" w14:paraId="205E99D1" w14:textId="5865C020">
      <w:pPr>
        <w:ind w:firstLine="0"/>
      </w:pPr>
      <w:r>
        <w:t>Sverige har en lagstiftning kring buller i bostäder som är långtgående och idag försvårar att få ekonomi i nya projekt vid nybyggnation. Exempelvis krävs för att ens komma vidare med planarbetet en utredning som tydligt visar bullernivåer inuti en byggnads rum vilken ännu ej är byggt. I ett så tidigt skede som detta krävs har ännu ej ritningar av hur rumsfördelningen i det tänkta huset kommer att se ut vilket då kräver ytterligare arkitekttimmar för att rita fiktiva rum med bullermätningar i. När sedan planen fortskrider sker i princip mer som regel än undantag att dessa arkitekttimmar är bortkastade då nya ritningar och rumsfördelningar genomförs. Detta innebär fördyrade kostnader för projekt som ska syfta till att bygga bostäder för människor som i sin tur får betala högre hyror p</w:t>
      </w:r>
      <w:r w:rsidR="00C343F6">
        <w:t>å grund av</w:t>
      </w:r>
      <w:r>
        <w:t xml:space="preserve"> förgäves nedlagda timmar i projektet som lett fram till deras bostad. </w:t>
      </w:r>
    </w:p>
    <w:p xmlns:w14="http://schemas.microsoft.com/office/word/2010/wordml" w:rsidR="008D0790" w:rsidP="004C4964" w:rsidRDefault="008D0790" w14:paraId="54BB9C7E" w14:textId="12C6AC85">
      <w:r>
        <w:t xml:space="preserve">Nuvarande detaljstyrning försvårar och fördyrar arbetet att ta fram nya bostäder. Med ny teknik och material för byggnation kan tysta rum tillskapas oavsett de ligger mot en trafikerad väg eller in mot en lugn innergård. Regelverket kring buller hänger inte med i </w:t>
      </w:r>
      <w:r>
        <w:lastRenderedPageBreak/>
        <w:t xml:space="preserve">den utvecklingen och är nu ett enskilt hinder för att bygga bra, och kostnadseffektiva bostäder vilket gör att en översyn i syfte att förenkla byggnation efterfrågas. </w:t>
      </w:r>
    </w:p>
    <w:sdt>
      <w:sdtPr>
        <w:rPr>
          <w:i/>
          <w:noProof/>
        </w:rPr>
        <w:alias w:val="CC_Underskrifter"/>
        <w:tag w:val="CC_Underskrifter"/>
        <w:id w:val="583496634"/>
        <w:lock w:val="sdtContentLocked"/>
        <w:placeholder>
          <w:docPart w:val="6389A5EC0FE74F25B5FCB1A85E3B4198"/>
        </w:placeholder>
      </w:sdtPr>
      <w:sdtEndPr>
        <w:rPr>
          <w:i w:val="0"/>
          <w:noProof w:val="0"/>
        </w:rPr>
      </w:sdtEndPr>
      <w:sdtContent>
        <w:p xmlns:w14="http://schemas.microsoft.com/office/word/2010/wordml" w:rsidR="00231CA6" w:rsidP="00231CA6" w:rsidRDefault="00231CA6" w14:paraId="1C7947FF" w14:textId="77777777">
          <w:pPr/>
          <w:r/>
        </w:p>
        <w:p xmlns:w14="http://schemas.microsoft.com/office/word/2010/wordml" w:rsidRPr="008E0FE2" w:rsidR="00231CA6" w:rsidP="00231CA6" w:rsidRDefault="00231CA6" w14:paraId="4FBFFEA8" w14:textId="4DC38BF3">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Ann-Sofie Lifvenhage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D39A683" w14:textId="1399648D"/>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E1AAE0" w14:textId="77777777" w:rsidR="00565622" w:rsidRDefault="00565622" w:rsidP="000C1CAD">
      <w:pPr>
        <w:spacing w:line="240" w:lineRule="auto"/>
      </w:pPr>
      <w:r>
        <w:separator/>
      </w:r>
    </w:p>
  </w:endnote>
  <w:endnote w:type="continuationSeparator" w:id="0">
    <w:p w14:paraId="4408CE37" w14:textId="77777777" w:rsidR="00565622" w:rsidRDefault="0056562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C25F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B34C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C9B88" w14:textId="2C6CBDE0" w:rsidR="00262EA3" w:rsidRPr="00231CA6" w:rsidRDefault="00262EA3" w:rsidP="00231CA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07CD22" w14:textId="77777777" w:rsidR="00565622" w:rsidRDefault="00565622" w:rsidP="000C1CAD">
      <w:pPr>
        <w:spacing w:line="240" w:lineRule="auto"/>
      </w:pPr>
      <w:r>
        <w:separator/>
      </w:r>
    </w:p>
  </w:footnote>
  <w:footnote w:type="continuationSeparator" w:id="0">
    <w:p w14:paraId="2C6911BB" w14:textId="77777777" w:rsidR="00565622" w:rsidRDefault="0056562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DFDAB5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6699717" wp14:anchorId="199EA69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31CA6" w14:paraId="0667D0D9" w14:textId="33DBDFBB">
                          <w:pPr>
                            <w:jc w:val="right"/>
                          </w:pPr>
                          <w:sdt>
                            <w:sdtPr>
                              <w:alias w:val="CC_Noformat_Partikod"/>
                              <w:tag w:val="CC_Noformat_Partikod"/>
                              <w:id w:val="-53464382"/>
                              <w:text/>
                            </w:sdtPr>
                            <w:sdtEndPr/>
                            <w:sdtContent>
                              <w:r w:rsidR="00565622">
                                <w:t>M</w:t>
                              </w:r>
                            </w:sdtContent>
                          </w:sdt>
                          <w:sdt>
                            <w:sdtPr>
                              <w:alias w:val="CC_Noformat_Partinummer"/>
                              <w:tag w:val="CC_Noformat_Partinummer"/>
                              <w:id w:val="-1709555926"/>
                              <w:text/>
                            </w:sdtPr>
                            <w:sdtEndPr/>
                            <w:sdtContent>
                              <w:r w:rsidR="004D2113">
                                <w:t>1901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99EA69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31CA6" w14:paraId="0667D0D9" w14:textId="33DBDFBB">
                    <w:pPr>
                      <w:jc w:val="right"/>
                    </w:pPr>
                    <w:sdt>
                      <w:sdtPr>
                        <w:alias w:val="CC_Noformat_Partikod"/>
                        <w:tag w:val="CC_Noformat_Partikod"/>
                        <w:id w:val="-53464382"/>
                        <w:text/>
                      </w:sdtPr>
                      <w:sdtEndPr/>
                      <w:sdtContent>
                        <w:r w:rsidR="00565622">
                          <w:t>M</w:t>
                        </w:r>
                      </w:sdtContent>
                    </w:sdt>
                    <w:sdt>
                      <w:sdtPr>
                        <w:alias w:val="CC_Noformat_Partinummer"/>
                        <w:tag w:val="CC_Noformat_Partinummer"/>
                        <w:id w:val="-1709555926"/>
                        <w:text/>
                      </w:sdtPr>
                      <w:sdtEndPr/>
                      <w:sdtContent>
                        <w:r w:rsidR="004D2113">
                          <w:t>1901</w:t>
                        </w:r>
                      </w:sdtContent>
                    </w:sdt>
                  </w:p>
                </w:txbxContent>
              </v:textbox>
              <w10:wrap anchorx="page"/>
            </v:shape>
          </w:pict>
        </mc:Fallback>
      </mc:AlternateContent>
    </w:r>
  </w:p>
  <w:p w:rsidRPr="00293C4F" w:rsidR="00262EA3" w:rsidP="00776B74" w:rsidRDefault="00262EA3" w14:paraId="77A313E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8C402FC" w14:textId="77777777">
    <w:pPr>
      <w:jc w:val="right"/>
    </w:pPr>
  </w:p>
  <w:p w:rsidR="00262EA3" w:rsidP="00776B74" w:rsidRDefault="00262EA3" w14:paraId="62B336F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31CA6" w14:paraId="22B2BDC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4C6B702" wp14:anchorId="4BD63BF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31CA6" w14:paraId="3E273D9B" w14:textId="7326BCD8">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65622">
          <w:t>M</w:t>
        </w:r>
      </w:sdtContent>
    </w:sdt>
    <w:sdt>
      <w:sdtPr>
        <w:alias w:val="CC_Noformat_Partinummer"/>
        <w:tag w:val="CC_Noformat_Partinummer"/>
        <w:id w:val="-2014525982"/>
        <w:text/>
      </w:sdtPr>
      <w:sdtEndPr/>
      <w:sdtContent>
        <w:r w:rsidR="004D2113">
          <w:t>1901</w:t>
        </w:r>
      </w:sdtContent>
    </w:sdt>
  </w:p>
  <w:p w:rsidRPr="008227B3" w:rsidR="00262EA3" w:rsidP="008227B3" w:rsidRDefault="00231CA6" w14:paraId="027333A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31CA6" w14:paraId="18909CE7" w14:textId="0C978516">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:2317</w:t>
        </w:r>
      </w:sdtContent>
    </w:sdt>
  </w:p>
  <w:p w:rsidR="00262EA3" w:rsidP="00E03A3D" w:rsidRDefault="00231CA6" w14:paraId="7EE01598" w14:textId="446776DA">
    <w:pPr>
      <w:pStyle w:val="Motionr"/>
    </w:pPr>
    <w:sdt>
      <w:sdtPr>
        <w:alias w:val="CC_Noformat_Avtext"/>
        <w:tag w:val="CC_Noformat_Avtext"/>
        <w:id w:val="-2020768203"/>
        <w:lock w:val="sdtContentLocked"/>
        <w15:appearance w15:val="hidden"/>
        <w:text/>
      </w:sdtPr>
      <w:sdtEndPr/>
      <w:sdtContent>
        <w:r>
          <w:t>av Ann-Sofie Lifvenhage (M)</w:t>
        </w:r>
      </w:sdtContent>
    </w:sdt>
  </w:p>
  <w:sdt>
    <w:sdtPr>
      <w:alias w:val="CC_Noformat_Rubtext"/>
      <w:tag w:val="CC_Noformat_Rubtext"/>
      <w:id w:val="-218060500"/>
      <w:lock w:val="sdtContentLocked"/>
      <w:text/>
    </w:sdtPr>
    <w:sdtEndPr/>
    <w:sdtContent>
      <w:p w:rsidR="00262EA3" w:rsidP="00283E0F" w:rsidRDefault="008D0790" w14:paraId="75A96A97" w14:textId="0A2F794F">
        <w:pPr>
          <w:pStyle w:val="FSHRub2"/>
        </w:pPr>
        <w:r>
          <w:t>Förändrad lagstiftning kring buller i bostad</w:t>
        </w:r>
      </w:p>
    </w:sdtContent>
  </w:sdt>
  <w:sdt>
    <w:sdtPr>
      <w:alias w:val="CC_Boilerplate_3"/>
      <w:tag w:val="CC_Boilerplate_3"/>
      <w:id w:val="1606463544"/>
      <w:lock w:val="sdtContentLocked"/>
      <w15:appearance w15:val="hidden"/>
      <w:text w:multiLine="1"/>
    </w:sdtPr>
    <w:sdtEndPr/>
    <w:sdtContent>
      <w:p w:rsidR="00262EA3" w:rsidP="00283E0F" w:rsidRDefault="00262EA3" w14:paraId="7F6B252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6562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2D92"/>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CA6"/>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1A68"/>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4964"/>
    <w:rsid w:val="004C5B7D"/>
    <w:rsid w:val="004C5B93"/>
    <w:rsid w:val="004C65F5"/>
    <w:rsid w:val="004C6AA7"/>
    <w:rsid w:val="004C6CF3"/>
    <w:rsid w:val="004C7951"/>
    <w:rsid w:val="004D0199"/>
    <w:rsid w:val="004D0B22"/>
    <w:rsid w:val="004D0B7F"/>
    <w:rsid w:val="004D0C2A"/>
    <w:rsid w:val="004D13F2"/>
    <w:rsid w:val="004D1A35"/>
    <w:rsid w:val="004D1BF5"/>
    <w:rsid w:val="004D2113"/>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141"/>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22"/>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BC0"/>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1AA"/>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2DF3"/>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27DB"/>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790"/>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2E1E"/>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43F6"/>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594"/>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156"/>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D1F"/>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3E01"/>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C9C0751"/>
  <w15:chartTrackingRefBased/>
  <w15:docId w15:val="{23240279-EF5E-48D7-8219-37BB53801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D3C9890E99F44C494A7AE7584A9FD89"/>
        <w:category>
          <w:name w:val="Allmänt"/>
          <w:gallery w:val="placeholder"/>
        </w:category>
        <w:types>
          <w:type w:val="bbPlcHdr"/>
        </w:types>
        <w:behaviors>
          <w:behavior w:val="content"/>
        </w:behaviors>
        <w:guid w:val="{7017A00C-B327-41B6-B66C-FFC61136AEF4}"/>
      </w:docPartPr>
      <w:docPartBody>
        <w:p w:rsidR="002206C3" w:rsidRDefault="002206C3">
          <w:pPr>
            <w:pStyle w:val="5D3C9890E99F44C494A7AE7584A9FD89"/>
          </w:pPr>
          <w:r w:rsidRPr="005A0A93">
            <w:rPr>
              <w:rStyle w:val="Platshllartext"/>
            </w:rPr>
            <w:t>Förslag till riksdagsbeslut</w:t>
          </w:r>
        </w:p>
      </w:docPartBody>
    </w:docPart>
    <w:docPart>
      <w:docPartPr>
        <w:name w:val="05E83213F624419CBE51AA1ED38947F9"/>
        <w:category>
          <w:name w:val="Allmänt"/>
          <w:gallery w:val="placeholder"/>
        </w:category>
        <w:types>
          <w:type w:val="bbPlcHdr"/>
        </w:types>
        <w:behaviors>
          <w:behavior w:val="content"/>
        </w:behaviors>
        <w:guid w:val="{D8C46A27-6A4F-49A3-91D1-6EACE4686A99}"/>
      </w:docPartPr>
      <w:docPartBody>
        <w:p w:rsidR="002206C3" w:rsidRDefault="002206C3">
          <w:pPr>
            <w:pStyle w:val="05E83213F624419CBE51AA1ED38947F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65A0ADD82F74110AD68A4DD5D24B608"/>
        <w:category>
          <w:name w:val="Allmänt"/>
          <w:gallery w:val="placeholder"/>
        </w:category>
        <w:types>
          <w:type w:val="bbPlcHdr"/>
        </w:types>
        <w:behaviors>
          <w:behavior w:val="content"/>
        </w:behaviors>
        <w:guid w:val="{B3EA2C70-EBA5-46BA-AE5D-5CEF9DC217B3}"/>
      </w:docPartPr>
      <w:docPartBody>
        <w:p w:rsidR="002206C3" w:rsidRDefault="002206C3">
          <w:pPr>
            <w:pStyle w:val="465A0ADD82F74110AD68A4DD5D24B608"/>
          </w:pPr>
          <w:r w:rsidRPr="005A0A93">
            <w:rPr>
              <w:rStyle w:val="Platshllartext"/>
            </w:rPr>
            <w:t>Motivering</w:t>
          </w:r>
        </w:p>
      </w:docPartBody>
    </w:docPart>
    <w:docPart>
      <w:docPartPr>
        <w:name w:val="6389A5EC0FE74F25B5FCB1A85E3B4198"/>
        <w:category>
          <w:name w:val="Allmänt"/>
          <w:gallery w:val="placeholder"/>
        </w:category>
        <w:types>
          <w:type w:val="bbPlcHdr"/>
        </w:types>
        <w:behaviors>
          <w:behavior w:val="content"/>
        </w:behaviors>
        <w:guid w:val="{1605F23A-28FD-4C1C-BB42-A367E854D6A9}"/>
      </w:docPartPr>
      <w:docPartBody>
        <w:p w:rsidR="002206C3" w:rsidRDefault="002206C3">
          <w:pPr>
            <w:pStyle w:val="6389A5EC0FE74F25B5FCB1A85E3B4198"/>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6C3"/>
    <w:rsid w:val="002206C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D3C9890E99F44C494A7AE7584A9FD89">
    <w:name w:val="5D3C9890E99F44C494A7AE7584A9FD89"/>
  </w:style>
  <w:style w:type="paragraph" w:customStyle="1" w:styleId="05E83213F624419CBE51AA1ED38947F9">
    <w:name w:val="05E83213F624419CBE51AA1ED38947F9"/>
  </w:style>
  <w:style w:type="paragraph" w:customStyle="1" w:styleId="465A0ADD82F74110AD68A4DD5D24B608">
    <w:name w:val="465A0ADD82F74110AD68A4DD5D24B608"/>
  </w:style>
  <w:style w:type="paragraph" w:customStyle="1" w:styleId="6389A5EC0FE74F25B5FCB1A85E3B4198">
    <w:name w:val="6389A5EC0FE74F25B5FCB1A85E3B41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7EFD13-B13A-480F-9A8B-2A88F5FAE20D}"/>
</file>

<file path=customXml/itemProps2.xml><?xml version="1.0" encoding="utf-8"?>
<ds:datastoreItem xmlns:ds="http://schemas.openxmlformats.org/officeDocument/2006/customXml" ds:itemID="{DD6BEE90-0AFD-4746-A2F7-2C57A205DEF1}"/>
</file>

<file path=customXml/itemProps3.xml><?xml version="1.0" encoding="utf-8"?>
<ds:datastoreItem xmlns:ds="http://schemas.openxmlformats.org/officeDocument/2006/customXml" ds:itemID="{43B6CAA8-EAF4-4F29-80E9-84A9C3754CE8}"/>
</file>

<file path=customXml/itemProps4.xml><?xml version="1.0" encoding="utf-8"?>
<ds:datastoreItem xmlns:ds="http://schemas.openxmlformats.org/officeDocument/2006/customXml" ds:itemID="{0199B269-3FFE-4787-B3C9-70430C90609A}"/>
</file>

<file path=docProps/app.xml><?xml version="1.0" encoding="utf-8"?>
<Properties xmlns="http://schemas.openxmlformats.org/officeDocument/2006/extended-properties" xmlns:vt="http://schemas.openxmlformats.org/officeDocument/2006/docPropsVTypes">
  <Template>Normal</Template>
  <TotalTime>4</TotalTime>
  <Pages>2</Pages>
  <Words>253</Words>
  <Characters>1360</Characters>
  <Application>Microsoft Office Word</Application>
  <DocSecurity>0</DocSecurity>
  <Lines>26</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Möjlighet att vittna anonymt</vt:lpstr>
      <vt:lpstr>
      </vt:lpstr>
    </vt:vector>
  </TitlesOfParts>
  <Company>Sveriges riksdag</Company>
  <LinksUpToDate>false</LinksUpToDate>
  <CharactersWithSpaces>1608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