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565B" w:rsidRPr="00953B49" w:rsidRDefault="00A9565B" w:rsidP="00A9565B">
      <w:pPr>
        <w:pStyle w:val="Hemstlrubrik"/>
      </w:pPr>
      <w:r w:rsidRPr="00953B49">
        <w:t>Förslag till riksdagsbeslut</w:t>
      </w:r>
    </w:p>
    <w:p w:rsidR="004865D8" w:rsidRPr="00953B49" w:rsidRDefault="004865D8">
      <w:pPr>
        <w:pStyle w:val="Hemstlatt"/>
        <w:ind w:left="0"/>
      </w:pPr>
      <w:r w:rsidRPr="00953B49">
        <w:t>Riksdagen tillkännager för regeringen som sin mening vad i motionen anförs om förändringar i regler och lagar som gör det möjligt för färjetrafiken mellan Gränna och Visingsö att klassas som allmän färjefö</w:t>
      </w:r>
      <w:r w:rsidRPr="00953B49">
        <w:t>r</w:t>
      </w:r>
      <w:r w:rsidRPr="00953B49">
        <w:t>bindelse och därmed att kunna övergå från kommunalt till statligt huvudma</w:t>
      </w:r>
      <w:r w:rsidRPr="00953B49">
        <w:t>n</w:t>
      </w:r>
      <w:r w:rsidRPr="00953B49">
        <w:t>naskap inom ramen för ett system med bokningsrätt.</w:t>
      </w:r>
    </w:p>
    <w:p w:rsidR="00A9565B" w:rsidRPr="00953B49" w:rsidRDefault="00A9565B" w:rsidP="00A9565B">
      <w:pPr>
        <w:pStyle w:val="Rubrik1"/>
      </w:pPr>
      <w:r w:rsidRPr="00953B49">
        <w:t>Motivering</w:t>
      </w:r>
    </w:p>
    <w:p w:rsidR="00A9565B" w:rsidRPr="00953B49" w:rsidRDefault="00A9565B" w:rsidP="00A9565B">
      <w:pPr>
        <w:autoSpaceDE w:val="0"/>
        <w:autoSpaceDN w:val="0"/>
        <w:adjustRightInd w:val="0"/>
        <w:rPr>
          <w:color w:val="000000"/>
          <w:szCs w:val="24"/>
        </w:rPr>
      </w:pPr>
      <w:r w:rsidRPr="00953B49">
        <w:rPr>
          <w:color w:val="000000"/>
          <w:szCs w:val="24"/>
        </w:rPr>
        <w:t>Under många år har Jönköpings kommun arbetat för att färjeförbindelsen mellan Gränna och Visingsö ska bli en allmän färjeförbindelse och därmed också kunna övergå från kommunalt till statligt huvudmannaskap. Under de senaste åren har ärendet aktualiserats i riksdagen genom såväl skrift</w:t>
      </w:r>
      <w:r w:rsidR="00C431C5" w:rsidRPr="00953B49">
        <w:rPr>
          <w:color w:val="000000"/>
          <w:szCs w:val="24"/>
        </w:rPr>
        <w:t xml:space="preserve">liga frågor som motioner. I </w:t>
      </w:r>
      <w:r w:rsidRPr="00953B49">
        <w:rPr>
          <w:color w:val="000000"/>
          <w:szCs w:val="24"/>
        </w:rPr>
        <w:t>augusti 2004 skrev Visingsörådet och Visingsö näringslivs</w:t>
      </w:r>
      <w:r w:rsidR="00E97220" w:rsidRPr="00953B49">
        <w:rPr>
          <w:color w:val="000000"/>
          <w:szCs w:val="24"/>
        </w:rPr>
        <w:softHyphen/>
      </w:r>
      <w:r w:rsidRPr="00953B49">
        <w:rPr>
          <w:color w:val="000000"/>
          <w:szCs w:val="24"/>
        </w:rPr>
        <w:t>f</w:t>
      </w:r>
      <w:r w:rsidRPr="00953B49">
        <w:rPr>
          <w:color w:val="000000"/>
          <w:szCs w:val="24"/>
        </w:rPr>
        <w:t>ö</w:t>
      </w:r>
      <w:r w:rsidRPr="00953B49">
        <w:rPr>
          <w:color w:val="000000"/>
          <w:szCs w:val="24"/>
        </w:rPr>
        <w:t>rening ett brev till Näringsdepartementet med en väd</w:t>
      </w:r>
      <w:r w:rsidR="00C431C5" w:rsidRPr="00953B49">
        <w:rPr>
          <w:color w:val="000000"/>
          <w:szCs w:val="24"/>
        </w:rPr>
        <w:t xml:space="preserve">jan om en skyndsam beredning i </w:t>
      </w:r>
      <w:r w:rsidR="00E97220" w:rsidRPr="00953B49">
        <w:rPr>
          <w:color w:val="000000"/>
          <w:szCs w:val="24"/>
        </w:rPr>
        <w:t>Regeringskansliet</w:t>
      </w:r>
      <w:r w:rsidR="00C431C5" w:rsidRPr="00953B49">
        <w:rPr>
          <w:color w:val="000000"/>
          <w:szCs w:val="24"/>
        </w:rPr>
        <w:t xml:space="preserve">, </w:t>
      </w:r>
      <w:r w:rsidRPr="00953B49">
        <w:rPr>
          <w:color w:val="000000"/>
          <w:szCs w:val="24"/>
        </w:rPr>
        <w:t>så att ett beslut i huvudmannaskapsfrågan skulle kunna komma till stånd snarast möjligt.</w:t>
      </w:r>
    </w:p>
    <w:p w:rsidR="00A9565B" w:rsidRPr="00953B49" w:rsidRDefault="00A9565B" w:rsidP="00E97220">
      <w:pPr>
        <w:pStyle w:val="Normaltindrag"/>
      </w:pPr>
      <w:r w:rsidRPr="00953B49">
        <w:t>Färjetrafiken mellan Gränna och Visingsö är av stor betydelse för de boe</w:t>
      </w:r>
      <w:r w:rsidRPr="00953B49">
        <w:t>n</w:t>
      </w:r>
      <w:r w:rsidRPr="00953B49">
        <w:t>de och näringslivet på ön liksom för turismen. Den förutvarande regeringen har vid flera tillfällen förklarat att den har varit villig att verka för en positiv lö</w:t>
      </w:r>
      <w:r w:rsidRPr="00953B49">
        <w:t>s</w:t>
      </w:r>
      <w:r w:rsidRPr="00953B49">
        <w:t>ning för Visingsöfärjan. I praktiken har emellertid väldigt lite hänt. I den trafikpolitiska propositionen (prop. 2005/06:160) från i våras gavs dubbelt</w:t>
      </w:r>
      <w:r w:rsidRPr="00953B49">
        <w:t>y</w:t>
      </w:r>
      <w:r w:rsidRPr="00953B49">
        <w:t>diga signaler.</w:t>
      </w:r>
      <w:r w:rsidR="009C2F30" w:rsidRPr="00953B49">
        <w:t xml:space="preserve"> </w:t>
      </w:r>
      <w:r w:rsidRPr="00953B49">
        <w:t>Å ena sidan öppnade de skrivningar som fanns i propositionen för att förbindelsen skulle kunna övergå i statligt huvudmannaskap. Å andra sidan tydde propositionstexten (s</w:t>
      </w:r>
      <w:r w:rsidR="00E97220" w:rsidRPr="00953B49">
        <w:t>.</w:t>
      </w:r>
      <w:r w:rsidRPr="00953B49">
        <w:t xml:space="preserve"> 271) på att en sådan förändring i så fall skulle kunna leda till att den nuvarande bokningsrätten skulle försvinna, mö</w:t>
      </w:r>
      <w:r w:rsidRPr="00953B49">
        <w:t>j</w:t>
      </w:r>
      <w:r w:rsidRPr="00953B49">
        <w:t>ligen till förmån för ett system med förtur. Trafikutskottet konstaterade vid sin behandling av propositionen i våras att den dåvarande regeringen hade tillsatt en förhandlingsman och kontaktperson i frågor som gällde huvudma</w:t>
      </w:r>
      <w:r w:rsidRPr="00953B49">
        <w:t>n</w:t>
      </w:r>
      <w:r w:rsidRPr="00953B49">
        <w:lastRenderedPageBreak/>
        <w:t>naskap för vissa färjeleder m</w:t>
      </w:r>
      <w:r w:rsidR="00E97220" w:rsidRPr="00953B49">
        <w:t>.</w:t>
      </w:r>
      <w:r w:rsidRPr="00953B49">
        <w:t>m</w:t>
      </w:r>
      <w:r w:rsidR="00E97220" w:rsidRPr="00953B49">
        <w:t>.</w:t>
      </w:r>
      <w:r w:rsidRPr="00953B49">
        <w:t xml:space="preserve"> (bet. 2005/06:TU5). Riksdagen följde utsko</w:t>
      </w:r>
      <w:r w:rsidRPr="00953B49">
        <w:t>t</w:t>
      </w:r>
      <w:r w:rsidRPr="00953B49">
        <w:t>tet (prot. 2005/06:131)</w:t>
      </w:r>
      <w:r w:rsidR="00E97220" w:rsidRPr="00953B49">
        <w:t>.</w:t>
      </w:r>
    </w:p>
    <w:p w:rsidR="00A9565B" w:rsidRPr="00953B49" w:rsidRDefault="00A9565B" w:rsidP="00E97220">
      <w:pPr>
        <w:pStyle w:val="Normaltindrag"/>
      </w:pPr>
      <w:r w:rsidRPr="00953B49">
        <w:t>En utgångspunkt för strävanden som har funnits lokalt har varit att en fö</w:t>
      </w:r>
      <w:r w:rsidRPr="00953B49">
        <w:t>r</w:t>
      </w:r>
      <w:r w:rsidRPr="00953B49">
        <w:t>ändring av huvudmannaskapet skulle ske inom ramen för en bevarad bo</w:t>
      </w:r>
      <w:r w:rsidRPr="00953B49">
        <w:t>k</w:t>
      </w:r>
      <w:r w:rsidRPr="00953B49">
        <w:t>ningsrätt. Bokningsrätten är viktig, inte minst för att de boende på Visin</w:t>
      </w:r>
      <w:r w:rsidR="00C431C5" w:rsidRPr="00953B49">
        <w:t>gsö ska kunna känna trygghet inför</w:t>
      </w:r>
      <w:r w:rsidRPr="00953B49">
        <w:t xml:space="preserve"> sina resor till och från ön. En förändring av h</w:t>
      </w:r>
      <w:r w:rsidRPr="00953B49">
        <w:t>u</w:t>
      </w:r>
      <w:r w:rsidRPr="00953B49">
        <w:t>vudmannaskapet bör därför, enligt min mening, ske utan att bokningsrätten överges.</w:t>
      </w:r>
    </w:p>
    <w:p w:rsidR="00A9565B" w:rsidRPr="00953B49" w:rsidRDefault="00A9565B" w:rsidP="00E97220">
      <w:pPr>
        <w:pStyle w:val="Normaltindrag"/>
      </w:pPr>
      <w:r w:rsidRPr="00953B49">
        <w:t>Frågan om Visingsöfärjans framtid har varit en ytterst segdragen historia. Att handläggnings- och beredningstiderna har varit så långa framstår som svårb</w:t>
      </w:r>
      <w:r w:rsidRPr="00953B49">
        <w:t>e</w:t>
      </w:r>
      <w:r w:rsidRPr="00953B49">
        <w:t>gripligt. Nu måste statsmakterna komma till skott i detta ändå relativt oko</w:t>
      </w:r>
      <w:r w:rsidRPr="00953B49">
        <w:t>m</w:t>
      </w:r>
      <w:r w:rsidRPr="00953B49">
        <w:t>plicerade ärende. Inte minst de boende på Visingsö har väntat alltför länge på en tillfredsställande och långsiktig lösning för Visingsöfärjan.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3B49">
        <w:trPr>
          <w:cantSplit/>
        </w:trPr>
        <w:tc>
          <w:tcPr>
            <w:tcW w:w="3046" w:type="dxa"/>
          </w:tcPr>
          <w:p w:rsidR="004865D8" w:rsidRPr="00953B49" w:rsidRDefault="004865D8">
            <w:pPr>
              <w:pStyle w:val="UnderskriftDatum"/>
              <w:spacing w:before="240"/>
            </w:pPr>
            <w:r w:rsidRPr="00953B49">
              <w:t>Stockholm den 30 oktober 2006</w:t>
            </w:r>
          </w:p>
        </w:tc>
        <w:tc>
          <w:tcPr>
            <w:tcW w:w="3047" w:type="dxa"/>
          </w:tcPr>
          <w:p w:rsidR="004865D8" w:rsidRPr="00953B49" w:rsidRDefault="004865D8">
            <w:pPr>
              <w:pStyle w:val="Underskrifter"/>
              <w:spacing w:before="240"/>
            </w:pPr>
          </w:p>
        </w:tc>
      </w:tr>
      <w:tr w:rsidR="00000000" w:rsidRPr="00953B49">
        <w:trPr>
          <w:cantSplit/>
        </w:trPr>
        <w:tc>
          <w:tcPr>
            <w:tcW w:w="3046" w:type="dxa"/>
          </w:tcPr>
          <w:p w:rsidR="004865D8" w:rsidRPr="00953B49" w:rsidRDefault="004865D8">
            <w:pPr>
              <w:pStyle w:val="Underskrifter"/>
            </w:pPr>
            <w:r w:rsidRPr="00953B49">
              <w:t>Tobias Krantz (fp)</w:t>
            </w:r>
          </w:p>
        </w:tc>
        <w:tc>
          <w:tcPr>
            <w:tcW w:w="3046" w:type="dxa"/>
          </w:tcPr>
          <w:p w:rsidR="004865D8" w:rsidRPr="00953B49" w:rsidRDefault="004865D8">
            <w:pPr>
              <w:pStyle w:val="Underskrifter"/>
            </w:pPr>
          </w:p>
        </w:tc>
      </w:tr>
    </w:tbl>
    <w:p w:rsidR="00E84F25" w:rsidRPr="00953B49" w:rsidRDefault="00E84F25" w:rsidP="00E97220">
      <w:pPr>
        <w:pStyle w:val="Normaltindrag"/>
      </w:pPr>
    </w:p>
    <w:sectPr w:rsidR="00E84F25" w:rsidRPr="00953B49" w:rsidSect="00E972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65D8" w:rsidRPr="00953B49" w:rsidRDefault="004865D8">
      <w:r w:rsidRPr="00953B49">
        <w:separator/>
      </w:r>
    </w:p>
  </w:endnote>
  <w:endnote w:type="continuationSeparator" w:id="0">
    <w:p w:rsidR="004865D8" w:rsidRPr="00953B49" w:rsidRDefault="004865D8">
      <w:r w:rsidRPr="00953B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D71" w:rsidRPr="00953B49" w:rsidRDefault="00953B49" w:rsidP="00E97220">
    <w:pPr>
      <w:pStyle w:val="Sidfot"/>
    </w:pPr>
    <w:r w:rsidRPr="00953B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83194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220" w:rsidRDefault="004865D8">
                          <w:pPr>
                            <w:pStyle w:val="NormalS5sidnrV"/>
                          </w:pPr>
                          <w:r>
                            <w:fldChar w:fldCharType="begin"/>
                          </w:r>
                          <w:r w:rsidR="00E9722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7220" w:rsidRDefault="004865D8">
                    <w:pPr>
                      <w:pStyle w:val="NormalS5sidnrV"/>
                    </w:pPr>
                    <w:r>
                      <w:fldChar w:fldCharType="begin"/>
                    </w:r>
                    <w:r w:rsidR="00E9722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D71" w:rsidRPr="00953B49" w:rsidRDefault="00953B49" w:rsidP="00E97220">
    <w:pPr>
      <w:pStyle w:val="Sidfot"/>
    </w:pPr>
    <w:r w:rsidRPr="00953B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13691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220" w:rsidRDefault="004865D8">
                          <w:pPr>
                            <w:pStyle w:val="NormalS5sidnrH"/>
                            <w:ind w:right="0"/>
                          </w:pPr>
                          <w:r>
                            <w:fldChar w:fldCharType="begin"/>
                          </w:r>
                          <w:r w:rsidR="00E97220">
                            <w:instrText xml:space="preserve"> PAGE *\charformat</w:instrText>
                          </w:r>
                          <w:r>
                            <w:fldChar w:fldCharType="separate"/>
                          </w:r>
                          <w:r w:rsidR="00E9722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7220" w:rsidRDefault="004865D8">
                    <w:pPr>
                      <w:pStyle w:val="NormalS5sidnrH"/>
                      <w:ind w:right="0"/>
                    </w:pPr>
                    <w:r>
                      <w:fldChar w:fldCharType="begin"/>
                    </w:r>
                    <w:r w:rsidR="00E97220">
                      <w:instrText xml:space="preserve"> PAGE *\charformat</w:instrText>
                    </w:r>
                    <w:r>
                      <w:fldChar w:fldCharType="separate"/>
                    </w:r>
                    <w:r w:rsidR="00E9722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D71" w:rsidRPr="00953B49" w:rsidRDefault="00953B49" w:rsidP="00E97220">
    <w:pPr>
      <w:pStyle w:val="Sidfot"/>
    </w:pPr>
    <w:r w:rsidRPr="00953B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39857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220" w:rsidRDefault="004865D8">
                          <w:pPr>
                            <w:pStyle w:val="NormalS5sidnrH"/>
                            <w:ind w:right="0"/>
                          </w:pPr>
                          <w:r>
                            <w:fldChar w:fldCharType="begin"/>
                          </w:r>
                          <w:r w:rsidR="00E9722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7220" w:rsidRDefault="004865D8">
                    <w:pPr>
                      <w:pStyle w:val="NormalS5sidnrH"/>
                      <w:ind w:right="0"/>
                    </w:pPr>
                    <w:r>
                      <w:fldChar w:fldCharType="begin"/>
                    </w:r>
                    <w:r w:rsidR="00E9722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65D8" w:rsidRPr="00953B49" w:rsidRDefault="004865D8">
      <w:r w:rsidRPr="00953B49">
        <w:separator/>
      </w:r>
    </w:p>
  </w:footnote>
  <w:footnote w:type="continuationSeparator" w:id="0">
    <w:p w:rsidR="004865D8" w:rsidRPr="00953B49" w:rsidRDefault="004865D8">
      <w:r w:rsidRPr="00953B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D71" w:rsidRPr="00953B49" w:rsidRDefault="00953B49" w:rsidP="00E97220">
    <w:pPr>
      <w:pStyle w:val="Sidhuvud"/>
    </w:pPr>
    <w:r w:rsidRPr="00953B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5637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220" w:rsidRDefault="004865D8">
                          <w:pPr>
                            <w:pStyle w:val="KantRubrikS5V"/>
                          </w:pPr>
                          <w:r>
                            <w:fldChar w:fldCharType="begin"/>
                          </w:r>
                          <w:r w:rsidR="00E97220">
                            <w:instrText xml:space="preserve"> DOCPROPERTY "YearUser" *\charformat </w:instrText>
                          </w:r>
                          <w:r>
                            <w:fldChar w:fldCharType="separate"/>
                          </w:r>
                          <w:r w:rsidR="00E97220">
                            <w:t>2006/07</w:t>
                          </w:r>
                          <w:r>
                            <w:fldChar w:fldCharType="end"/>
                          </w:r>
                          <w:r w:rsidR="00E97220">
                            <w:t>:</w:t>
                          </w:r>
                          <w:r>
                            <w:fldChar w:fldCharType="begin"/>
                          </w:r>
                          <w:r w:rsidR="00E97220">
                            <w:instrText xml:space="preserve"> DOCPROPERTY "Motionsnummer" *\charformat </w:instrText>
                          </w:r>
                          <w:r>
                            <w:fldChar w:fldCharType="separate"/>
                          </w:r>
                          <w:r w:rsidR="00E97220">
                            <w:t>T339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7220" w:rsidRDefault="004865D8">
                    <w:pPr>
                      <w:pStyle w:val="KantRubrikS5V"/>
                    </w:pPr>
                    <w:r>
                      <w:fldChar w:fldCharType="begin"/>
                    </w:r>
                    <w:r w:rsidR="00E97220">
                      <w:instrText xml:space="preserve"> DOCPROPERTY "YearUser" *\charformat </w:instrText>
                    </w:r>
                    <w:r>
                      <w:fldChar w:fldCharType="separate"/>
                    </w:r>
                    <w:r w:rsidR="00E97220">
                      <w:t>2006/07</w:t>
                    </w:r>
                    <w:r>
                      <w:fldChar w:fldCharType="end"/>
                    </w:r>
                    <w:r w:rsidR="00E97220">
                      <w:t>:</w:t>
                    </w:r>
                    <w:r>
                      <w:fldChar w:fldCharType="begin"/>
                    </w:r>
                    <w:r w:rsidR="00E97220">
                      <w:instrText xml:space="preserve"> DOCPROPERTY "Motionsnummer" *\charformat </w:instrText>
                    </w:r>
                    <w:r>
                      <w:fldChar w:fldCharType="separate"/>
                    </w:r>
                    <w:r w:rsidR="00E97220">
                      <w:t>T339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D71" w:rsidRPr="00953B49" w:rsidRDefault="00953B49" w:rsidP="00E97220">
    <w:pPr>
      <w:pStyle w:val="Sidhuvud"/>
    </w:pPr>
    <w:r w:rsidRPr="00953B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47323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220" w:rsidRDefault="004865D8">
                          <w:pPr>
                            <w:pStyle w:val="KantRubrikS5H"/>
                            <w:ind w:right="0"/>
                          </w:pPr>
                          <w:r>
                            <w:fldChar w:fldCharType="begin"/>
                          </w:r>
                          <w:r w:rsidR="00E97220">
                            <w:instrText xml:space="preserve"> DOCPROPERTY "YearUser" *\charformat </w:instrText>
                          </w:r>
                          <w:r>
                            <w:fldChar w:fldCharType="separate"/>
                          </w:r>
                          <w:r w:rsidR="00E97220">
                            <w:t>2006/07</w:t>
                          </w:r>
                          <w:r>
                            <w:fldChar w:fldCharType="end"/>
                          </w:r>
                          <w:r w:rsidR="00E97220">
                            <w:t>:</w:t>
                          </w:r>
                          <w:r>
                            <w:fldChar w:fldCharType="begin"/>
                          </w:r>
                          <w:r w:rsidR="00E97220">
                            <w:instrText xml:space="preserve"> DOCPROPERTY "Motionsnummer" *\charformat </w:instrText>
                          </w:r>
                          <w:r>
                            <w:fldChar w:fldCharType="separate"/>
                          </w:r>
                          <w:r w:rsidR="00E97220">
                            <w:t>T339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7220" w:rsidRDefault="004865D8">
                    <w:pPr>
                      <w:pStyle w:val="KantRubrikS5H"/>
                      <w:ind w:right="0"/>
                    </w:pPr>
                    <w:r>
                      <w:fldChar w:fldCharType="begin"/>
                    </w:r>
                    <w:r w:rsidR="00E97220">
                      <w:instrText xml:space="preserve"> DOCPROPERTY "YearUser" *\charformat </w:instrText>
                    </w:r>
                    <w:r>
                      <w:fldChar w:fldCharType="separate"/>
                    </w:r>
                    <w:r w:rsidR="00E97220">
                      <w:t>2006/07</w:t>
                    </w:r>
                    <w:r>
                      <w:fldChar w:fldCharType="end"/>
                    </w:r>
                    <w:r w:rsidR="00E97220">
                      <w:t>:</w:t>
                    </w:r>
                    <w:r>
                      <w:fldChar w:fldCharType="begin"/>
                    </w:r>
                    <w:r w:rsidR="00E97220">
                      <w:instrText xml:space="preserve"> DOCPROPERTY "Motionsnummer" *\charformat </w:instrText>
                    </w:r>
                    <w:r>
                      <w:fldChar w:fldCharType="separate"/>
                    </w:r>
                    <w:r w:rsidR="00E97220">
                      <w:t>T339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5D8" w:rsidRPr="00953B49" w:rsidRDefault="004865D8">
    <w:pPr>
      <w:pStyle w:val="FSHNormal"/>
      <w:tabs>
        <w:tab w:val="right" w:pos="5840"/>
      </w:tabs>
    </w:pPr>
    <w:r w:rsidRPr="00953B49">
      <w:br/>
    </w:r>
    <w:r w:rsidRPr="00953B49">
      <w:fldChar w:fldCharType="begin" w:fldLock="1"/>
    </w:r>
    <w:r w:rsidRPr="00953B49">
      <w:instrText xml:space="preserve"> DOCPROPERTY</w:instrText>
    </w:r>
    <w:r w:rsidRPr="00953B49">
      <w:rPr>
        <w:sz w:val="18"/>
      </w:rPr>
      <w:instrText xml:space="preserve"> "YearUser" *\charformat </w:instrText>
    </w:r>
    <w:r w:rsidRPr="00953B49">
      <w:fldChar w:fldCharType="separate"/>
    </w:r>
    <w:r w:rsidRPr="00953B49">
      <w:t>2006/07</w:t>
    </w:r>
    <w:r w:rsidRPr="00953B49">
      <w:fldChar w:fldCharType="end"/>
    </w:r>
    <w:r w:rsidRPr="00953B49">
      <w:t xml:space="preserve"> </w:t>
    </w:r>
    <w:r w:rsidRPr="00953B49">
      <w:tab/>
      <w:t xml:space="preserve">mnr: </w:t>
    </w:r>
    <w:r w:rsidRPr="00953B49">
      <w:fldChar w:fldCharType="begin" w:fldLock="1"/>
    </w:r>
    <w:r w:rsidRPr="00953B49">
      <w:instrText xml:space="preserve"> DOCPROPERTY</w:instrText>
    </w:r>
    <w:r w:rsidRPr="00953B49">
      <w:rPr>
        <w:sz w:val="18"/>
      </w:rPr>
      <w:instrText xml:space="preserve"> "Motionsnummer" *\charformat </w:instrText>
    </w:r>
    <w:r w:rsidRPr="00953B49">
      <w:fldChar w:fldCharType="separate"/>
    </w:r>
    <w:r w:rsidRPr="00953B49">
      <w:t>T339</w:t>
    </w:r>
    <w:r w:rsidRPr="00953B49">
      <w:fldChar w:fldCharType="end"/>
    </w:r>
    <w:r w:rsidRPr="00953B49">
      <w:br/>
    </w:r>
    <w:r w:rsidRPr="00953B49">
      <w:fldChar w:fldCharType="begin" w:fldLock="1"/>
    </w:r>
    <w:r w:rsidRPr="00953B49">
      <w:instrText xml:space="preserve"> DOCPROPERTY</w:instrText>
    </w:r>
    <w:r w:rsidRPr="00953B49">
      <w:rPr>
        <w:sz w:val="18"/>
      </w:rPr>
      <w:instrText xml:space="preserve"> "Samling" *\charformat </w:instrText>
    </w:r>
    <w:r w:rsidRPr="00953B49">
      <w:fldChar w:fldCharType="end"/>
    </w:r>
    <w:r w:rsidRPr="00953B49">
      <w:tab/>
      <w:t xml:space="preserve">pnr: </w:t>
    </w:r>
    <w:r w:rsidRPr="00953B49">
      <w:fldChar w:fldCharType="begin" w:fldLock="1"/>
    </w:r>
    <w:r w:rsidRPr="00953B49">
      <w:instrText xml:space="preserve"> DOCPROPERTY</w:instrText>
    </w:r>
    <w:r w:rsidRPr="00953B49">
      <w:rPr>
        <w:sz w:val="18"/>
      </w:rPr>
      <w:instrText xml:space="preserve"> "Partinummer" *\charformat </w:instrText>
    </w:r>
    <w:r w:rsidRPr="00953B49">
      <w:fldChar w:fldCharType="separate"/>
    </w:r>
    <w:r w:rsidRPr="00953B49">
      <w:t>fp1508</w:t>
    </w:r>
    <w:r w:rsidRPr="00953B49">
      <w:fldChar w:fldCharType="end"/>
    </w:r>
  </w:p>
  <w:p w:rsidR="004865D8" w:rsidRPr="00953B49" w:rsidRDefault="004865D8">
    <w:pPr>
      <w:pStyle w:val="FSHRub1"/>
    </w:pPr>
    <w:r w:rsidRPr="00953B49">
      <w:t>Motion till riksdagen</w:t>
    </w:r>
    <w:r w:rsidRPr="00953B49">
      <w:br/>
    </w:r>
    <w:r w:rsidRPr="00953B49">
      <w:fldChar w:fldCharType="begin" w:fldLock="1"/>
    </w:r>
    <w:r w:rsidRPr="00953B49">
      <w:instrText xml:space="preserve"> DOCPROPERTY "YearUser" *\charformat </w:instrText>
    </w:r>
    <w:r w:rsidRPr="00953B49">
      <w:fldChar w:fldCharType="separate"/>
    </w:r>
    <w:r w:rsidRPr="00953B49">
      <w:t>2006/07</w:t>
    </w:r>
    <w:r w:rsidRPr="00953B49">
      <w:fldChar w:fldCharType="end"/>
    </w:r>
    <w:r w:rsidRPr="00953B49">
      <w:t>:</w:t>
    </w:r>
    <w:r w:rsidRPr="00953B49">
      <w:fldChar w:fldCharType="begin" w:fldLock="1"/>
    </w:r>
    <w:r w:rsidRPr="00953B49">
      <w:instrText xml:space="preserve"> DOCPROPERTY "Motionsnummer" *\charformat </w:instrText>
    </w:r>
    <w:r w:rsidRPr="00953B49">
      <w:fldChar w:fldCharType="separate"/>
    </w:r>
    <w:r w:rsidRPr="00953B49">
      <w:t>T339</w:t>
    </w:r>
    <w:r w:rsidRPr="00953B49">
      <w:fldChar w:fldCharType="end"/>
    </w:r>
  </w:p>
  <w:p w:rsidR="004865D8" w:rsidRPr="00953B49" w:rsidRDefault="004865D8">
    <w:pPr>
      <w:pStyle w:val="FSHNormalS5"/>
    </w:pPr>
    <w:r w:rsidRPr="00953B49">
      <w:fldChar w:fldCharType="begin" w:fldLock="1"/>
    </w:r>
    <w:r w:rsidRPr="00953B49">
      <w:instrText xml:space="preserve"> DOCPROPERTY "MotionarText" *\charformat </w:instrText>
    </w:r>
    <w:r w:rsidRPr="00953B49">
      <w:fldChar w:fldCharType="separate"/>
    </w:r>
    <w:r w:rsidRPr="00953B49">
      <w:t>av Tobias Krantz (fp)</w:t>
    </w:r>
    <w:r w:rsidRPr="00953B49">
      <w:fldChar w:fldCharType="end"/>
    </w:r>
    <w:r w:rsidRPr="00953B49">
      <w:br/>
    </w:r>
    <w:r w:rsidRPr="00953B49">
      <w:fldChar w:fldCharType="begin" w:fldLock="1"/>
    </w:r>
    <w:r w:rsidRPr="00953B49">
      <w:instrText xml:space="preserve"> DOCPROPERTY "SvarFrasKort" *\charformat </w:instrText>
    </w:r>
    <w:r w:rsidRPr="00953B49">
      <w:fldChar w:fldCharType="end"/>
    </w:r>
  </w:p>
  <w:p w:rsidR="004865D8" w:rsidRPr="00953B49" w:rsidRDefault="004865D8">
    <w:pPr>
      <w:pStyle w:val="FSHTitel"/>
    </w:pPr>
    <w:r w:rsidRPr="00953B49">
      <w:fldChar w:fldCharType="begin" w:fldLock="1"/>
    </w:r>
    <w:r w:rsidRPr="00953B49">
      <w:instrText xml:space="preserve"> DOCPROPERTY</w:instrText>
    </w:r>
    <w:r w:rsidRPr="00953B49">
      <w:rPr>
        <w:sz w:val="18"/>
      </w:rPr>
      <w:instrText xml:space="preserve"> "RubrikSvar" *\charformat </w:instrText>
    </w:r>
    <w:r w:rsidRPr="00953B49">
      <w:fldChar w:fldCharType="separate"/>
    </w:r>
    <w:r w:rsidRPr="00953B49">
      <w:t>Färjetrafiken till Visingsö</w:t>
    </w:r>
    <w:r w:rsidRPr="00953B49">
      <w:fldChar w:fldCharType="end"/>
    </w:r>
  </w:p>
  <w:p w:rsidR="004865D8" w:rsidRPr="00953B49" w:rsidRDefault="004865D8">
    <w:pPr>
      <w:pStyle w:val="Normal00"/>
    </w:pPr>
  </w:p>
  <w:p w:rsidR="00E97220" w:rsidRPr="00953B49" w:rsidRDefault="00E972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90991635">
    <w:abstractNumId w:val="13"/>
  </w:num>
  <w:num w:numId="2" w16cid:durableId="404692295">
    <w:abstractNumId w:val="10"/>
  </w:num>
  <w:num w:numId="3" w16cid:durableId="1422793983">
    <w:abstractNumId w:val="11"/>
  </w:num>
  <w:num w:numId="4" w16cid:durableId="193350906">
    <w:abstractNumId w:val="12"/>
  </w:num>
  <w:num w:numId="5" w16cid:durableId="1751997931">
    <w:abstractNumId w:val="8"/>
  </w:num>
  <w:num w:numId="6" w16cid:durableId="953170237">
    <w:abstractNumId w:val="3"/>
  </w:num>
  <w:num w:numId="7" w16cid:durableId="623465349">
    <w:abstractNumId w:val="2"/>
  </w:num>
  <w:num w:numId="8" w16cid:durableId="1847480371">
    <w:abstractNumId w:val="1"/>
  </w:num>
  <w:num w:numId="9" w16cid:durableId="1938826319">
    <w:abstractNumId w:val="0"/>
  </w:num>
  <w:num w:numId="10" w16cid:durableId="853804288">
    <w:abstractNumId w:val="9"/>
  </w:num>
  <w:num w:numId="11" w16cid:durableId="1851798588">
    <w:abstractNumId w:val="7"/>
  </w:num>
  <w:num w:numId="12" w16cid:durableId="270363711">
    <w:abstractNumId w:val="6"/>
  </w:num>
  <w:num w:numId="13" w16cid:durableId="137042330">
    <w:abstractNumId w:val="5"/>
  </w:num>
  <w:num w:numId="14" w16cid:durableId="1565876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65A24A55-55C3-4CF9-9529-FAAB5E431CAB}"/>
  </w:docVars>
  <w:rsids>
    <w:rsidRoot w:val="00953B49"/>
    <w:rsid w:val="00002742"/>
    <w:rsid w:val="000220F8"/>
    <w:rsid w:val="00034058"/>
    <w:rsid w:val="00040D14"/>
    <w:rsid w:val="0004381F"/>
    <w:rsid w:val="00064BC3"/>
    <w:rsid w:val="00066474"/>
    <w:rsid w:val="000665E6"/>
    <w:rsid w:val="00066775"/>
    <w:rsid w:val="00072FB9"/>
    <w:rsid w:val="0007598F"/>
    <w:rsid w:val="000944E6"/>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B5504"/>
    <w:rsid w:val="003F100A"/>
    <w:rsid w:val="00445271"/>
    <w:rsid w:val="00447A04"/>
    <w:rsid w:val="004527C3"/>
    <w:rsid w:val="004865D8"/>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A44FB"/>
    <w:rsid w:val="007B67A7"/>
    <w:rsid w:val="007C6092"/>
    <w:rsid w:val="007E119E"/>
    <w:rsid w:val="00846903"/>
    <w:rsid w:val="008F0A96"/>
    <w:rsid w:val="009062A0"/>
    <w:rsid w:val="009451E7"/>
    <w:rsid w:val="00953B49"/>
    <w:rsid w:val="00956E7F"/>
    <w:rsid w:val="00970D4F"/>
    <w:rsid w:val="00971D70"/>
    <w:rsid w:val="00971F85"/>
    <w:rsid w:val="009A4377"/>
    <w:rsid w:val="009A6043"/>
    <w:rsid w:val="009C2F30"/>
    <w:rsid w:val="009D0673"/>
    <w:rsid w:val="00A053C6"/>
    <w:rsid w:val="00A055B3"/>
    <w:rsid w:val="00A15D71"/>
    <w:rsid w:val="00A21BC5"/>
    <w:rsid w:val="00A736FF"/>
    <w:rsid w:val="00A9565B"/>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31C5"/>
    <w:rsid w:val="00C44394"/>
    <w:rsid w:val="00C533BA"/>
    <w:rsid w:val="00C902E9"/>
    <w:rsid w:val="00C92208"/>
    <w:rsid w:val="00CB5B24"/>
    <w:rsid w:val="00CD4B2B"/>
    <w:rsid w:val="00CE3037"/>
    <w:rsid w:val="00CF7A43"/>
    <w:rsid w:val="00D01775"/>
    <w:rsid w:val="00D1174F"/>
    <w:rsid w:val="00D1289C"/>
    <w:rsid w:val="00D15214"/>
    <w:rsid w:val="00D44527"/>
    <w:rsid w:val="00D52681"/>
    <w:rsid w:val="00D53D04"/>
    <w:rsid w:val="00D55EF7"/>
    <w:rsid w:val="00DA7D71"/>
    <w:rsid w:val="00DC0DF0"/>
    <w:rsid w:val="00DC6C70"/>
    <w:rsid w:val="00DE7BFE"/>
    <w:rsid w:val="00DF5ACD"/>
    <w:rsid w:val="00E22893"/>
    <w:rsid w:val="00E349C2"/>
    <w:rsid w:val="00E360DE"/>
    <w:rsid w:val="00E5074A"/>
    <w:rsid w:val="00E521CB"/>
    <w:rsid w:val="00E728F6"/>
    <w:rsid w:val="00E75D28"/>
    <w:rsid w:val="00E84F25"/>
    <w:rsid w:val="00E97220"/>
    <w:rsid w:val="00EC007B"/>
    <w:rsid w:val="00F21B30"/>
    <w:rsid w:val="00F273EA"/>
    <w:rsid w:val="00F42CB9"/>
    <w:rsid w:val="00F60ECD"/>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8C88B0-1FBD-49B0-B98D-4D77C4A85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2372</Characters>
  <Application>Microsoft Office Word</Application>
  <DocSecurity>4</DocSecurity>
  <Lines>44</Lines>
  <Paragraphs>10</Paragraphs>
  <ScaleCrop>false</ScaleCrop>
  <HeadingPairs>
    <vt:vector size="2" baseType="variant">
      <vt:variant>
        <vt:lpstr>Rubrik</vt:lpstr>
      </vt:variant>
      <vt:variant>
        <vt:i4>1</vt:i4>
      </vt:variant>
    </vt:vector>
  </HeadingPairs>
  <TitlesOfParts>
    <vt:vector size="1" baseType="lpstr">
      <vt:lpstr>fp1508</vt:lpstr>
    </vt:vector>
  </TitlesOfParts>
  <Company>Riksdagen</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fp1508</dc:title>
  <dc:subject>fp1508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2006-12-18T09:38:00Z</cp:lastPrinted>
  <dcterms:created xsi:type="dcterms:W3CDTF">2025-12-17T02:06:00Z</dcterms:created>
  <dcterms:modified xsi:type="dcterms:W3CDTF">2025-12-17T02:06:00Z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Färjetrafiken till Visingsö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Färjetrafiken till Visingsö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fp1508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va0928aa</vt:lpwstr>
  </property>
  <property fmtid="{D5CDD505-2E9C-101B-9397-08002B2CF9AE}" pid="46" name="MotionID">
    <vt:lpwstr>20062007000001020112000015080069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20062007000001020112000015080069</vt:lpwstr>
  </property>
  <property fmtid="{D5CDD505-2E9C-101B-9397-08002B2CF9AE}" pid="50" name="nummer">
    <vt:lpwstr>339</vt:lpwstr>
  </property>
  <property fmtid="{D5CDD505-2E9C-101B-9397-08002B2CF9AE}" pid="51" name="utskottsbeteckning">
    <vt:lpwstr>T</vt:lpwstr>
  </property>
  <property fmtid="{D5CDD505-2E9C-101B-9397-08002B2CF9AE}" pid="52" name="GlobalUID">
    <vt:lpwstr>{44D916BF-70DC-4768-8114-18D5130F225B}</vt:lpwstr>
  </property>
  <property fmtid="{D5CDD505-2E9C-101B-9397-08002B2CF9AE}" pid="53" name="Överföringar">
    <vt:i4>0</vt:i4>
  </property>
  <property fmtid="{D5CDD505-2E9C-101B-9397-08002B2CF9AE}" pid="54" name="Checksum">
    <vt:lpwstr>*0004939849068*</vt:lpwstr>
  </property>
  <property fmtid="{D5CDD505-2E9C-101B-9397-08002B2CF9AE}" pid="55" name="skuggnummer">
    <vt:lpwstr>1279</vt:lpwstr>
  </property>
  <property fmtid="{D5CDD505-2E9C-101B-9397-08002B2CF9AE}" pid="56" name="urixVersion">
    <vt:lpwstr>3.1.4.0</vt:lpwstr>
  </property>
  <property fmtid="{D5CDD505-2E9C-101B-9397-08002B2CF9AE}" pid="57" name="urixOrigin">
    <vt:lpwstr>070221 17:57:36.006</vt:lpwstr>
  </property>
  <property fmtid="{D5CDD505-2E9C-101B-9397-08002B2CF9AE}" pid="58" name="urixGuid">
    <vt:lpwstr>{3D09BE67-3CA7-466D-98CD-2A8A1CE8132B}</vt:lpwstr>
  </property>
</Properties>
</file>