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_GoBack"/>
      <w:bookmarkEnd w:id="0"/>
      <w:bookmarkStart w:id="1" w:name="DocumentDate"/>
      <w:r w:rsidRPr="00631228">
        <w:t>Måndagen den 21 juni 2021</w:t>
      </w:r>
      <w:bookmarkEnd w:id="1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2" w:name="StartTidSchema"/>
            <w:bookmarkEnd w:id="2"/>
            <w:r w:rsidRPr="00631228">
              <w:rPr>
                <w:rFonts w:ascii="Arial" w:hAnsi="Arial"/>
                <w:sz w:val="28"/>
              </w:rPr>
              <w:t>10.00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Prövning av yrkande om misstroendeförklaring mot statsminister Stefan Löfven (S)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SkU27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Nya EU-bestämmelser om tullkontroller av kontanta medel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SkU29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Redovisning av skatteutgifter 2021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CU16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Modernare regler för bekräftelse av föräldraskap, faderskapsundersökningar och för att åstadkomma könsneutral föräldraskapspresumtion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Hult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Elin Lundgren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Cecilie Tenfjord Toftby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Eskilandersson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Martina Johansson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 Thorbjörnson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Malin Danielsson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0.48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CU21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Löneutmätning och digitala ansökningar i utsökningsförfarandet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Angelica Lundberg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Sanne Lennström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0.58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CU22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Privat initiativrätt – planintressentens medverkan vid detaljplaneläggning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Carl-Oskar Bohlin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Roger Hedlund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Leif Nysmed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Ola Johansson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Momodou Malcolm Jallow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Malin Danielsson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1.38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CU23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Klimatdeklaration för byggnader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Carl-Oskar Bohlin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Roger Hedlund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Hult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Leif Nysmed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Ola Johansson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Momodou Malcolm Jallow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Malin Danielsson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2.20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CU24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Genomförandet av MKB-direktivet i plan- och bygglagen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Carl-Oskar Bohlin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Roger Hedlund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Leif Nysmed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Ola Johansson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Momodou Malcolm Jallow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Malin Danielsson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2.52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Trafikutskottets betänkande TU16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Framtidens infrastruktur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Jens Holm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Teres Lindberg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Stockhaus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Jimmy Ståhl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Åkesson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Jacobsson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Gellerman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Berginger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Infrastrukturminister Tomas Eneroth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Larsson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1.26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4.18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MJU22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Utfodring av vilt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Isak From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John Widegren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Runar Filper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Peter Helander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Elin Segerlind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Kjell-Arne Ottosson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Nina Lundström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Gardfjell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5.26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MJU23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Reduktionsplikt för bensin och diesel – kontrollstation 2019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Jessica Rosencrantz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Martin Kinnunen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Jens Holm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Kjell-Arne Ottosson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Markus Selin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Ek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Gellerman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Berginger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6.28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UbU14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Högskolan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Marie-Louise Hänel Sandström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Robert Stenkvist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9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Christensson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Ilona Szatmari Waldau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Pia Steensland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Nilsson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Gunilla Svantorp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Berglund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0.59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7.27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7 tim. 27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3" w:name="StartTalarLista"/>
      <w:bookmarkEnd w:id="3"/>
    </w:p>
    <w:p w:rsidR="00786E32" w:rsidRPr="00631228" w:rsidP="00786E32">
      <w:pPr>
        <w:pStyle w:val="renderubrikKursiv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3B6193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Måndagen den 21 juni 2021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8910FF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8910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8910F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2021-06-21</SAFIR_Sammantradesdatum_Doc>
    <SAFIR_SammantradeID xmlns="C07A1A6C-0B19-41D9-BDF8-F523BA3921EB">4feaffac-c311-461b-aecc-3b3e1450aed0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Props1.xml><?xml version="1.0" encoding="utf-8"?>
<ds:datastoreItem xmlns:ds="http://schemas.openxmlformats.org/officeDocument/2006/customXml" ds:itemID="{93751826-5265-4D99-B9F3-A5F8C2F66B65}"/>
</file>

<file path=customXml/itemProps2.xml><?xml version="1.0" encoding="utf-8"?>
<ds:datastoreItem xmlns:ds="http://schemas.openxmlformats.org/officeDocument/2006/customXml" ds:itemID="{7999CB9C-0913-479B-AA3F-F5BF99582EE3}"/>
</file>

<file path=customXml/itemProps3.xml><?xml version="1.0" encoding="utf-8"?>
<ds:datastoreItem xmlns:ds="http://schemas.openxmlformats.org/officeDocument/2006/customXml" ds:itemID="{F8173FF7-D02D-45BF-B717-868D55D25A39}"/>
</file>

<file path=customXml/itemProps4.xml><?xml version="1.0" encoding="utf-8"?>
<ds:datastoreItem xmlns:ds="http://schemas.openxmlformats.org/officeDocument/2006/customXml" ds:itemID="{7C15C3A9-EB86-4FB5-8EE1-C974C2B1D3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2</Words>
  <Characters>14</Characters>
  <Application>Microsoft Office Word</Application>
  <DocSecurity>0</DocSecurity>
  <Lines>14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2</cp:revision>
  <cp:lastPrinted>2013-08-26T06:33:00Z</cp:lastPrinted>
  <dcterms:created xsi:type="dcterms:W3CDTF">2020-08-11T10:46:00Z</dcterms:created>
  <dcterms:modified xsi:type="dcterms:W3CDTF">2020-08-11T10:46:00Z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Måndagen den 21 juni 2021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