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7C5F4B" w:rsidRPr="007C5F4B" w:rsidRDefault="007C5F4B">
      <w:pPr>
        <w:pStyle w:val="Frslagsrubrik"/>
      </w:pPr>
      <w:r w:rsidRPr="007C5F4B">
        <w:t>Förslag till riksdagsbeslut</w:t>
      </w:r>
    </w:p>
    <w:p w:rsidR="007C5F4B" w:rsidRPr="007C5F4B" w:rsidRDefault="007C5F4B">
      <w:pPr>
        <w:pStyle w:val="Hemstlatt"/>
        <w:ind w:left="0"/>
      </w:pPr>
      <w:r w:rsidRPr="007C5F4B">
        <w:t>Riksdagen tillkännager för regeringen som sin mening vad som anförs i motionen om grannspråksundervi</w:t>
      </w:r>
      <w:r w:rsidRPr="007C5F4B">
        <w:t>s</w:t>
      </w:r>
      <w:r w:rsidRPr="007C5F4B">
        <w:t>ning.</w:t>
      </w:r>
    </w:p>
    <w:p w:rsidR="007C5F4B" w:rsidRPr="007C5F4B" w:rsidRDefault="007C5F4B">
      <w:pPr>
        <w:pStyle w:val="Rubrik1"/>
      </w:pPr>
      <w:r w:rsidRPr="007C5F4B">
        <w:t>Motivering</w:t>
      </w:r>
    </w:p>
    <w:p w:rsidR="007C5F4B" w:rsidRPr="007C5F4B" w:rsidRDefault="007C5F4B">
      <w:r w:rsidRPr="007C5F4B">
        <w:t>Enligt Helsingforsavtalet 1996, artikel 8, som samtliga nordiska regeringar har förbundit sig till, ska undervisningen i alla nordiska länder omfatta unde</w:t>
      </w:r>
      <w:r w:rsidRPr="007C5F4B">
        <w:t>r</w:t>
      </w:r>
      <w:r w:rsidRPr="007C5F4B">
        <w:t>visning i de övriga nordiska ländernas språk, kultur och allmänna samhäll</w:t>
      </w:r>
      <w:r w:rsidRPr="007C5F4B">
        <w:t>s</w:t>
      </w:r>
      <w:r w:rsidRPr="007C5F4B">
        <w:t>förhållanden.</w:t>
      </w:r>
    </w:p>
    <w:p w:rsidR="007C5F4B" w:rsidRPr="007C5F4B" w:rsidRDefault="007C5F4B">
      <w:pPr>
        <w:pStyle w:val="Normaltindrag"/>
      </w:pPr>
      <w:r w:rsidRPr="007C5F4B">
        <w:t>Nu pågår ett arbete med att arbeta fram en ny kursplan i svenska, dock nämns ingenting om grannspråksundervisningen i detta arbete. Trots att det med mycket små ekonomiska medel skulle gå att göra alla svenskar fullt kapabla att kommunicera med norrmän och danskar (och därigenom också islänningar, grönländare och färingar).</w:t>
      </w:r>
    </w:p>
    <w:p w:rsidR="007C5F4B" w:rsidRPr="007C5F4B" w:rsidRDefault="007C5F4B">
      <w:pPr>
        <w:pStyle w:val="Normaltindrag"/>
        <w:rPr>
          <w:color w:val="000000"/>
        </w:rPr>
      </w:pPr>
      <w:r w:rsidRPr="007C5F4B">
        <w:t xml:space="preserve">Det är ett starkt önskemål från EU att samtliga EU-medborgare ska kunna två språk utöver sitt modersmål. Varför det vore passande att även införa undervisning i våra grannländers språk som ett obligatoriskt moment i likhet </w:t>
      </w:r>
      <w:r w:rsidRPr="007C5F4B">
        <w:rPr>
          <w:spacing w:val="-2"/>
        </w:rPr>
        <w:t>med kursplanerna i Danmark och Norge eftersom d</w:t>
      </w:r>
      <w:r w:rsidRPr="007C5F4B">
        <w:rPr>
          <w:color w:val="000000"/>
          <w:spacing w:val="-2"/>
        </w:rPr>
        <w:t>en nordiska språkförståe</w:t>
      </w:r>
      <w:r w:rsidRPr="007C5F4B">
        <w:rPr>
          <w:color w:val="000000"/>
          <w:spacing w:val="-2"/>
        </w:rPr>
        <w:t>l</w:t>
      </w:r>
      <w:r w:rsidRPr="007C5F4B">
        <w:rPr>
          <w:color w:val="000000"/>
        </w:rPr>
        <w:t>sen blir allt sämre.</w:t>
      </w:r>
    </w:p>
    <w:p w:rsidR="007C5F4B" w:rsidRPr="007C5F4B" w:rsidRDefault="007C5F4B">
      <w:pPr>
        <w:pStyle w:val="Normaltindrag"/>
        <w:rPr>
          <w:color w:val="000000"/>
          <w:szCs w:val="22"/>
        </w:rPr>
      </w:pPr>
      <w:r w:rsidRPr="007C5F4B">
        <w:rPr>
          <w:color w:val="000000"/>
          <w:szCs w:val="22"/>
        </w:rPr>
        <w:t>En utredning om den ömsesidiga språkförståelsen i Norden, med forskare vid Lunds universitet som författare och Nordiska kulturfonden som huvu</w:t>
      </w:r>
      <w:r w:rsidRPr="007C5F4B">
        <w:rPr>
          <w:color w:val="000000"/>
          <w:szCs w:val="22"/>
        </w:rPr>
        <w:t>d</w:t>
      </w:r>
      <w:r w:rsidRPr="007C5F4B">
        <w:rPr>
          <w:color w:val="000000"/>
          <w:szCs w:val="22"/>
        </w:rPr>
        <w:t>saklig finansiär, visar på behovet av förstärkta insatser för att vidmakthålla och förbättra den ömsesidiga språkförståelsen i Norden.</w:t>
      </w:r>
    </w:p>
    <w:p w:rsidR="007C5F4B" w:rsidRPr="007C5F4B" w:rsidRDefault="007C5F4B">
      <w:pPr>
        <w:pStyle w:val="Normaltindrag"/>
        <w:rPr>
          <w:color w:val="000000"/>
          <w:szCs w:val="22"/>
        </w:rPr>
      </w:pPr>
      <w:r w:rsidRPr="007C5F4B">
        <w:rPr>
          <w:color w:val="000000"/>
          <w:szCs w:val="22"/>
        </w:rPr>
        <w:t>Det är oroande att språkförståelsen av allt att döma minskar och att unga förstår mindre än äldre. Sverige bör verka för att åtgärder för förbättrad öms</w:t>
      </w:r>
      <w:r w:rsidRPr="007C5F4B">
        <w:rPr>
          <w:color w:val="000000"/>
          <w:szCs w:val="22"/>
        </w:rPr>
        <w:t>e</w:t>
      </w:r>
      <w:r w:rsidRPr="007C5F4B">
        <w:rPr>
          <w:color w:val="000000"/>
          <w:spacing w:val="-2"/>
          <w:szCs w:val="22"/>
        </w:rPr>
        <w:t>sidig språkförståelse i Norden blir ett än mer prioriterat område inom Nordi</w:t>
      </w:r>
      <w:r w:rsidRPr="007C5F4B">
        <w:rPr>
          <w:color w:val="000000"/>
          <w:spacing w:val="-2"/>
          <w:szCs w:val="22"/>
        </w:rPr>
        <w:t>s</w:t>
      </w:r>
      <w:r w:rsidRPr="007C5F4B">
        <w:rPr>
          <w:color w:val="000000"/>
          <w:szCs w:val="22"/>
        </w:rPr>
        <w:t xml:space="preserve">ka ministerrådet. Detta är ett bra exempel som visar att det endast är genom organiserad nordisk samverkan, såsom det vi har inom Nordiska ministerrådet </w:t>
      </w:r>
      <w:r w:rsidRPr="007C5F4B">
        <w:rPr>
          <w:color w:val="000000"/>
          <w:szCs w:val="22"/>
        </w:rPr>
        <w:lastRenderedPageBreak/>
        <w:t xml:space="preserve">och Nordiska rådet, man kan nå verkningsfulla resultat. Det kan inte komma </w:t>
      </w:r>
      <w:r w:rsidRPr="007C5F4B">
        <w:rPr>
          <w:color w:val="000000"/>
          <w:spacing w:val="2"/>
          <w:szCs w:val="22"/>
        </w:rPr>
        <w:t>till stånd i andra mellanstatliga sammanslutningar och inte heller enbart g</w:t>
      </w:r>
      <w:r w:rsidRPr="007C5F4B">
        <w:rPr>
          <w:color w:val="000000"/>
          <w:spacing w:val="2"/>
          <w:szCs w:val="22"/>
        </w:rPr>
        <w:t>e</w:t>
      </w:r>
      <w:r w:rsidRPr="007C5F4B">
        <w:rPr>
          <w:color w:val="000000"/>
          <w:szCs w:val="22"/>
        </w:rPr>
        <w:t>nom åtgärder i ett av länderna.</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7C5F4B">
        <w:trPr>
          <w:cantSplit/>
        </w:trPr>
        <w:tc>
          <w:tcPr>
            <w:tcW w:w="3046" w:type="dxa"/>
          </w:tcPr>
          <w:p w:rsidR="007C5F4B" w:rsidRPr="007C5F4B" w:rsidRDefault="007C5F4B">
            <w:pPr>
              <w:pStyle w:val="UnderskriftDatum"/>
              <w:spacing w:before="240"/>
            </w:pPr>
            <w:r w:rsidRPr="007C5F4B">
              <w:t>Stockholm den 21 september 2009</w:t>
            </w:r>
          </w:p>
        </w:tc>
        <w:tc>
          <w:tcPr>
            <w:tcW w:w="3047" w:type="dxa"/>
          </w:tcPr>
          <w:p w:rsidR="007C5F4B" w:rsidRPr="007C5F4B" w:rsidRDefault="007C5F4B">
            <w:pPr>
              <w:pStyle w:val="Underskrifter"/>
              <w:spacing w:before="240"/>
            </w:pPr>
          </w:p>
        </w:tc>
      </w:tr>
      <w:tr w:rsidR="00000000" w:rsidRPr="007C5F4B">
        <w:trPr>
          <w:cantSplit/>
        </w:trPr>
        <w:tc>
          <w:tcPr>
            <w:tcW w:w="3046" w:type="dxa"/>
          </w:tcPr>
          <w:p w:rsidR="007C5F4B" w:rsidRPr="007C5F4B" w:rsidRDefault="007C5F4B">
            <w:pPr>
              <w:pStyle w:val="Underskrifter"/>
            </w:pPr>
            <w:r w:rsidRPr="007C5F4B">
              <w:t>Lars Wegendal (s)</w:t>
            </w:r>
          </w:p>
        </w:tc>
        <w:tc>
          <w:tcPr>
            <w:tcW w:w="3046" w:type="dxa"/>
          </w:tcPr>
          <w:p w:rsidR="007C5F4B" w:rsidRPr="007C5F4B" w:rsidRDefault="007C5F4B">
            <w:pPr>
              <w:pStyle w:val="Underskrifter"/>
            </w:pPr>
            <w:r w:rsidRPr="007C5F4B">
              <w:t>Monica Green (s)</w:t>
            </w:r>
          </w:p>
        </w:tc>
      </w:tr>
    </w:tbl>
    <w:p w:rsidR="007C5F4B" w:rsidRPr="007C5F4B" w:rsidRDefault="007C5F4B">
      <w:pPr>
        <w:pStyle w:val="Normaltindrag"/>
      </w:pPr>
    </w:p>
    <w:sectPr w:rsidR="00000000" w:rsidRPr="007C5F4B">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7C5F4B" w:rsidRPr="007C5F4B" w:rsidRDefault="007C5F4B">
      <w:r w:rsidRPr="007C5F4B">
        <w:separator/>
      </w:r>
    </w:p>
  </w:endnote>
  <w:endnote w:type="continuationSeparator" w:id="0">
    <w:p w:rsidR="007C5F4B" w:rsidRPr="007C5F4B" w:rsidRDefault="007C5F4B">
      <w:r w:rsidRPr="007C5F4B">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C5F4B" w:rsidRPr="007C5F4B" w:rsidRDefault="007C5F4B">
    <w:pPr>
      <w:pStyle w:val="Sidfot"/>
    </w:pPr>
    <w:r w:rsidRPr="007C5F4B">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457951986"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C5F4B" w:rsidRDefault="007C5F4B">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7C5F4B" w:rsidRDefault="007C5F4B">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C5F4B" w:rsidRPr="007C5F4B" w:rsidRDefault="007C5F4B">
    <w:pPr>
      <w:pStyle w:val="Sidfot"/>
    </w:pPr>
    <w:r w:rsidRPr="007C5F4B">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515186053"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C5F4B" w:rsidRDefault="007C5F4B">
                          <w:pPr>
                            <w:pStyle w:val="NormalS5sidnrH"/>
                            <w:ind w:right="0"/>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7C5F4B" w:rsidRDefault="007C5F4B">
                    <w:pPr>
                      <w:pStyle w:val="NormalS5sidnrH"/>
                      <w:ind w:right="0"/>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C5F4B" w:rsidRPr="007C5F4B" w:rsidRDefault="007C5F4B">
    <w:pPr>
      <w:pStyle w:val="Sidfot"/>
    </w:pPr>
    <w:r w:rsidRPr="007C5F4B">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771339819"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C5F4B" w:rsidRDefault="007C5F4B">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7C5F4B" w:rsidRDefault="007C5F4B">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7C5F4B" w:rsidRPr="007C5F4B" w:rsidRDefault="007C5F4B">
      <w:r w:rsidRPr="007C5F4B">
        <w:separator/>
      </w:r>
    </w:p>
  </w:footnote>
  <w:footnote w:type="continuationSeparator" w:id="0">
    <w:p w:rsidR="007C5F4B" w:rsidRPr="007C5F4B" w:rsidRDefault="007C5F4B">
      <w:r w:rsidRPr="007C5F4B">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C5F4B" w:rsidRPr="007C5F4B" w:rsidRDefault="007C5F4B">
    <w:pPr>
      <w:pStyle w:val="Sidhuvud"/>
    </w:pPr>
    <w:r w:rsidRPr="007C5F4B">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400686660"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C5F4B" w:rsidRDefault="007C5F4B">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Ub314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7C5F4B" w:rsidRDefault="007C5F4B">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Ub314</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C5F4B" w:rsidRPr="007C5F4B" w:rsidRDefault="007C5F4B">
    <w:pPr>
      <w:pStyle w:val="Sidhuvud"/>
    </w:pPr>
    <w:r w:rsidRPr="007C5F4B">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603797047"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C5F4B" w:rsidRDefault="007C5F4B">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Ub314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7C5F4B" w:rsidRDefault="007C5F4B">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Ub314</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C5F4B" w:rsidRPr="007C5F4B" w:rsidRDefault="007C5F4B">
    <w:pPr>
      <w:pStyle w:val="FSHNormal"/>
      <w:tabs>
        <w:tab w:val="right" w:pos="5840"/>
      </w:tabs>
    </w:pPr>
    <w:r w:rsidRPr="007C5F4B">
      <w:br/>
    </w:r>
    <w:r w:rsidRPr="007C5F4B">
      <w:fldChar w:fldCharType="begin" w:fldLock="1"/>
    </w:r>
    <w:r w:rsidRPr="007C5F4B">
      <w:instrText xml:space="preserve"> DOCPROPERTY</w:instrText>
    </w:r>
    <w:r w:rsidRPr="007C5F4B">
      <w:rPr>
        <w:sz w:val="18"/>
      </w:rPr>
      <w:instrText xml:space="preserve"> "YearUser" *\charformat </w:instrText>
    </w:r>
    <w:r w:rsidRPr="007C5F4B">
      <w:fldChar w:fldCharType="separate"/>
    </w:r>
    <w:r w:rsidRPr="007C5F4B">
      <w:t>2009/10</w:t>
    </w:r>
    <w:r w:rsidRPr="007C5F4B">
      <w:fldChar w:fldCharType="end"/>
    </w:r>
    <w:r w:rsidRPr="007C5F4B">
      <w:t xml:space="preserve"> </w:t>
    </w:r>
    <w:r w:rsidRPr="007C5F4B">
      <w:tab/>
      <w:t xml:space="preserve">mnr: </w:t>
    </w:r>
    <w:r w:rsidRPr="007C5F4B">
      <w:fldChar w:fldCharType="begin" w:fldLock="1"/>
    </w:r>
    <w:r w:rsidRPr="007C5F4B">
      <w:instrText xml:space="preserve"> DOCPROPERTY</w:instrText>
    </w:r>
    <w:r w:rsidRPr="007C5F4B">
      <w:rPr>
        <w:sz w:val="18"/>
      </w:rPr>
      <w:instrText xml:space="preserve"> "Motionsnummer" *\charformat </w:instrText>
    </w:r>
    <w:r w:rsidRPr="007C5F4B">
      <w:fldChar w:fldCharType="separate"/>
    </w:r>
    <w:r w:rsidRPr="007C5F4B">
      <w:t>Ub314</w:t>
    </w:r>
    <w:r w:rsidRPr="007C5F4B">
      <w:fldChar w:fldCharType="end"/>
    </w:r>
    <w:r w:rsidRPr="007C5F4B">
      <w:br/>
    </w:r>
    <w:r w:rsidRPr="007C5F4B">
      <w:fldChar w:fldCharType="begin" w:fldLock="1"/>
    </w:r>
    <w:r w:rsidRPr="007C5F4B">
      <w:instrText xml:space="preserve"> DOCPROPERTY</w:instrText>
    </w:r>
    <w:r w:rsidRPr="007C5F4B">
      <w:rPr>
        <w:sz w:val="18"/>
      </w:rPr>
      <w:instrText xml:space="preserve"> "Samling" *\charformat </w:instrText>
    </w:r>
    <w:r w:rsidRPr="007C5F4B">
      <w:fldChar w:fldCharType="end"/>
    </w:r>
    <w:r w:rsidRPr="007C5F4B">
      <w:tab/>
      <w:t xml:space="preserve">pnr: </w:t>
    </w:r>
    <w:r w:rsidRPr="007C5F4B">
      <w:fldChar w:fldCharType="begin" w:fldLock="1"/>
    </w:r>
    <w:r w:rsidRPr="007C5F4B">
      <w:instrText xml:space="preserve"> DOCPROPERTY</w:instrText>
    </w:r>
    <w:r w:rsidRPr="007C5F4B">
      <w:rPr>
        <w:sz w:val="18"/>
      </w:rPr>
      <w:instrText xml:space="preserve"> "Partinummer" *\charformat </w:instrText>
    </w:r>
    <w:r w:rsidRPr="007C5F4B">
      <w:fldChar w:fldCharType="separate"/>
    </w:r>
    <w:r w:rsidRPr="007C5F4B">
      <w:t>s3005</w:t>
    </w:r>
    <w:r w:rsidRPr="007C5F4B">
      <w:fldChar w:fldCharType="end"/>
    </w:r>
  </w:p>
  <w:p w:rsidR="007C5F4B" w:rsidRPr="007C5F4B" w:rsidRDefault="007C5F4B">
    <w:pPr>
      <w:pStyle w:val="FSHRub1"/>
    </w:pPr>
    <w:r w:rsidRPr="007C5F4B">
      <w:t>Motion till riksdagen</w:t>
    </w:r>
    <w:r w:rsidRPr="007C5F4B">
      <w:br/>
    </w:r>
    <w:r w:rsidRPr="007C5F4B">
      <w:fldChar w:fldCharType="begin" w:fldLock="1"/>
    </w:r>
    <w:r w:rsidRPr="007C5F4B">
      <w:instrText xml:space="preserve"> DOCPROPERTY "YearUser" *\charformat </w:instrText>
    </w:r>
    <w:r w:rsidRPr="007C5F4B">
      <w:fldChar w:fldCharType="separate"/>
    </w:r>
    <w:r w:rsidRPr="007C5F4B">
      <w:t>2009/10</w:t>
    </w:r>
    <w:r w:rsidRPr="007C5F4B">
      <w:fldChar w:fldCharType="end"/>
    </w:r>
    <w:r w:rsidRPr="007C5F4B">
      <w:t>:</w:t>
    </w:r>
    <w:r w:rsidRPr="007C5F4B">
      <w:fldChar w:fldCharType="begin" w:fldLock="1"/>
    </w:r>
    <w:r w:rsidRPr="007C5F4B">
      <w:instrText xml:space="preserve"> DOCPROPERTY "Motionsnummer" *\charformat </w:instrText>
    </w:r>
    <w:r w:rsidRPr="007C5F4B">
      <w:fldChar w:fldCharType="separate"/>
    </w:r>
    <w:r w:rsidRPr="007C5F4B">
      <w:t>Ub314</w:t>
    </w:r>
    <w:r w:rsidRPr="007C5F4B">
      <w:fldChar w:fldCharType="end"/>
    </w:r>
  </w:p>
  <w:p w:rsidR="007C5F4B" w:rsidRPr="007C5F4B" w:rsidRDefault="007C5F4B">
    <w:pPr>
      <w:pStyle w:val="FSHNormalS5"/>
    </w:pPr>
    <w:r w:rsidRPr="007C5F4B">
      <w:fldChar w:fldCharType="begin" w:fldLock="1"/>
    </w:r>
    <w:r w:rsidRPr="007C5F4B">
      <w:instrText xml:space="preserve"> DOCPROPERTY "MotionarText" *\charformat </w:instrText>
    </w:r>
    <w:r w:rsidRPr="007C5F4B">
      <w:fldChar w:fldCharType="separate"/>
    </w:r>
    <w:r w:rsidRPr="007C5F4B">
      <w:t>av Lars Wegendal och Monica Green (s)</w:t>
    </w:r>
    <w:r w:rsidRPr="007C5F4B">
      <w:fldChar w:fldCharType="end"/>
    </w:r>
    <w:r w:rsidRPr="007C5F4B">
      <w:br/>
    </w:r>
    <w:r w:rsidRPr="007C5F4B">
      <w:fldChar w:fldCharType="begin" w:fldLock="1"/>
    </w:r>
    <w:r w:rsidRPr="007C5F4B">
      <w:instrText xml:space="preserve"> DOCPROPERTY "SvarFrasKort" *\charformat </w:instrText>
    </w:r>
    <w:r w:rsidRPr="007C5F4B">
      <w:fldChar w:fldCharType="end"/>
    </w:r>
  </w:p>
  <w:p w:rsidR="007C5F4B" w:rsidRPr="007C5F4B" w:rsidRDefault="007C5F4B">
    <w:pPr>
      <w:pStyle w:val="FSHTitel"/>
    </w:pPr>
    <w:r w:rsidRPr="007C5F4B">
      <w:fldChar w:fldCharType="begin" w:fldLock="1"/>
    </w:r>
    <w:r w:rsidRPr="007C5F4B">
      <w:instrText xml:space="preserve"> DOCPROPERTY</w:instrText>
    </w:r>
    <w:r w:rsidRPr="007C5F4B">
      <w:rPr>
        <w:sz w:val="18"/>
      </w:rPr>
      <w:instrText xml:space="preserve"> "RubrikSvar" *\charformat </w:instrText>
    </w:r>
    <w:r w:rsidRPr="007C5F4B">
      <w:fldChar w:fldCharType="separate"/>
    </w:r>
    <w:r w:rsidRPr="007C5F4B">
      <w:t>Grannspråksundervisning</w:t>
    </w:r>
    <w:r w:rsidRPr="007C5F4B">
      <w:fldChar w:fldCharType="end"/>
    </w:r>
  </w:p>
  <w:p w:rsidR="007C5F4B" w:rsidRPr="007C5F4B" w:rsidRDefault="007C5F4B">
    <w:pPr>
      <w:pStyle w:val="Normal00"/>
    </w:pPr>
  </w:p>
  <w:p w:rsidR="007C5F4B" w:rsidRPr="007C5F4B" w:rsidRDefault="007C5F4B">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BB3EBDF2"/>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D7AEED5A"/>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75886B56"/>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68C4AAB6"/>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71F89BB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26C40C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422917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3CEE71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698D2F6"/>
    <w:lvl w:ilvl="0">
      <w:start w:val="1"/>
      <w:numFmt w:val="bullet"/>
      <w:pStyle w:val="PunktlistaBomb"/>
      <w:lvlText w:val="?"/>
      <w:lvlJc w:val="left"/>
      <w:pPr>
        <w:tabs>
          <w:tab w:val="num" w:pos="284"/>
        </w:tabs>
        <w:ind w:left="284" w:hanging="284"/>
      </w:pPr>
      <w:rPr>
        <w:rFonts w:ascii="Symbol" w:hAnsi="Symbol" w:hint="default"/>
      </w:rPr>
    </w:lvl>
  </w:abstractNum>
  <w:abstractNum w:abstractNumId="11" w15:restartNumberingAfterBreak="0">
    <w:nsid w:val="21D23B46"/>
    <w:multiLevelType w:val="singleLevel"/>
    <w:tmpl w:val="109EFA64"/>
    <w:lvl w:ilvl="0">
      <w:start w:val="1"/>
      <w:numFmt w:val="decimal"/>
      <w:pStyle w:val="PunktlistaNummer"/>
      <w:lvlText w:val="%1."/>
      <w:lvlJc w:val="left"/>
      <w:pPr>
        <w:tabs>
          <w:tab w:val="num" w:pos="397"/>
        </w:tabs>
        <w:ind w:left="397" w:hanging="397"/>
      </w:pPr>
      <w:rPr>
        <w:rFonts w:cs="Times New Roman" w:hint="default"/>
      </w:rPr>
    </w:lvl>
  </w:abstractNum>
  <w:abstractNum w:abstractNumId="12" w15:restartNumberingAfterBreak="0">
    <w:nsid w:val="46AD2C16"/>
    <w:multiLevelType w:val="singleLevel"/>
    <w:tmpl w:val="1B4CBC10"/>
    <w:lvl w:ilvl="0">
      <w:start w:val="1"/>
      <w:numFmt w:val="bullet"/>
      <w:pStyle w:val="PunktlistaTankstreck"/>
      <w:lvlText w:val="?"/>
      <w:lvlJc w:val="left"/>
      <w:pPr>
        <w:tabs>
          <w:tab w:val="num" w:pos="284"/>
        </w:tabs>
        <w:ind w:left="284" w:hanging="284"/>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360010478">
    <w:abstractNumId w:val="8"/>
  </w:num>
  <w:num w:numId="2" w16cid:durableId="910195151">
    <w:abstractNumId w:val="9"/>
  </w:num>
  <w:num w:numId="3" w16cid:durableId="1032073820">
    <w:abstractNumId w:val="8"/>
  </w:num>
  <w:num w:numId="4" w16cid:durableId="936399631">
    <w:abstractNumId w:val="9"/>
  </w:num>
  <w:num w:numId="5" w16cid:durableId="986933257">
    <w:abstractNumId w:val="13"/>
  </w:num>
  <w:num w:numId="6" w16cid:durableId="1643846791">
    <w:abstractNumId w:val="10"/>
  </w:num>
  <w:num w:numId="7" w16cid:durableId="613753057">
    <w:abstractNumId w:val="11"/>
  </w:num>
  <w:num w:numId="8" w16cid:durableId="157422499">
    <w:abstractNumId w:val="12"/>
  </w:num>
  <w:num w:numId="9" w16cid:durableId="460348755">
    <w:abstractNumId w:val="8"/>
  </w:num>
  <w:num w:numId="10" w16cid:durableId="1906138777">
    <w:abstractNumId w:val="3"/>
  </w:num>
  <w:num w:numId="11" w16cid:durableId="1317419859">
    <w:abstractNumId w:val="2"/>
  </w:num>
  <w:num w:numId="12" w16cid:durableId="659426200">
    <w:abstractNumId w:val="1"/>
  </w:num>
  <w:num w:numId="13" w16cid:durableId="170920458">
    <w:abstractNumId w:val="0"/>
  </w:num>
  <w:num w:numId="14" w16cid:durableId="1708142321">
    <w:abstractNumId w:val="9"/>
  </w:num>
  <w:num w:numId="15" w16cid:durableId="2092895627">
    <w:abstractNumId w:val="7"/>
  </w:num>
  <w:num w:numId="16" w16cid:durableId="1056511344">
    <w:abstractNumId w:val="6"/>
  </w:num>
  <w:num w:numId="17" w16cid:durableId="438069329">
    <w:abstractNumId w:val="5"/>
  </w:num>
  <w:num w:numId="18" w16cid:durableId="812410272">
    <w:abstractNumId w:val="4"/>
  </w:num>
  <w:num w:numId="19" w16cid:durableId="1772705163">
    <w:abstractNumId w:val="11"/>
  </w:num>
  <w:num w:numId="20" w16cid:durableId="135420158">
    <w:abstractNumId w:val="10"/>
  </w:num>
  <w:num w:numId="21" w16cid:durableId="1379429672">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5122"/>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15_2009-12-21"/>
    <w:docVar w:name="PersonGUIDs" w:val="{BEDD056F-1A1A-4CFA-A255-1539E8CEDB82},{1BC77BF2-1434-48AB-A11D-A22928463538}"/>
  </w:docVars>
  <w:rsids>
    <w:rsidRoot w:val="0006727A"/>
    <w:rsid w:val="0006727A"/>
    <w:rsid w:val="007C5F4B"/>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2"/>
    <o:shapelayout v:ext="edit">
      <o:idmap v:ext="edit" data="3"/>
    </o:shapelayout>
  </w:shapeDefaults>
  <w:decimalSymbol w:val=","/>
  <w:listSeparator w:val=";"/>
  <w15:chartTrackingRefBased/>
  <w15:docId w15:val="{E4269032-60C3-4F2D-8F1B-2C762CF502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20"/>
      </w:numPr>
    </w:pPr>
  </w:style>
  <w:style w:type="paragraph" w:customStyle="1" w:styleId="PunktlistaNummer">
    <w:name w:val="Punktlista_Nummer"/>
    <w:aliases w:val="Nummerlista"/>
    <w:basedOn w:val="Normal"/>
    <w:pPr>
      <w:numPr>
        <w:numId w:val="19"/>
      </w:numPr>
    </w:pPr>
  </w:style>
  <w:style w:type="paragraph" w:customStyle="1" w:styleId="PunktlistaTankstreck">
    <w:name w:val="Punktlista_Tankstreck"/>
    <w:aliases w:val="Tankstreck"/>
    <w:basedOn w:val="Normal"/>
    <w:pPr>
      <w:numPr>
        <w:numId w:val="21"/>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rFonts w:cs="Times New Roman"/>
      <w:sz w:val="20"/>
      <w:szCs w:val="20"/>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rFonts w:cs="Times New Roman"/>
      <w:sz w:val="20"/>
      <w:szCs w:val="2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ind w:left="34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rFonts w:cs="Times New Roman"/>
      <w:sz w:val="20"/>
      <w:szCs w:val="20"/>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rFonts w:cs="Times New Roman"/>
      <w:sz w:val="20"/>
      <w:szCs w:val="20"/>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Cambria" w:hAnsi="Cambria" w:cs="Times New Roman"/>
      <w:sz w:val="24"/>
      <w:szCs w:val="24"/>
    </w:rPr>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283</Words>
  <Characters>1663</Characters>
  <Application>Microsoft Office Word</Application>
  <DocSecurity>4</DocSecurity>
  <Lines>34</Lines>
  <Paragraphs>12</Paragraphs>
  <ScaleCrop>false</ScaleCrop>
  <HeadingPairs>
    <vt:vector size="2" baseType="variant">
      <vt:variant>
        <vt:lpstr>Rubrik</vt:lpstr>
      </vt:variant>
      <vt:variant>
        <vt:i4>1</vt:i4>
      </vt:variant>
    </vt:vector>
  </HeadingPairs>
  <TitlesOfParts>
    <vt:vector size="1" baseType="lpstr">
      <vt:lpstr>s3005</vt:lpstr>
    </vt:vector>
  </TitlesOfParts>
  <Company>Riksdagen</Company>
  <LinksUpToDate>false</LinksUpToDate>
  <CharactersWithSpaces>1934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s3005</dc:title>
  <dc:subject>s3005</dc:subject>
  <dc:creator>Riksdagen</dc:creator>
  <cp:keywords>Riksdagen</cp:keywords>
  <dc:description>TKG-ktrl, MSMQ4mb, PersReg-Distribution mm b-&gt;ny fplogga c-&gt;nygamla s-rosen xmltvätten, xmldelete för parti, headerctrl, chksum med datumtid, överför utan highlight, yrkxmlfixen för tryckeriet c-&gt;nya sloggan</dc:description>
  <cp:lastModifiedBy>Lars Brink</cp:lastModifiedBy>
  <cp:revision>2</cp:revision>
  <cp:lastPrinted>2009-12-21T08:04:00Z</cp:lastPrinted>
  <dcterms:created xsi:type="dcterms:W3CDTF">2025-12-17T22:48:00Z</dcterms:created>
  <dcterms:modified xsi:type="dcterms:W3CDTF">2025-12-17T22:48:00Z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mot2000_515_2009-12-21</vt:lpwstr>
  </property>
  <property fmtid="{D5CDD505-2E9C-101B-9397-08002B2CF9AE}" pid="3" name="version">
    <vt:lpwstr>mot2000_496_2009-09-18</vt:lpwstr>
  </property>
  <property fmtid="{D5CDD505-2E9C-101B-9397-08002B2CF9AE}" pid="4" name="dokumenttyp">
    <vt:lpwstr>motion</vt:lpwstr>
  </property>
  <property fmtid="{D5CDD505-2E9C-101B-9397-08002B2CF9AE}" pid="5" name="Sekr">
    <vt:lpwstr>m</vt:lpwstr>
  </property>
  <property fmtid="{D5CDD505-2E9C-101B-9397-08002B2CF9AE}" pid="6" name="Yearstd">
    <vt:lpwstr>2009/10</vt:lpwstr>
  </property>
  <property fmtid="{D5CDD505-2E9C-101B-9397-08002B2CF9AE}" pid="7" name="YearUser">
    <vt:lpwstr>2009/10</vt:lpwstr>
  </property>
  <property fmtid="{D5CDD505-2E9C-101B-9397-08002B2CF9AE}" pid="8" name="årsuppgift">
    <vt:lpwstr>200910</vt:lpwstr>
  </property>
  <property fmtid="{D5CDD505-2E9C-101B-9397-08002B2CF9AE}" pid="9" name="Status">
    <vt:lpwstr>Ank T</vt:lpwstr>
  </property>
  <property fmtid="{D5CDD505-2E9C-101B-9397-08002B2CF9AE}" pid="10" name="SvarFras">
    <vt:lpwstr>Grannspråksundervisning</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Grannspråksundervisning</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s3005</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Lars Wegendal och Monica Green (s)</vt:lpwstr>
  </property>
  <property fmtid="{D5CDD505-2E9C-101B-9397-08002B2CF9AE}" pid="26" name="MotionarLista">
    <vt:lpwstr>Wegendal, Lars (s)\Green, Monica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Lars Wegendal (s), Monica Green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132</vt:lpwstr>
  </property>
  <property fmtid="{D5CDD505-2E9C-101B-9397-08002B2CF9AE}" pid="35" name="Samling">
    <vt:lpwstr/>
  </property>
  <property fmtid="{D5CDD505-2E9C-101B-9397-08002B2CF9AE}" pid="36" name="SamlingPrint">
    <vt:lpwstr/>
  </property>
  <property fmtid="{D5CDD505-2E9C-101B-9397-08002B2CF9AE}" pid="37" name="Motionsnummer">
    <vt:lpwstr>Ub314</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21 september 2009</vt:lpwstr>
  </property>
  <property fmtid="{D5CDD505-2E9C-101B-9397-08002B2CF9AE}" pid="44" name="NotesUID">
    <vt:lpwstr>kirsi.soderlind@riksdagen.se</vt:lpwstr>
  </property>
  <property fmtid="{D5CDD505-2E9C-101B-9397-08002B2CF9AE}" pid="45" name="ReservUID">
    <vt:lpwstr>ki0524aa</vt:lpwstr>
  </property>
  <property fmtid="{D5CDD505-2E9C-101B-9397-08002B2CF9AE}" pid="46" name="MotionID">
    <vt:lpwstr>20092010000000000115000030050069</vt:lpwstr>
  </property>
  <property fmtid="{D5CDD505-2E9C-101B-9397-08002B2CF9AE}" pid="47" name="datum">
    <vt:lpwstr>090921</vt:lpwstr>
  </property>
  <property fmtid="{D5CDD505-2E9C-101B-9397-08002B2CF9AE}" pid="48" name="avsändar-e-post">
    <vt:lpwstr>kirsi.soderlind@riksdagen.se</vt:lpwstr>
  </property>
  <property fmtid="{D5CDD505-2E9C-101B-9397-08002B2CF9AE}" pid="49" name="id">
    <vt:lpwstr>20092010000000000115000030050069</vt:lpwstr>
  </property>
  <property fmtid="{D5CDD505-2E9C-101B-9397-08002B2CF9AE}" pid="50" name="nummer">
    <vt:lpwstr>314</vt:lpwstr>
  </property>
  <property fmtid="{D5CDD505-2E9C-101B-9397-08002B2CF9AE}" pid="51" name="utskottsbeteckning">
    <vt:lpwstr>Ub</vt:lpwstr>
  </property>
  <property fmtid="{D5CDD505-2E9C-101B-9397-08002B2CF9AE}" pid="52" name="GlobalUID">
    <vt:lpwstr>{489620CC-CF9C-4C4B-873B-1D3255691364}</vt:lpwstr>
  </property>
  <property fmtid="{D5CDD505-2E9C-101B-9397-08002B2CF9AE}" pid="53" name="Överföringar">
    <vt:i4>0</vt:i4>
  </property>
  <property fmtid="{D5CDD505-2E9C-101B-9397-08002B2CF9AE}" pid="54" name="Checksum">
    <vt:lpwstr>*1009477336239*</vt:lpwstr>
  </property>
  <property fmtid="{D5CDD505-2E9C-101B-9397-08002B2CF9AE}" pid="55" name="skuggnummer">
    <vt:lpwstr>1509</vt:lpwstr>
  </property>
  <property fmtid="{D5CDD505-2E9C-101B-9397-08002B2CF9AE}" pid="56" name="urixVersion">
    <vt:lpwstr>4.0.0.9</vt:lpwstr>
  </property>
  <property fmtid="{D5CDD505-2E9C-101B-9397-08002B2CF9AE}" pid="57" name="urixOrigin">
    <vt:lpwstr>091221 09:06:31.086</vt:lpwstr>
  </property>
  <property fmtid="{D5CDD505-2E9C-101B-9397-08002B2CF9AE}" pid="58" name="urixGuid">
    <vt:lpwstr>{EBB4B97F-AC9E-4F9E-86B9-36B3E32582A9}</vt:lpwstr>
  </property>
</Properties>
</file>