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B88" w:rsidRPr="001C3698" w:rsidRDefault="00280B88">
      <w:pPr>
        <w:pStyle w:val="Frslagsrubrik"/>
      </w:pPr>
      <w:r w:rsidRPr="001C3698">
        <w:t>Förslag till riksdagsbeslut</w:t>
      </w:r>
    </w:p>
    <w:p w:rsidR="00280B88" w:rsidRPr="001C3698" w:rsidRDefault="00280B88">
      <w:pPr>
        <w:pStyle w:val="Hemstlatt"/>
      </w:pPr>
      <w:r w:rsidRPr="001C3698">
        <w:t>Riksdagen tillkännager för regeringen som sin mening vad som anförs i motionen om att i infrastrukturplaneringen studera förutsät</w:t>
      </w:r>
      <w:r w:rsidRPr="001C3698">
        <w:t>t</w:t>
      </w:r>
      <w:r w:rsidRPr="001C3698">
        <w:t>ningarna för att bygga Europakorridoren.</w:t>
      </w:r>
    </w:p>
    <w:p w:rsidR="00280B88" w:rsidRPr="001C3698" w:rsidRDefault="00280B88">
      <w:pPr>
        <w:pStyle w:val="Rubrik1"/>
      </w:pPr>
      <w:r w:rsidRPr="001C3698">
        <w:t>Motivering</w:t>
      </w:r>
    </w:p>
    <w:p w:rsidR="00280B88" w:rsidRPr="001C3698" w:rsidRDefault="00280B88">
      <w:r w:rsidRPr="001C3698">
        <w:t>Aldrig tidigare har så många passagerare valt tåget som sitt transportmedel. Aldrig har så mycket gods fraktats på våra järnvägar. Resandet med perso</w:t>
      </w:r>
      <w:r w:rsidRPr="001C3698">
        <w:t>n</w:t>
      </w:r>
      <w:r w:rsidRPr="001C3698">
        <w:t>trafik har under perioden mellan 1997 och 2010 ökat med 60 procent. Det regionala resandet (upp till tio mil) har ökat med 92 procent under samma period. Det är långt mer än vad tidigare prognoser har visat. Även godstran</w:t>
      </w:r>
      <w:r w:rsidRPr="001C3698">
        <w:t>s</w:t>
      </w:r>
      <w:r w:rsidRPr="001C3698">
        <w:t>portökningen sedan 1997 har ökat med 20 procent. Det är dubbelt så mycket som prognoserna förutsade. Marknadsandelen för gods är idag drygt 23 pr</w:t>
      </w:r>
      <w:r w:rsidRPr="001C3698">
        <w:t>o</w:t>
      </w:r>
      <w:r w:rsidRPr="001C3698">
        <w:t>cent. Inget land i Europa har en så hög andel godstransporter på järnväg.</w:t>
      </w:r>
    </w:p>
    <w:p w:rsidR="00280B88" w:rsidRPr="001C3698" w:rsidRDefault="00280B88">
      <w:pPr>
        <w:pStyle w:val="Normaltindrag"/>
      </w:pPr>
      <w:r w:rsidRPr="001C3698">
        <w:t>Den mycket positiva utvecklingen av järnvägstrafiken leder tyvärr ock</w:t>
      </w:r>
      <w:r w:rsidRPr="001C3698">
        <w:t>så till kapacitetsproblem med stora förseningar som resultat. Den ökande perso</w:t>
      </w:r>
      <w:r w:rsidRPr="001C3698">
        <w:t>n</w:t>
      </w:r>
      <w:r w:rsidRPr="001C3698">
        <w:t>tr</w:t>
      </w:r>
      <w:r w:rsidRPr="001C3698">
        <w:t>a</w:t>
      </w:r>
      <w:r w:rsidRPr="001C3698">
        <w:t>fiken och den ökande godstrafiken leder till dels ett mycket högt slitage på spåren och dels till stora trängselproblem med tåg av olika typer och hasti</w:t>
      </w:r>
      <w:r w:rsidRPr="001C3698">
        <w:t>g</w:t>
      </w:r>
      <w:r w:rsidRPr="001C3698">
        <w:t>hetsstandarder på samma banor. Det leder också till att det finns alltför små möjligheter att underhålla spåren och signalsystemen med stora tekniska problem som följd. På nationell nivå ger störningar varje år upphov till cirka 13 miljoner förseningsminuter. Detta är naturlig</w:t>
      </w:r>
      <w:r w:rsidRPr="001C3698">
        <w:t>tvis inte acceptabelt, och om inte något görs inte snabbt kommer järnvägstrafikens utveckling att gå i neg</w:t>
      </w:r>
      <w:r w:rsidRPr="001C3698">
        <w:t>a</w:t>
      </w:r>
      <w:r w:rsidRPr="001C3698">
        <w:t>tiv riktning. Kapacitetsproblemen väntas bli större år 2021 än vad de är 2011.</w:t>
      </w:r>
    </w:p>
    <w:p w:rsidR="00280B88" w:rsidRPr="001C3698" w:rsidRDefault="00280B88">
      <w:pPr>
        <w:pStyle w:val="Normaltindrag"/>
      </w:pPr>
      <w:r w:rsidRPr="001C3698">
        <w:t>Både underhåll och utbyggnad av järnvägen har varit eftersatt i många år. Det är naturligtvis bra att regeringen nu beslutat att avsätta 5 miljarder till unde</w:t>
      </w:r>
      <w:r w:rsidRPr="001C3698">
        <w:t>r</w:t>
      </w:r>
      <w:r w:rsidRPr="001C3698">
        <w:t>håll, men ska man verkligen komma till rätta med kapacitetsproblemen krävs att man redan nu beslutar om en inledning av utbyggnaden av ett hö</w:t>
      </w:r>
      <w:r w:rsidRPr="001C3698">
        <w:t>g</w:t>
      </w:r>
      <w:r w:rsidRPr="001C3698">
        <w:lastRenderedPageBreak/>
        <w:t>hasti</w:t>
      </w:r>
      <w:r w:rsidRPr="001C3698">
        <w:t>g</w:t>
      </w:r>
      <w:r w:rsidRPr="001C3698">
        <w:t>hetsnät i Sverige, liknande de som byggs i övriga Europa och världen. Europakorridoren och Götalandsbanan, som knyter samman inte bara Sver</w:t>
      </w:r>
      <w:r w:rsidRPr="001C3698">
        <w:t>i</w:t>
      </w:r>
      <w:r w:rsidRPr="001C3698">
        <w:t>ges största städer utan också flera av de mellanstora städerna med Köpe</w:t>
      </w:r>
      <w:r w:rsidRPr="001C3698">
        <w:t>n</w:t>
      </w:r>
      <w:r w:rsidRPr="001C3698">
        <w:t>hamn och i förlängningen Hamburg, är en möjlighet för svensk industri att i fullskala utveckla helt ny teknik inom järnvägssektorn. Det ger Sverige cha</w:t>
      </w:r>
      <w:r w:rsidRPr="001C3698">
        <w:t>n</w:t>
      </w:r>
      <w:r w:rsidRPr="001C3698">
        <w:t>sen att bryta ny mark och skapa nya exportmöjligheter. En utbyggnad av Ostlänken samt sträckan Göteborg–Borås måste komma igång före år 2021!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698">
        <w:trPr>
          <w:cantSplit/>
        </w:trPr>
        <w:tc>
          <w:tcPr>
            <w:tcW w:w="3046" w:type="dxa"/>
          </w:tcPr>
          <w:p w:rsidR="00280B88" w:rsidRPr="001C3698" w:rsidRDefault="00280B88">
            <w:pPr>
              <w:pStyle w:val="UnderskriftDatum"/>
              <w:spacing w:before="240"/>
            </w:pPr>
            <w:r w:rsidRPr="001C3698">
              <w:t>Stockholm den 3 oktober 2011</w:t>
            </w:r>
          </w:p>
        </w:tc>
        <w:tc>
          <w:tcPr>
            <w:tcW w:w="3047" w:type="dxa"/>
          </w:tcPr>
          <w:p w:rsidR="00280B88" w:rsidRPr="001C3698" w:rsidRDefault="00280B88">
            <w:pPr>
              <w:pStyle w:val="Underskrifter"/>
              <w:spacing w:before="240"/>
            </w:pPr>
          </w:p>
        </w:tc>
      </w:tr>
      <w:tr w:rsidR="00000000" w:rsidRPr="001C3698">
        <w:trPr>
          <w:cantSplit/>
        </w:trPr>
        <w:tc>
          <w:tcPr>
            <w:tcW w:w="3046" w:type="dxa"/>
          </w:tcPr>
          <w:p w:rsidR="00280B88" w:rsidRPr="001C3698" w:rsidRDefault="00280B88">
            <w:pPr>
              <w:pStyle w:val="Underskrifter"/>
            </w:pPr>
            <w:r w:rsidRPr="001C3698">
              <w:t>Carina Hägg (S)</w:t>
            </w:r>
          </w:p>
        </w:tc>
        <w:tc>
          <w:tcPr>
            <w:tcW w:w="3046" w:type="dxa"/>
          </w:tcPr>
          <w:p w:rsidR="00280B88" w:rsidRPr="001C3698" w:rsidRDefault="00280B88">
            <w:pPr>
              <w:pStyle w:val="Underskrifter"/>
            </w:pPr>
          </w:p>
        </w:tc>
      </w:tr>
      <w:tr w:rsidR="00000000" w:rsidRPr="001C3698">
        <w:trPr>
          <w:cantSplit/>
        </w:trPr>
        <w:tc>
          <w:tcPr>
            <w:tcW w:w="3046" w:type="dxa"/>
          </w:tcPr>
          <w:p w:rsidR="00280B88" w:rsidRPr="001C3698" w:rsidRDefault="00280B88">
            <w:pPr>
              <w:pStyle w:val="Underskrifter"/>
            </w:pPr>
            <w:r w:rsidRPr="001C3698">
              <w:t>Peter Persson (S)</w:t>
            </w:r>
          </w:p>
        </w:tc>
        <w:tc>
          <w:tcPr>
            <w:tcW w:w="3046" w:type="dxa"/>
          </w:tcPr>
          <w:p w:rsidR="00280B88" w:rsidRPr="001C3698" w:rsidRDefault="00280B88">
            <w:pPr>
              <w:pStyle w:val="Underskrifter"/>
            </w:pPr>
            <w:r w:rsidRPr="001C3698">
              <w:t>Helene Petersson i Stockaryd (S)</w:t>
            </w:r>
          </w:p>
        </w:tc>
      </w:tr>
      <w:tr w:rsidR="00000000" w:rsidRPr="001C3698">
        <w:trPr>
          <w:cantSplit/>
        </w:trPr>
        <w:tc>
          <w:tcPr>
            <w:tcW w:w="3046" w:type="dxa"/>
          </w:tcPr>
          <w:p w:rsidR="00280B88" w:rsidRPr="001C3698" w:rsidRDefault="00280B88">
            <w:pPr>
              <w:pStyle w:val="Underskrifter"/>
            </w:pPr>
            <w:r w:rsidRPr="001C3698">
              <w:t>Thomas Strand (S)</w:t>
            </w:r>
          </w:p>
        </w:tc>
        <w:tc>
          <w:tcPr>
            <w:tcW w:w="3046" w:type="dxa"/>
          </w:tcPr>
          <w:p w:rsidR="00280B88" w:rsidRPr="001C3698" w:rsidRDefault="00280B88">
            <w:pPr>
              <w:pStyle w:val="Underskrifter"/>
            </w:pPr>
            <w:r w:rsidRPr="001C3698">
              <w:t>Clas-Göran Carlsson (S)</w:t>
            </w:r>
          </w:p>
        </w:tc>
      </w:tr>
    </w:tbl>
    <w:p w:rsidR="00280B88" w:rsidRPr="001C3698" w:rsidRDefault="00280B88">
      <w:pPr>
        <w:pStyle w:val="Normaltindrag"/>
      </w:pPr>
    </w:p>
    <w:sectPr w:rsidR="00280B88" w:rsidRPr="001C36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B88" w:rsidRPr="001C3698" w:rsidRDefault="00280B88">
      <w:r w:rsidRPr="001C3698">
        <w:separator/>
      </w:r>
    </w:p>
  </w:endnote>
  <w:endnote w:type="continuationSeparator" w:id="0">
    <w:p w:rsidR="00280B88" w:rsidRPr="001C3698" w:rsidRDefault="00280B88">
      <w:r w:rsidRPr="001C3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B88" w:rsidRPr="001C3698" w:rsidRDefault="001C3698">
    <w:pPr>
      <w:pStyle w:val="Sidfot"/>
    </w:pPr>
    <w:r w:rsidRPr="001C36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867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B88" w:rsidRDefault="00280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0B88" w:rsidRDefault="00280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B88" w:rsidRPr="001C3698" w:rsidRDefault="001C3698">
    <w:pPr>
      <w:pStyle w:val="Sidfot"/>
    </w:pPr>
    <w:r w:rsidRPr="001C36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121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B88" w:rsidRDefault="00280B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0B88" w:rsidRDefault="00280B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B88" w:rsidRPr="001C3698" w:rsidRDefault="001C3698">
    <w:pPr>
      <w:pStyle w:val="Sidfot"/>
    </w:pPr>
    <w:r w:rsidRPr="001C36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461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B88" w:rsidRDefault="00280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0B88" w:rsidRDefault="00280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B88" w:rsidRPr="001C3698" w:rsidRDefault="00280B88">
      <w:r w:rsidRPr="001C3698">
        <w:separator/>
      </w:r>
    </w:p>
  </w:footnote>
  <w:footnote w:type="continuationSeparator" w:id="0">
    <w:p w:rsidR="00280B88" w:rsidRPr="001C3698" w:rsidRDefault="00280B88">
      <w:r w:rsidRPr="001C3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B88" w:rsidRPr="001C3698" w:rsidRDefault="001C3698">
    <w:pPr>
      <w:pStyle w:val="Sidhuvud"/>
    </w:pPr>
    <w:r w:rsidRPr="001C36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850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B88" w:rsidRDefault="00280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0B88" w:rsidRDefault="00280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B88" w:rsidRPr="001C3698" w:rsidRDefault="001C3698">
    <w:pPr>
      <w:pStyle w:val="Sidhuvud"/>
    </w:pPr>
    <w:r w:rsidRPr="001C36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428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B88" w:rsidRDefault="00280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0B88" w:rsidRDefault="00280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B88" w:rsidRPr="001C3698" w:rsidRDefault="00280B88">
    <w:pPr>
      <w:pStyle w:val="FSHNormal"/>
      <w:tabs>
        <w:tab w:val="right" w:pos="5840"/>
      </w:tabs>
    </w:pPr>
    <w:r w:rsidRPr="001C3698">
      <w:br/>
    </w:r>
    <w:r w:rsidRPr="001C3698">
      <w:fldChar w:fldCharType="begin" w:fldLock="1"/>
    </w:r>
    <w:r w:rsidRPr="001C3698">
      <w:instrText xml:space="preserve"> DOCPROPERTY</w:instrText>
    </w:r>
    <w:r w:rsidRPr="001C3698">
      <w:rPr>
        <w:sz w:val="18"/>
      </w:rPr>
      <w:instrText xml:space="preserve"> "YearUser" *\charformat </w:instrText>
    </w:r>
    <w:r w:rsidRPr="001C3698">
      <w:fldChar w:fldCharType="separate"/>
    </w:r>
    <w:r w:rsidRPr="001C3698">
      <w:t>2011/12</w:t>
    </w:r>
    <w:r w:rsidRPr="001C3698">
      <w:fldChar w:fldCharType="end"/>
    </w:r>
    <w:r w:rsidRPr="001C3698">
      <w:t xml:space="preserve"> </w:t>
    </w:r>
    <w:r w:rsidRPr="001C3698">
      <w:tab/>
      <w:t xml:space="preserve">mnr: </w:t>
    </w:r>
    <w:r w:rsidRPr="001C3698">
      <w:fldChar w:fldCharType="begin" w:fldLock="1"/>
    </w:r>
    <w:r w:rsidRPr="001C3698">
      <w:instrText xml:space="preserve"> DOCPROPERTY</w:instrText>
    </w:r>
    <w:r w:rsidRPr="001C3698">
      <w:rPr>
        <w:sz w:val="18"/>
      </w:rPr>
      <w:instrText xml:space="preserve"> "Motionsnummer" *\charformat </w:instrText>
    </w:r>
    <w:r w:rsidRPr="001C3698">
      <w:fldChar w:fldCharType="separate"/>
    </w:r>
    <w:r w:rsidRPr="001C3698">
      <w:t>T409</w:t>
    </w:r>
    <w:r w:rsidRPr="001C3698">
      <w:fldChar w:fldCharType="end"/>
    </w:r>
    <w:r w:rsidRPr="001C3698">
      <w:br/>
    </w:r>
    <w:r w:rsidRPr="001C3698">
      <w:fldChar w:fldCharType="begin" w:fldLock="1"/>
    </w:r>
    <w:r w:rsidRPr="001C3698">
      <w:instrText xml:space="preserve"> DOCPROPERTY</w:instrText>
    </w:r>
    <w:r w:rsidRPr="001C3698">
      <w:rPr>
        <w:sz w:val="18"/>
      </w:rPr>
      <w:instrText xml:space="preserve"> "Samling" *\charformat </w:instrText>
    </w:r>
    <w:r w:rsidRPr="001C3698">
      <w:fldChar w:fldCharType="end"/>
    </w:r>
    <w:r w:rsidRPr="001C3698">
      <w:tab/>
      <w:t xml:space="preserve">pnr: </w:t>
    </w:r>
    <w:r w:rsidRPr="001C3698">
      <w:fldChar w:fldCharType="begin" w:fldLock="1"/>
    </w:r>
    <w:r w:rsidRPr="001C3698">
      <w:instrText xml:space="preserve"> DOCPROPERTY</w:instrText>
    </w:r>
    <w:r w:rsidRPr="001C3698">
      <w:rPr>
        <w:sz w:val="18"/>
      </w:rPr>
      <w:instrText xml:space="preserve"> "Partinummer" *\charformat </w:instrText>
    </w:r>
    <w:r w:rsidRPr="001C3698">
      <w:fldChar w:fldCharType="separate"/>
    </w:r>
    <w:r w:rsidRPr="001C3698">
      <w:t>S19142</w:t>
    </w:r>
    <w:r w:rsidRPr="001C3698">
      <w:fldChar w:fldCharType="end"/>
    </w:r>
  </w:p>
  <w:p w:rsidR="00280B88" w:rsidRPr="001C3698" w:rsidRDefault="00280B88">
    <w:pPr>
      <w:pStyle w:val="FSHRub1"/>
    </w:pPr>
    <w:r w:rsidRPr="001C3698">
      <w:t>Motion till riksdagen</w:t>
    </w:r>
    <w:r w:rsidRPr="001C3698">
      <w:br/>
    </w:r>
    <w:r w:rsidRPr="001C3698">
      <w:fldChar w:fldCharType="begin" w:fldLock="1"/>
    </w:r>
    <w:r w:rsidRPr="001C3698">
      <w:instrText xml:space="preserve"> DOCPROPERTY "YearUser" *\charformat </w:instrText>
    </w:r>
    <w:r w:rsidRPr="001C3698">
      <w:fldChar w:fldCharType="separate"/>
    </w:r>
    <w:r w:rsidRPr="001C3698">
      <w:t>2011/12</w:t>
    </w:r>
    <w:r w:rsidRPr="001C3698">
      <w:fldChar w:fldCharType="end"/>
    </w:r>
    <w:r w:rsidRPr="001C3698">
      <w:t>:</w:t>
    </w:r>
    <w:r w:rsidRPr="001C3698">
      <w:fldChar w:fldCharType="begin" w:fldLock="1"/>
    </w:r>
    <w:r w:rsidRPr="001C3698">
      <w:instrText xml:space="preserve"> DOCPROPERTY "Motionsnummer" *\charformat </w:instrText>
    </w:r>
    <w:r w:rsidRPr="001C3698">
      <w:fldChar w:fldCharType="separate"/>
    </w:r>
    <w:r w:rsidRPr="001C3698">
      <w:t>T409</w:t>
    </w:r>
    <w:r w:rsidRPr="001C3698">
      <w:fldChar w:fldCharType="end"/>
    </w:r>
  </w:p>
  <w:p w:rsidR="00280B88" w:rsidRPr="001C3698" w:rsidRDefault="00280B88">
    <w:pPr>
      <w:pStyle w:val="FSHNormalS5"/>
    </w:pPr>
    <w:r w:rsidRPr="001C3698">
      <w:fldChar w:fldCharType="begin" w:fldLock="1"/>
    </w:r>
    <w:r w:rsidRPr="001C3698">
      <w:instrText xml:space="preserve"> DOCPROPERTY "MotionarText" *\charformat </w:instrText>
    </w:r>
    <w:r w:rsidRPr="001C3698">
      <w:fldChar w:fldCharType="separate"/>
    </w:r>
    <w:r w:rsidRPr="001C3698">
      <w:t>av Carina Hägg m.fl. (S)</w:t>
    </w:r>
    <w:r w:rsidRPr="001C3698">
      <w:fldChar w:fldCharType="end"/>
    </w:r>
    <w:r w:rsidRPr="001C3698">
      <w:br/>
    </w:r>
    <w:r w:rsidRPr="001C3698">
      <w:fldChar w:fldCharType="begin" w:fldLock="1"/>
    </w:r>
    <w:r w:rsidRPr="001C3698">
      <w:instrText xml:space="preserve"> DOCPROPERTY "SvarFrasKort" *\charformat </w:instrText>
    </w:r>
    <w:r w:rsidRPr="001C3698">
      <w:fldChar w:fldCharType="end"/>
    </w:r>
  </w:p>
  <w:p w:rsidR="00280B88" w:rsidRPr="001C3698" w:rsidRDefault="00280B88">
    <w:pPr>
      <w:pStyle w:val="FSHTitel"/>
    </w:pPr>
    <w:r w:rsidRPr="001C3698">
      <w:fldChar w:fldCharType="begin" w:fldLock="1"/>
    </w:r>
    <w:r w:rsidRPr="001C3698">
      <w:instrText xml:space="preserve"> DOCPROPERTY</w:instrText>
    </w:r>
    <w:r w:rsidRPr="001C3698">
      <w:rPr>
        <w:sz w:val="18"/>
      </w:rPr>
      <w:instrText xml:space="preserve"> "RubrikSvar" *\charformat </w:instrText>
    </w:r>
    <w:r w:rsidRPr="001C3698">
      <w:fldChar w:fldCharType="separate"/>
    </w:r>
    <w:r w:rsidRPr="001C3698">
      <w:t>Europakorridoren</w:t>
    </w:r>
    <w:r w:rsidRPr="001C3698">
      <w:fldChar w:fldCharType="end"/>
    </w:r>
  </w:p>
  <w:p w:rsidR="00280B88" w:rsidRPr="001C3698" w:rsidRDefault="00280B88">
    <w:pPr>
      <w:pStyle w:val="Normal00"/>
    </w:pPr>
  </w:p>
  <w:p w:rsidR="00280B88" w:rsidRPr="001C3698" w:rsidRDefault="00280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8832368">
    <w:abstractNumId w:val="3"/>
  </w:num>
  <w:num w:numId="2" w16cid:durableId="1748456415">
    <w:abstractNumId w:val="2"/>
  </w:num>
  <w:num w:numId="3" w16cid:durableId="1804343863">
    <w:abstractNumId w:val="1"/>
  </w:num>
  <w:num w:numId="4" w16cid:durableId="1605262970">
    <w:abstractNumId w:val="0"/>
  </w:num>
  <w:num w:numId="5" w16cid:durableId="940605155">
    <w:abstractNumId w:val="7"/>
  </w:num>
  <w:num w:numId="6" w16cid:durableId="250743169">
    <w:abstractNumId w:val="6"/>
  </w:num>
  <w:num w:numId="7" w16cid:durableId="1230573492">
    <w:abstractNumId w:val="5"/>
  </w:num>
  <w:num w:numId="8" w16cid:durableId="554197102">
    <w:abstractNumId w:val="4"/>
  </w:num>
  <w:num w:numId="9" w16cid:durableId="670639222">
    <w:abstractNumId w:val="8"/>
  </w:num>
  <w:num w:numId="10" w16cid:durableId="2048485659">
    <w:abstractNumId w:val="9"/>
  </w:num>
  <w:num w:numId="11" w16cid:durableId="196284608">
    <w:abstractNumId w:val="10"/>
  </w:num>
  <w:num w:numId="12" w16cid:durableId="1344161852">
    <w:abstractNumId w:val="13"/>
  </w:num>
  <w:num w:numId="13" w16cid:durableId="2018343536">
    <w:abstractNumId w:val="15"/>
  </w:num>
  <w:num w:numId="14" w16cid:durableId="2105102996">
    <w:abstractNumId w:val="16"/>
  </w:num>
  <w:num w:numId="15" w16cid:durableId="1235819341">
    <w:abstractNumId w:val="11"/>
  </w:num>
  <w:num w:numId="16" w16cid:durableId="343167589">
    <w:abstractNumId w:val="18"/>
  </w:num>
  <w:num w:numId="17" w16cid:durableId="1015158095">
    <w:abstractNumId w:val="17"/>
  </w:num>
  <w:num w:numId="18" w16cid:durableId="1004547589">
    <w:abstractNumId w:val="14"/>
  </w:num>
  <w:num w:numId="19" w16cid:durableId="764107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9D62049-33A8-4B42-A320-9C90309F2B1C},{12B68AB1-7D66-4434-8C42-A97EED536B7A},{0EBFA9C6-5AB8-458A-BBFF-FDAE43FEABD3},{B95FC32C-C965-4CD0-8439-57561DC117E3},{0F3FCDE8-58AA-4E21-928A-0310774C70FD}"/>
  </w:docVars>
  <w:rsids>
    <w:rsidRoot w:val="00E04F93"/>
    <w:rsid w:val="001C3698"/>
    <w:rsid w:val="00280B88"/>
    <w:rsid w:val="00E04F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FE6968-0D85-427B-8DC7-FA986DC4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2145</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S19142</vt:lpstr>
    </vt:vector>
  </TitlesOfParts>
  <Company>Riksdagen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S19142</dc:title>
  <dc:subject>S19142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2011-12-01T09:33:00Z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(S)\Persson, Peter (S)\Petersson i Stockaryd, Helene (S)\Strand, Thomas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Peter Persson (S), Helene Petersson i Stockaryd (S), Thomas Strand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20112012000000000083000191420069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20112012000000000083000191420069</vt:lpwstr>
  </property>
  <property fmtid="{D5CDD505-2E9C-101B-9397-08002B2CF9AE}" pid="50" name="nummer">
    <vt:lpwstr>409</vt:lpwstr>
  </property>
  <property fmtid="{D5CDD505-2E9C-101B-9397-08002B2CF9AE}" pid="51" name="utskottsbeteckning">
    <vt:lpwstr>T</vt:lpwstr>
  </property>
  <property fmtid="{D5CDD505-2E9C-101B-9397-08002B2CF9AE}" pid="52" name="GlobalUID">
    <vt:lpwstr>{743A4839-6F10-42C0-9E59-91DF9F66DA00}</vt:lpwstr>
  </property>
  <property fmtid="{D5CDD505-2E9C-101B-9397-08002B2CF9AE}" pid="53" name="Överföringar">
    <vt:i4>0</vt:i4>
  </property>
  <property fmtid="{D5CDD505-2E9C-101B-9397-08002B2CF9AE}" pid="54" name="Checksum">
    <vt:lpwstr>*0002354618429*</vt:lpwstr>
  </property>
  <property fmtid="{D5CDD505-2E9C-101B-9397-08002B2CF9AE}" pid="55" name="skuggnummer">
    <vt:lpwstr>2299</vt:lpwstr>
  </property>
  <property fmtid="{D5CDD505-2E9C-101B-9397-08002B2CF9AE}" pid="56" name="urixVersion">
    <vt:lpwstr>4.5.0.25</vt:lpwstr>
  </property>
  <property fmtid="{D5CDD505-2E9C-101B-9397-08002B2CF9AE}" pid="57" name="urixOrigin">
    <vt:lpwstr>111201 10:33:18.026</vt:lpwstr>
  </property>
  <property fmtid="{D5CDD505-2E9C-101B-9397-08002B2CF9AE}" pid="58" name="urixGuid">
    <vt:lpwstr>{523AD012-CF7F-4873-87CC-ED27EE156EA9}</vt:lpwstr>
  </property>
</Properties>
</file>