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66596D93A140C78AB473A006E2A3E1"/>
        </w:placeholder>
        <w:text/>
      </w:sdtPr>
      <w:sdtEndPr/>
      <w:sdtContent>
        <w:p w:rsidRPr="009B062B" w:rsidR="00AF30DD" w:rsidP="00924A0E" w:rsidRDefault="00AF30DD" w14:paraId="553D5E75" w14:textId="77777777">
          <w:pPr>
            <w:pStyle w:val="Rubrik1"/>
            <w:spacing w:after="300"/>
          </w:pPr>
          <w:r w:rsidRPr="009B062B">
            <w:t>Förslag till riksdagsbeslut</w:t>
          </w:r>
        </w:p>
      </w:sdtContent>
    </w:sdt>
    <w:sdt>
      <w:sdtPr>
        <w:alias w:val="Yrkande 1"/>
        <w:tag w:val="888f82d2-efdc-4347-afd8-9f6bce1f334c"/>
        <w:id w:val="-327441022"/>
        <w:lock w:val="sdtLocked"/>
      </w:sdtPr>
      <w:sdtEndPr/>
      <w:sdtContent>
        <w:p w:rsidR="00B95E6A" w:rsidRDefault="00EF5077" w14:paraId="5752D090" w14:textId="77777777">
          <w:pPr>
            <w:pStyle w:val="Frslagstext"/>
          </w:pPr>
          <w:r>
            <w:t>Riksdagen ställer sig bakom det som anförs i motionen om att regeringen i sitt arbete borde sträva mot att fullt ut implementera statligt huvudmannaskap och tillkännager detta för regeringen.</w:t>
          </w:r>
        </w:p>
      </w:sdtContent>
    </w:sdt>
    <w:sdt>
      <w:sdtPr>
        <w:alias w:val="Yrkande 2"/>
        <w:tag w:val="792b975b-aaf4-4b15-9a04-0f5dc1f50542"/>
        <w:id w:val="-690212659"/>
        <w:lock w:val="sdtLocked"/>
      </w:sdtPr>
      <w:sdtEndPr/>
      <w:sdtContent>
        <w:p w:rsidR="00B95E6A" w:rsidRDefault="00EF5077" w14:paraId="6A19661A" w14:textId="77777777">
          <w:pPr>
            <w:pStyle w:val="Frslagstext"/>
          </w:pPr>
          <w:r>
            <w:t>Riksdagen ställer sig bakom det som anförs i motionen om att regeringen borde överväga statligt övertagande av dysfunktionella skolor och tillkännager detta för regeringen.</w:t>
          </w:r>
        </w:p>
      </w:sdtContent>
    </w:sdt>
    <w:sdt>
      <w:sdtPr>
        <w:alias w:val="Yrkande 3"/>
        <w:tag w:val="d1bba200-262c-4f8f-87fb-27c59c612dc9"/>
        <w:id w:val="-1872841104"/>
        <w:lock w:val="sdtLocked"/>
      </w:sdtPr>
      <w:sdtEndPr/>
      <w:sdtContent>
        <w:p w:rsidR="00B95E6A" w:rsidRDefault="00EF5077" w14:paraId="36B13AF3" w14:textId="77777777">
          <w:pPr>
            <w:pStyle w:val="Frslagstext"/>
          </w:pPr>
          <w:r>
            <w:t>Riksdagen ställer sig bakom det som anförs i motionen om att regeringen borde överväga skärpt hantering av registerutdrag vid anställning inom skolväsendet samt vid skolskjuts och tillkännager detta för regeringen.</w:t>
          </w:r>
        </w:p>
      </w:sdtContent>
    </w:sdt>
    <w:sdt>
      <w:sdtPr>
        <w:alias w:val="Yrkande 4"/>
        <w:tag w:val="5403ad34-7bc8-4e9c-9917-3579223b7d37"/>
        <w:id w:val="-1437049829"/>
        <w:lock w:val="sdtLocked"/>
      </w:sdtPr>
      <w:sdtEndPr/>
      <w:sdtContent>
        <w:p w:rsidR="00B95E6A" w:rsidRDefault="00EF5077" w14:paraId="1EA25892" w14:textId="77777777">
          <w:pPr>
            <w:pStyle w:val="Frslagstext"/>
          </w:pPr>
          <w:r>
            <w:t>Riksdagen ställer sig bakom det som anförs i motionen om att regeringen borde beakta en optimal datoranvändning vid digitalisering i skolan och tillkännager detta för regeringen.</w:t>
          </w:r>
        </w:p>
      </w:sdtContent>
    </w:sdt>
    <w:sdt>
      <w:sdtPr>
        <w:alias w:val="Yrkande 5"/>
        <w:tag w:val="58810b55-66fe-43e9-b834-9aa14dd9e5cf"/>
        <w:id w:val="12809439"/>
        <w:lock w:val="sdtLocked"/>
      </w:sdtPr>
      <w:sdtEndPr/>
      <w:sdtContent>
        <w:p w:rsidR="00B95E6A" w:rsidRDefault="00EF5077" w14:paraId="699B282F" w14:textId="77777777">
          <w:pPr>
            <w:pStyle w:val="Frslagstext"/>
          </w:pPr>
          <w:r>
            <w:t>Riksdagen ställer sig bakom det som anförs i motionen om att regeringen borde beakta förändrade betygskriterier för praktiska ämnen och tillkännager detta för regeringen.</w:t>
          </w:r>
        </w:p>
      </w:sdtContent>
    </w:sdt>
    <w:sdt>
      <w:sdtPr>
        <w:alias w:val="Yrkande 6"/>
        <w:tag w:val="05a5a72c-6f00-4c15-b835-d9f24b28d126"/>
        <w:id w:val="-1015140775"/>
        <w:lock w:val="sdtLocked"/>
      </w:sdtPr>
      <w:sdtEndPr/>
      <w:sdtContent>
        <w:p w:rsidR="00B95E6A" w:rsidRDefault="00EF5077" w14:paraId="75127FDA" w14:textId="77777777">
          <w:pPr>
            <w:pStyle w:val="Frslagstext"/>
          </w:pPr>
          <w:r>
            <w:t>Riksdagen ställer sig bakom det som anförs i motionen om att regeringens arbete mot hedersrelaterat förtryck även ska omfatta ett förbud mot värderingsstyrd slöja inom grundskolan och tillkännager detta för regeringen.</w:t>
          </w:r>
        </w:p>
      </w:sdtContent>
    </w:sdt>
    <w:sdt>
      <w:sdtPr>
        <w:alias w:val="Yrkande 7"/>
        <w:tag w:val="81b6a3d8-6dff-495c-a5fe-7fda789ef207"/>
        <w:id w:val="-1275784065"/>
        <w:lock w:val="sdtLocked"/>
      </w:sdtPr>
      <w:sdtEndPr/>
      <w:sdtContent>
        <w:p w:rsidR="00B95E6A" w:rsidRDefault="00EF5077" w14:paraId="30B990F6" w14:textId="77777777">
          <w:pPr>
            <w:pStyle w:val="Frslagstext"/>
          </w:pPr>
          <w:r>
            <w:t>Riksdagen ställer sig bakom det som anförs i motionen om att avskaffa Barn- och elevombudet och tillkännager detta för regeringen.</w:t>
          </w:r>
        </w:p>
      </w:sdtContent>
    </w:sdt>
    <w:sdt>
      <w:sdtPr>
        <w:alias w:val="Yrkande 8"/>
        <w:tag w:val="5f0c9dde-5f33-4139-9f48-eae904c3aab9"/>
        <w:id w:val="-252354635"/>
        <w:lock w:val="sdtLocked"/>
      </w:sdtPr>
      <w:sdtEndPr/>
      <w:sdtContent>
        <w:p w:rsidR="00B95E6A" w:rsidRDefault="00EF5077" w14:paraId="4A389A11" w14:textId="77777777">
          <w:pPr>
            <w:pStyle w:val="Frslagstext"/>
          </w:pPr>
          <w:r>
            <w:t>Riksdagen ställer sig bakom det som anförs i motionen om att regeringen borde beakta en nationell språkkravsmodell för pedagogisk skolpersonal och tillkännager detta för regeringen.</w:t>
          </w:r>
        </w:p>
      </w:sdtContent>
    </w:sdt>
    <w:sdt>
      <w:sdtPr>
        <w:alias w:val="Yrkande 9"/>
        <w:tag w:val="cced5c41-3eae-4622-9772-6394d0736535"/>
        <w:id w:val="-1261754183"/>
        <w:lock w:val="sdtLocked"/>
      </w:sdtPr>
      <w:sdtEndPr/>
      <w:sdtContent>
        <w:p w:rsidR="00B95E6A" w:rsidRDefault="00EF5077" w14:paraId="7E77F103" w14:textId="77777777">
          <w:pPr>
            <w:pStyle w:val="Frslagstext"/>
          </w:pPr>
          <w:r>
            <w:t>Riksdagen ställer sig bakom det som anförs i motionen om att regeringen borde överväga att låta Skolinspektionen handha godkännande och tillsyn av fritidshem med konfessionell inriktning och tillkännager detta för regeringen.</w:t>
          </w:r>
        </w:p>
      </w:sdtContent>
    </w:sdt>
    <w:sdt>
      <w:sdtPr>
        <w:alias w:val="Yrkande 10"/>
        <w:tag w:val="6f141fc5-ed60-4f80-a1b3-d7d8ed587638"/>
        <w:id w:val="-6217371"/>
        <w:lock w:val="sdtLocked"/>
      </w:sdtPr>
      <w:sdtEndPr/>
      <w:sdtContent>
        <w:p w:rsidR="00B95E6A" w:rsidRDefault="00EF5077" w14:paraId="4F5B6225" w14:textId="77777777">
          <w:pPr>
            <w:pStyle w:val="Frslagstext"/>
          </w:pPr>
          <w:r>
            <w:t>Riksdagen ställer sig bakom det som anförs i motionen om att regeringen borde beakta värdet av att en huvudman som ansöker om tillstånd för att bedriva förskola, skola och fritidshem med konfessionell inriktning även anmäler vilken konfessionell inriktning det avser,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980419123441918E94BD31F97D3B22"/>
        </w:placeholder>
        <w:text/>
      </w:sdtPr>
      <w:sdtEndPr/>
      <w:sdtContent>
        <w:p w:rsidRPr="009B062B" w:rsidR="006D79C9" w:rsidP="00333E95" w:rsidRDefault="006D79C9" w14:paraId="57B42D93" w14:textId="77777777">
          <w:pPr>
            <w:pStyle w:val="Rubrik1"/>
          </w:pPr>
          <w:r>
            <w:t>Motivering</w:t>
          </w:r>
        </w:p>
      </w:sdtContent>
    </w:sdt>
    <w:bookmarkEnd w:displacedByCustomXml="prev" w:id="3"/>
    <w:bookmarkEnd w:displacedByCustomXml="prev" w:id="4"/>
    <w:p w:rsidRPr="006426FC" w:rsidR="000F4B5A" w:rsidP="00406293" w:rsidRDefault="005D5A3C" w14:paraId="36B5AEE8" w14:textId="44E6E823">
      <w:pPr>
        <w:pStyle w:val="Normalutanindragellerluft"/>
      </w:pPr>
      <w:r w:rsidRPr="000F4B5A">
        <w:t xml:space="preserve">Skolan är vid sidan av familjen oerhört viktig för barns och ungdomars utveckling och ska utgöra en positiv lärande- och vistelsemiljö. </w:t>
      </w:r>
      <w:r w:rsidRPr="006426FC">
        <w:t>Sverigedemokraterna har sedan riks</w:t>
      </w:r>
      <w:r w:rsidR="00406293">
        <w:softHyphen/>
      </w:r>
      <w:r w:rsidRPr="006426FC">
        <w:t>dagsinträdet 2010 lagt fram och pläderat för en mängd förslag för att vända den negativa utveckling som årtionden av skolpolitiska beslut och massinvandring bidragit till och återskapa en skola i världsklass. Vi har lagt förslag för att stärka elevers kunskaper, ge elever och lärare efterlängtad arbetsro samt göra skolan till en trevlig och trygg arbets</w:t>
      </w:r>
      <w:r w:rsidR="00406293">
        <w:softHyphen/>
      </w:r>
      <w:r w:rsidRPr="006426FC">
        <w:t>plats. Vi kan med glädje konstatera att merparten av våra förslag som berör återinfört kunskapsfokus och upprätthållande av ordning och trygghet och mer därtill nu verkar bli en realitet. Skolans utveckling går således mot något nytt och hoppfullt och Sverige</w:t>
      </w:r>
      <w:r w:rsidR="00406293">
        <w:softHyphen/>
      </w:r>
      <w:r w:rsidRPr="006426FC">
        <w:t xml:space="preserve">demokraterna är en aktiv del i detta. </w:t>
      </w:r>
    </w:p>
    <w:p w:rsidRPr="006426FC" w:rsidR="000F4B5A" w:rsidP="00406293" w:rsidRDefault="005D5A3C" w14:paraId="72C873A2" w14:textId="48385785">
      <w:r w:rsidRPr="006426FC">
        <w:t xml:space="preserve">I Tidöavtalet återfinns gamla sverigedemokratiska käpphästar och förslag: fokus på kunskap och bildning, satsning på läroböcker, inrättande av en klassikerlista, tidiga stödinsatser, bättre tillgång till små undervisningsgrupper för elever som behöver </w:t>
      </w:r>
      <w:r w:rsidR="006D1063">
        <w:t xml:space="preserve">det </w:t>
      </w:r>
      <w:r w:rsidRPr="006426FC">
        <w:t xml:space="preserve">och riktat stöd till särbegåvade, uppförandekontrakt mellan skola, elev och elevens föräldrar, ökade befogenheter för rektorer och lärare, ordningsregler som beslutas av skolans vuxna, förstärkt elevhälsa, ökad likvärdighet genom nationella kvalitetskrav och införande av en nationell skolpengsnorm, ökad satsning på Skolinspektionen och därtill skärpt tillsyn av skolor med konfessionell inriktning avseende extremism och islamism, ökade insatser mot hedersrelaterat förtryck, flytt av elever som mobbar eller utgör fara </w:t>
      </w:r>
      <w:r w:rsidRPr="006426FC">
        <w:lastRenderedPageBreak/>
        <w:t>och detta under längre tid än nuvarande lagstiftning medger, anmälningsplikt vid brott på skolan, krav på ekonomisk buffert och skärpt ägarprövning för friskolor, avlastning och mer tid för lärare att ägna sig åt sitt kärnuppdrag, återinförd undervisnings</w:t>
      </w:r>
      <w:r w:rsidR="00406293">
        <w:softHyphen/>
      </w:r>
      <w:r w:rsidRPr="006426FC">
        <w:t>skyldig</w:t>
      </w:r>
      <w:r w:rsidR="00406293">
        <w:softHyphen/>
      </w:r>
      <w:r w:rsidRPr="006426FC">
        <w:t xml:space="preserve">het samt höjd </w:t>
      </w:r>
      <w:proofErr w:type="spellStart"/>
      <w:r w:rsidRPr="006426FC">
        <w:t>lärarstatus</w:t>
      </w:r>
      <w:proofErr w:type="spellEnd"/>
      <w:r w:rsidRPr="006426FC">
        <w:t xml:space="preserve"> genom höjda antagningskrav till lärarutbildningen. </w:t>
      </w:r>
    </w:p>
    <w:p w:rsidRPr="006426FC" w:rsidR="00422B9E" w:rsidP="00406293" w:rsidRDefault="005D5A3C" w14:paraId="3645543E" w14:textId="27DB6849">
      <w:r w:rsidRPr="006426FC">
        <w:t>Arbetet med att återuppbygga en kunskapsfokuserad skola med arbetsro och trygg</w:t>
      </w:r>
      <w:r w:rsidR="00406293">
        <w:softHyphen/>
      </w:r>
      <w:r w:rsidRPr="006426FC">
        <w:t>het kommer att kräva både klarsyn och mod. Skolan måste därutöver bidra till samman</w:t>
      </w:r>
      <w:r w:rsidR="00406293">
        <w:softHyphen/>
      </w:r>
      <w:r w:rsidRPr="006426FC">
        <w:t xml:space="preserve">hållning baserad på svenska normer och värderingar i en tid när Sverige, i spåren av massinvandring och bejakad mångkultur, har tillåtits </w:t>
      </w:r>
      <w:r w:rsidR="0032775D">
        <w:t xml:space="preserve">att </w:t>
      </w:r>
      <w:r w:rsidRPr="006426FC">
        <w:t>slitas isär. I denna kommitté</w:t>
      </w:r>
      <w:r w:rsidR="00406293">
        <w:softHyphen/>
      </w:r>
      <w:r w:rsidRPr="006426FC">
        <w:t xml:space="preserve">motion lyfter vi </w:t>
      </w:r>
      <w:r w:rsidRPr="006426FC" w:rsidR="006426FC">
        <w:t xml:space="preserve">ytterligare </w:t>
      </w:r>
      <w:r w:rsidRPr="006426FC">
        <w:t>några förslag av vikt för att helheten ska bli så gynnsam s</w:t>
      </w:r>
      <w:r w:rsidR="0032775D">
        <w:t>om</w:t>
      </w:r>
      <w:r w:rsidRPr="006426FC">
        <w:t xml:space="preserve"> möjligt i återskapandet av en svensk grundskola i världsklass. </w:t>
      </w:r>
    </w:p>
    <w:p w:rsidRPr="00406293" w:rsidR="005D5A3C" w:rsidP="00406293" w:rsidRDefault="005D5A3C" w14:paraId="417958FC" w14:textId="52752C67">
      <w:pPr>
        <w:pStyle w:val="Rubrik2"/>
      </w:pPr>
      <w:r w:rsidRPr="00406293">
        <w:t>Staten som huvudman för skolan</w:t>
      </w:r>
    </w:p>
    <w:p w:rsidR="005D5A3C" w:rsidP="00406293" w:rsidRDefault="005D5A3C" w14:paraId="74355656" w14:textId="55E231F8">
      <w:pPr>
        <w:pStyle w:val="Normalutanindragellerluft"/>
      </w:pPr>
      <w:r w:rsidRPr="005D5A3C">
        <w:t xml:space="preserve">1. Den svenska skolan är en nationell angelägenhet. </w:t>
      </w:r>
      <w:r w:rsidR="00487FB7">
        <w:t xml:space="preserve">Trots detta </w:t>
      </w:r>
      <w:r w:rsidR="00BB2072">
        <w:t>ser skolan helt olika ut på olika håll i landet, vilket är en följd av den misslyckade kommunaliseringe</w:t>
      </w:r>
      <w:r w:rsidR="00120A5B">
        <w:t>n</w:t>
      </w:r>
      <w:r w:rsidR="00BB2072">
        <w:t>.</w:t>
      </w:r>
      <w:r w:rsidR="00120A5B">
        <w:t xml:space="preserve"> Kommuner prioriterar olika och inför dokumentation som går utöver det som stadgas i centrala regelverk. Likaså har kommunaliseringen starkt bidragit till att läraryrkets status har försvagats.</w:t>
      </w:r>
      <w:r w:rsidR="00BB2072">
        <w:t xml:space="preserve"> </w:t>
      </w:r>
      <w:r w:rsidRPr="005D5A3C">
        <w:t xml:space="preserve">Grundskolan ska därför ha staten som huvudman så att alla skolor får mer enhetliga förutsättningar för sin verksamhet och </w:t>
      </w:r>
      <w:r w:rsidR="00C05367">
        <w:t xml:space="preserve">kan </w:t>
      </w:r>
      <w:r w:rsidRPr="005D5A3C">
        <w:t xml:space="preserve">hålla </w:t>
      </w:r>
      <w:r w:rsidR="00C05367">
        <w:t xml:space="preserve">en </w:t>
      </w:r>
      <w:r w:rsidRPr="005D5A3C">
        <w:t>jämn och hög kvalitetsnivå</w:t>
      </w:r>
      <w:r w:rsidR="00120A5B">
        <w:t>.</w:t>
      </w:r>
      <w:r w:rsidRPr="005D5A3C">
        <w:t xml:space="preserve"> Förutom det förslag om nationell skolpeng och de författningsändringar avseende mer likvärdig kvalitet gällande bland annat tillgång till skolgårdar och läroböcker som återfinns i Tidöavtalet bör även nationella ordningsregler omfattas. Regeringen borde i sitt arbete sträva mot att helt återinföra statligt huvudmannaskap. </w:t>
      </w:r>
    </w:p>
    <w:p w:rsidR="005D5A3C" w:rsidP="005D5A3C" w:rsidRDefault="005D5A3C" w14:paraId="1891E86C" w14:textId="6F75CD13">
      <w:pPr>
        <w:pStyle w:val="Rubrik2"/>
      </w:pPr>
      <w:r w:rsidRPr="005D5A3C">
        <w:t xml:space="preserve">Statligt övertagande av dysfunktionella skolor </w:t>
      </w:r>
    </w:p>
    <w:p w:rsidR="005D5A3C" w:rsidP="00406293" w:rsidRDefault="005D5A3C" w14:paraId="15493509" w14:textId="5FD653A4">
      <w:pPr>
        <w:pStyle w:val="Normalutanindragellerluft"/>
      </w:pPr>
      <w:r>
        <w:t>2. Det finns skolor som inte lever upp till de krav på regler och riktlinjer som förmedlas i skolans styrdokument och det finns skolor – främst i utsatta områden – som inte upp</w:t>
      </w:r>
      <w:r w:rsidR="00406293">
        <w:softHyphen/>
      </w:r>
      <w:r>
        <w:t>fyller minimikraven när det gäller trygghet och undervisning. Dessa dysfunktionella skolor behöver staten via Skolinspektionen ta över.</w:t>
      </w:r>
      <w:r w:rsidR="00FB4DBF">
        <w:t xml:space="preserve"> </w:t>
      </w:r>
      <w:r>
        <w:t>Skolinspektionen tog i januari 2019 över ansvaret för att styra upp den negativa situationen på en skola i Stockholms</w:t>
      </w:r>
      <w:r w:rsidR="00406293">
        <w:softHyphen/>
      </w:r>
      <w:r>
        <w:t>områ</w:t>
      </w:r>
      <w:r w:rsidR="00406293">
        <w:softHyphen/>
      </w:r>
      <w:r>
        <w:t>det där problemen var allvarliga med kränkningar mellan elever</w:t>
      </w:r>
      <w:r w:rsidR="00C05367">
        <w:t xml:space="preserve"> och</w:t>
      </w:r>
      <w:r>
        <w:t xml:space="preserve"> bristande studiero och att elever i behov av särskilt stöd inte erhållit detta. Liknande problematik har uppmärksammats i många andra fall, både i media och genom Skolinspektionen. I samtliga fall där bristerna är stora beror det på att krav och riktlinjer </w:t>
      </w:r>
      <w:r>
        <w:lastRenderedPageBreak/>
        <w:t xml:space="preserve">inte följs eller av olika skäl inte kan hanteras. Ytterst ansvarig för den enskilda skolan och dess resultat är skolans rektor. Gott ledarskap är grunden för en god arbetsmiljö och en väl fungerande verksamhet. Regeringen borde i sitt arbete </w:t>
      </w:r>
      <w:r w:rsidR="006426FC">
        <w:t>överväga ett</w:t>
      </w:r>
      <w:r>
        <w:t xml:space="preserve"> statligt övertagande av dysfunk</w:t>
      </w:r>
      <w:r w:rsidR="00406293">
        <w:softHyphen/>
      </w:r>
      <w:r>
        <w:t>tionella skolor.</w:t>
      </w:r>
    </w:p>
    <w:p w:rsidR="005D5A3C" w:rsidP="005D5A3C" w:rsidRDefault="005D5A3C" w14:paraId="69D8AC36" w14:textId="054813FA">
      <w:pPr>
        <w:pStyle w:val="Rubrik2"/>
      </w:pPr>
      <w:r>
        <w:t>Hantering</w:t>
      </w:r>
      <w:r w:rsidRPr="005D5A3C">
        <w:t xml:space="preserve"> av registerutdrag vid anställning</w:t>
      </w:r>
    </w:p>
    <w:p w:rsidR="00FB4DBF" w:rsidP="005D5A3C" w:rsidRDefault="005D5A3C" w14:paraId="1C2E8B03" w14:textId="36B0F470">
      <w:pPr>
        <w:pStyle w:val="Normalutanindragellerluft"/>
      </w:pPr>
      <w:r w:rsidRPr="005D5A3C">
        <w:t>3. Våren 2021 beslöt riksdagen att luckra upp kraven på dokumenterad oförvitlighet vid anställning inom skolväsendet genom att endast kräva en notering om klanderfritt registerutdrag. Beslutet var olyckligt och bör rivas upp. Den mänskliga faktorn öppnar för fusk och personliga bedömningar i en fråga som kan vara av avgörande betydelse för enskilda elevers väl och ve. Elever och föräldrar måste känna sig trygga och det är av stor vikt att det finns en väldokumenterad historik för uppföljning om någon oegentlig</w:t>
      </w:r>
      <w:r w:rsidR="00406293">
        <w:softHyphen/>
      </w:r>
      <w:r w:rsidRPr="005D5A3C">
        <w:t xml:space="preserve">het skulle uppstå. </w:t>
      </w:r>
    </w:p>
    <w:p w:rsidR="005D5A3C" w:rsidP="00406293" w:rsidRDefault="005D5A3C" w14:paraId="39331857" w14:textId="0E02CAE6">
      <w:r w:rsidRPr="005D5A3C">
        <w:t xml:space="preserve">Vi anser, i likhet med Skolverket, att begäran om inlämnat registerutdrag är en viktig del av skolans säkerhetsarbete och att barnperspektivet måste väga tyngst i denna fråga. Därför vill vi att krav på inlämnat registerutdrag återinförs och att skollagens bestämmelser om registerkontroll utvidgas till att även omfatta chaufförer som anlitas vid skolskjuts. </w:t>
      </w:r>
      <w:r w:rsidRPr="006426FC">
        <w:t xml:space="preserve">Vi anser även att ett nytt registerutdrag bör lämnas in varje år. </w:t>
      </w:r>
      <w:r w:rsidRPr="005D5A3C">
        <w:t>Regeringen borde i sitt arbete överväga att införa skärpt hantering av registerutdrag.</w:t>
      </w:r>
    </w:p>
    <w:p w:rsidR="005D5A3C" w:rsidP="005D5A3C" w:rsidRDefault="005D5A3C" w14:paraId="1D851FFB" w14:textId="1F011C3A">
      <w:pPr>
        <w:pStyle w:val="Rubrik2"/>
      </w:pPr>
      <w:r w:rsidRPr="005D5A3C">
        <w:t>Skolans digitalisering</w:t>
      </w:r>
    </w:p>
    <w:p w:rsidR="00FB4DBF" w:rsidP="00FB4DBF" w:rsidRDefault="00FB4DBF" w14:paraId="3240C62A" w14:textId="14F416B0">
      <w:pPr>
        <w:pStyle w:val="Normalutanindragellerluft"/>
      </w:pPr>
      <w:r w:rsidRPr="00FB4DBF">
        <w:t>4. Den hastigt ökande digitaliseringen av skolväsendet kräver att system och verktyg skapas så att samtliga skolor får likvärdiga rutiner för hantering och utveckling. En nationell plan för hur den nya digitala informationsteknologin ska nyttjas och effektivi</w:t>
      </w:r>
      <w:r w:rsidR="00406293">
        <w:softHyphen/>
      </w:r>
      <w:r w:rsidRPr="00FB4DBF">
        <w:t xml:space="preserve">sera skolväsendet är därför nödvändig. Administrativa och kommunikativa verktyg ska utvecklas och erbjudas samtliga skolenheter, dels för att sänka kostnaderna för dessa verktyg, dels för att förenkla kommunikationen och säkerheten. Den nationella planen bör beakta OECD:s slutsats från Pisa 2018, som visade att ju mer digitala hjälpmedel elever använder, desto sämre blir de på läsförståelse. Datoranvändningen i skolan ska nyttjas optimalt och inte stjälpa våra elever. Om skolor väljer att använda sig av digitala läromedel är det viktigt att de godkänns och erbjuds genom ett läromedelsråd på nationell nivå, att skolans resurser inom </w:t>
      </w:r>
      <w:r w:rsidR="00E46A47">
        <w:t>it</w:t>
      </w:r>
      <w:r w:rsidRPr="00FB4DBF">
        <w:t xml:space="preserve"> utökas så att skolor kan anställa </w:t>
      </w:r>
      <w:r w:rsidR="00E46A47">
        <w:t>it</w:t>
      </w:r>
      <w:r w:rsidR="00E46A47">
        <w:noBreakHyphen/>
      </w:r>
      <w:r w:rsidRPr="00FB4DBF">
        <w:t xml:space="preserve">pedagoger samt att ett system baserat på väl beprövade och fungerande metoder införs. </w:t>
      </w:r>
    </w:p>
    <w:p w:rsidR="005D5A3C" w:rsidP="00FB4DBF" w:rsidRDefault="00FB4DBF" w14:paraId="08A49D4A" w14:textId="73172D5C">
      <w:r>
        <w:lastRenderedPageBreak/>
        <w:t xml:space="preserve">Ett </w:t>
      </w:r>
      <w:r w:rsidRPr="00FB4DBF">
        <w:t xml:space="preserve">digitalt råd ska ta fram, implementera och utvärdera goda exempel och väl beprövade metoder som använts i flera sammanhang och visat sig fungera väl. Vi vill framhålla att digitalisering inte enbart är av godo ur ett elevperspektiv och att eleverna från tidig ålder måste lära sig </w:t>
      </w:r>
      <w:r w:rsidR="00E46A47">
        <w:t xml:space="preserve">att </w:t>
      </w:r>
      <w:r w:rsidRPr="00FB4DBF">
        <w:t>läsa och skriva också utan digitala hjälpmedel. Skriv</w:t>
      </w:r>
      <w:r w:rsidR="00406293">
        <w:softHyphen/>
      </w:r>
      <w:r w:rsidRPr="00FB4DBF">
        <w:t>processen med penna är pedagogiskt viktig ur flera perspektiv för elever i de lägre årskurserna och ska vara huvudmomentet i skriv- och läsinlärningen i lågstadiet. Regeringen borde beakta dessa synpunkter om en optimal datoranvändning avseende digitalisering i skolväsendet</w:t>
      </w:r>
      <w:r w:rsidRPr="005D5A3C" w:rsidR="005D5A3C">
        <w:t xml:space="preserve">. </w:t>
      </w:r>
    </w:p>
    <w:p w:rsidR="005D5A3C" w:rsidP="005D5A3C" w:rsidRDefault="005D5A3C" w14:paraId="3D035AEB" w14:textId="570C9308">
      <w:pPr>
        <w:pStyle w:val="Rubrik2"/>
      </w:pPr>
      <w:r w:rsidRPr="005D5A3C">
        <w:t>Förändrade</w:t>
      </w:r>
      <w:r w:rsidRPr="006426FC">
        <w:t xml:space="preserve"> betygskriterier </w:t>
      </w:r>
      <w:r w:rsidRPr="005D5A3C">
        <w:t>för praktiska ämnen</w:t>
      </w:r>
    </w:p>
    <w:p w:rsidR="0063596C" w:rsidP="00406293" w:rsidRDefault="005D5A3C" w14:paraId="111F2D7F" w14:textId="319B5FFA">
      <w:pPr>
        <w:pStyle w:val="Normalutanindragellerluft"/>
      </w:pPr>
      <w:r w:rsidRPr="005D5A3C">
        <w:t>5. Elever som är praktiskt och estetiskt lagda har idag små möjligheter att briljera på grund av de teoretiska krav som ställs för erhållande av höga betyg. En elev i årskurs</w:t>
      </w:r>
      <w:r w:rsidR="001F20C7">
        <w:t> </w:t>
      </w:r>
      <w:r w:rsidRPr="005D5A3C">
        <w:t xml:space="preserve">9 som med egna händer och stor kreativitet exempelvis har snidat en utsökt slidkniv bör rimligen erhålla högsta betyg. Idag ställs följande teoretiska krav i slöjdämnet för att få betyget A: </w:t>
      </w:r>
      <w:r w:rsidRPr="006426FC">
        <w:t>”Eleven för välutvecklade resonemang om arbetsprocessen och resultatet samt hur det genomförda arbetet har påverkat kvaliteten, uttrycket och miljön.”</w:t>
      </w:r>
    </w:p>
    <w:p w:rsidR="005D5A3C" w:rsidP="00406293" w:rsidRDefault="005D5A3C" w14:paraId="187170E7" w14:textId="4169C108">
      <w:r w:rsidRPr="005D5A3C">
        <w:t xml:space="preserve">Teoretiska moment – i den mån de behövs – ska </w:t>
      </w:r>
      <w:r w:rsidRPr="006426FC">
        <w:t xml:space="preserve">inte utgöra betygskriterier </w:t>
      </w:r>
      <w:r w:rsidRPr="005D5A3C">
        <w:t xml:space="preserve">för bild, slöjd, musik och idrott, utan det är utövandet eller bemästrandet av själva hantverket som ska utgöra betygsgrund. Regeringen borde i sitt arbete </w:t>
      </w:r>
      <w:r w:rsidRPr="006426FC">
        <w:t xml:space="preserve">beakta nya betygskriterier </w:t>
      </w:r>
      <w:r w:rsidRPr="005D5A3C">
        <w:t xml:space="preserve">för praktiska ämnen. </w:t>
      </w:r>
    </w:p>
    <w:p w:rsidR="005D5A3C" w:rsidP="005D5A3C" w:rsidRDefault="005D5A3C" w14:paraId="7AB0F0E0" w14:textId="2D944950">
      <w:pPr>
        <w:pStyle w:val="Rubrik2"/>
      </w:pPr>
      <w:r w:rsidRPr="005D5A3C">
        <w:t>Förbud mot värderingsstyrd slöja i grundskolan</w:t>
      </w:r>
    </w:p>
    <w:p w:rsidR="005D5A3C" w:rsidP="005D5A3C" w:rsidRDefault="005D5A3C" w14:paraId="1973421C" w14:textId="5B341C71">
      <w:pPr>
        <w:pStyle w:val="Normalutanindragellerluft"/>
      </w:pPr>
      <w:bookmarkStart w:name="_Hlk119415733" w:id="5"/>
      <w:r>
        <w:t>6. Hederskultur är ett begrepp för kulturella mönster som begränsar personers frihet och rättigheter med hänvisning till familjens heder. I skolan kan hedersrelaterat förtryck exempelvis göra sig gällande genom att flickor täcker hjässa</w:t>
      </w:r>
      <w:r w:rsidR="001F20C7">
        <w:t>n</w:t>
      </w:r>
      <w:r>
        <w:t>, hår</w:t>
      </w:r>
      <w:r w:rsidR="001F20C7">
        <w:t>et</w:t>
      </w:r>
      <w:r>
        <w:t xml:space="preserve"> och hals</w:t>
      </w:r>
      <w:r w:rsidR="001F20C7">
        <w:t>en</w:t>
      </w:r>
      <w:r>
        <w:t xml:space="preserve"> med </w:t>
      </w:r>
      <w:r w:rsidR="001F20C7">
        <w:t xml:space="preserve">en </w:t>
      </w:r>
      <w:r>
        <w:t>slöja med hänvisning till antingen sin egen eller sin familjs kultur eller religiösa upp</w:t>
      </w:r>
      <w:r w:rsidR="00406293">
        <w:softHyphen/>
      </w:r>
      <w:r>
        <w:t xml:space="preserve">fattning. Den värderingsstyrda slöjan är en symbol för motsatsen till jämställdhet och innebär en öppen acceptans </w:t>
      </w:r>
      <w:r w:rsidR="001F20C7">
        <w:t xml:space="preserve">av </w:t>
      </w:r>
      <w:r>
        <w:t xml:space="preserve">förtryck </w:t>
      </w:r>
      <w:r w:rsidR="001F20C7">
        <w:t>av</w:t>
      </w:r>
      <w:r>
        <w:t xml:space="preserve"> det kvinnliga könet. Det strider mot svenska grundläggande värderingar.</w:t>
      </w:r>
    </w:p>
    <w:p w:rsidR="005D5A3C" w:rsidP="00FB4DBF" w:rsidRDefault="005D5A3C" w14:paraId="2CCD5BE7" w14:textId="3A3A470F">
      <w:r>
        <w:t xml:space="preserve">Värderingsstyrd slöja befäster krav på flickors kyskhet och hör inte hemma i den svenska skolan där flickor är elever, inte objekt som behöver skyla sig för andras blickar. I skollagen (2010:800) hänvisas till diskrimineringslagen (2008:567). I diskrimineringslagen stadgas att diskriminering ska motverkas och att lika rättigheter </w:t>
      </w:r>
      <w:r>
        <w:lastRenderedPageBreak/>
        <w:t xml:space="preserve">och möjligheter ska främjas oavsett kön. Värderingsstyrd könsbunden slöja med syftet att skyla just flickor och kvinnor står i strid med detta. Skolan ska vara en frizon mot förtryck, och värderingsstyrd slöja hör inte hemma där. </w:t>
      </w:r>
    </w:p>
    <w:p w:rsidR="005D5A3C" w:rsidP="005D5A3C" w:rsidRDefault="005D5A3C" w14:paraId="4894928C" w14:textId="2DDCE339">
      <w:pPr>
        <w:pStyle w:val="Rubrik2"/>
      </w:pPr>
      <w:r w:rsidRPr="005D5A3C">
        <w:t>Avskaffa Barn- och elevombudet</w:t>
      </w:r>
    </w:p>
    <w:bookmarkEnd w:id="5"/>
    <w:p w:rsidR="008D3DAB" w:rsidP="00406293" w:rsidRDefault="008D3DAB" w14:paraId="0C7DE6E0" w14:textId="0CA66E03">
      <w:pPr>
        <w:pStyle w:val="Normalutanindragellerluft"/>
      </w:pPr>
      <w:r>
        <w:t>7. Barn- och elevombudet arbetar för att motverka kränkningar av barn och elever i skol</w:t>
      </w:r>
      <w:r w:rsidR="00900051">
        <w:t>or</w:t>
      </w:r>
      <w:r>
        <w:t xml:space="preserve"> och förskol</w:t>
      </w:r>
      <w:r w:rsidR="00900051">
        <w:t>or</w:t>
      </w:r>
      <w:r>
        <w:t>. Enligt Skolinspektionen ska Barn- och elevombudet objektivt utreda anmälningar om kränkande behandling och besluta i inkomna ärenden, informera om skollagens krav på nolltolerans mot kränkningar i skolan, ge skolorna råd om hur lagen ska användas, samarbeta med andra myndigheter och ombudsmän samt företräda barn eller elever i domstol.</w:t>
      </w:r>
    </w:p>
    <w:p w:rsidR="005D5A3C" w:rsidP="00FB4DBF" w:rsidRDefault="008D3DAB" w14:paraId="0E05CDB0" w14:textId="20217526">
      <w:r>
        <w:t xml:space="preserve">I flera fall har det visat sig att Barn- och elevombudet tagit ställning för en elev som menat sig ha blivit kränkt då </w:t>
      </w:r>
      <w:r w:rsidR="00900051">
        <w:t xml:space="preserve">en </w:t>
      </w:r>
      <w:r>
        <w:t xml:space="preserve">lärare eller rektor agerat för att upprätthålla ordningen i enlighet med sitt läraruppdrag. Det har även förekommit att Barn- och elevombudet verkat för utdömande av skadestånd till </w:t>
      </w:r>
      <w:r w:rsidR="00900051">
        <w:t xml:space="preserve">en </w:t>
      </w:r>
      <w:r>
        <w:t>elev i fall där Skolinspektionen gjort bedömningen att lärarens agerande följt skollagen. Detta är orimligt eftersom Barn- och elevombudet utgör en del av Skolinspektionen. Skolinspektionen har en viktig roll och ska ges möjlighet att agera enhetligt. Barn- och elevombudet bör därför avskaffas.</w:t>
      </w:r>
    </w:p>
    <w:p w:rsidR="008D3DAB" w:rsidP="008D3DAB" w:rsidRDefault="008D3DAB" w14:paraId="6A0CBBCB" w14:textId="7EACDDE0">
      <w:pPr>
        <w:pStyle w:val="Rubrik2"/>
      </w:pPr>
      <w:r w:rsidRPr="008D3DAB">
        <w:t>Nationell språkkravsmodell för pedagogisk skolpersonal</w:t>
      </w:r>
    </w:p>
    <w:p w:rsidR="008D3DAB" w:rsidP="008D3DAB" w:rsidRDefault="008D3DAB" w14:paraId="2E013814" w14:textId="77777777">
      <w:pPr>
        <w:pStyle w:val="Normalutanindragellerluft"/>
      </w:pPr>
      <w:r>
        <w:t xml:space="preserve">8. Det är av största vikt att de vuxna som eleverna möter i skolan inte bara förstår språket, utan även kan tala god svenska och förmedla det svenska språket. Språket är dessutom den enskilt viktigaste faktorn för att elever med utländska föräldrar ska få en lyckad integration. En nationell språkkravsmodell i svenska ska skapas och certifiering införas för pedagogisk skolpersonal. </w:t>
      </w:r>
    </w:p>
    <w:p w:rsidR="008D3DAB" w:rsidP="00FB4DBF" w:rsidRDefault="008D3DAB" w14:paraId="48C8DF4C" w14:textId="1375F71A">
      <w:r>
        <w:t xml:space="preserve">Socialstyrelsen behandlar ansökningar om legitimation i språklig behörighet till yrkeslegitimationer inom vissa yrken. På liknande sätt ska en myndighet besluta om språklig behörighet för pedagogisk skolpersonal och certifiering i svenska språket. Regeringen borde i sitt arbete beakta en nationell språkkravsmodell. </w:t>
      </w:r>
    </w:p>
    <w:p w:rsidR="008D3DAB" w:rsidP="008D3DAB" w:rsidRDefault="008D3DAB" w14:paraId="3811096C" w14:textId="0C2CFCF5">
      <w:pPr>
        <w:pStyle w:val="Rubrik2"/>
      </w:pPr>
      <w:r w:rsidRPr="008D3DAB">
        <w:lastRenderedPageBreak/>
        <w:t>Godkännande och tillsyn av fritidshem med konfessionell inriktning</w:t>
      </w:r>
    </w:p>
    <w:p w:rsidR="00F06521" w:rsidP="008D3DAB" w:rsidRDefault="00CC0A64" w14:paraId="752CD4D0" w14:textId="4C87F424">
      <w:pPr>
        <w:pStyle w:val="Normalutanindragellerluft"/>
      </w:pPr>
      <w:r>
        <w:t>9</w:t>
      </w:r>
      <w:r w:rsidRPr="008D3DAB" w:rsidR="008D3DAB">
        <w:t xml:space="preserve">. Skolinspektionen ansvarar idag för godkännande och tillsyn av skolor med konfessionell inriktning, medan kommuner idag axlar samma ansvar för förskolor och fritidshem med konfessionell inriktning. De senaste åren har ett antal förskolor fått stänga eftersom Säkerhetspolisen hittat kopplingar till våldsbejakande extremism. Vi befarar att det endast är en tidsfråga innan Säkerhetspolisen hittar motsvarande kopplingar till fritidshemsverksamhet. Lokalt ansvar för godkännande och tillsyn av förskolor och fritidshem med konfessionell inriktning må ha tjänat alla parter väl tidigare, men eftersom dessa miljöer numera drar till sig extremister som vill generera pengar, isolera barn från majoritetssamhället och fostra dem i salafistisk anda behöver ansvaret flyttas centralt. </w:t>
      </w:r>
    </w:p>
    <w:p w:rsidR="008D3DAB" w:rsidP="00F06521" w:rsidRDefault="008D3DAB" w14:paraId="34F0FE59" w14:textId="75F8A114">
      <w:r w:rsidRPr="008D3DAB">
        <w:t>Sverigedemokraterna anser att det är orimligt och rättsosäkert att ansvaret för god</w:t>
      </w:r>
      <w:r w:rsidR="00406293">
        <w:softHyphen/>
      </w:r>
      <w:r w:rsidRPr="008D3DAB">
        <w:t xml:space="preserve">kännande och tillsyn av fritidshem med konfessionell inriktning åligger kommunala </w:t>
      </w:r>
      <w:r w:rsidRPr="00406293">
        <w:rPr>
          <w:spacing w:val="-1"/>
        </w:rPr>
        <w:t>tjänstemän och politiker och vill att detta ansvar omedelbart flyttas till Skolinspektionen.</w:t>
      </w:r>
      <w:r w:rsidRPr="008D3DAB">
        <w:t xml:space="preserve"> Regeringen borde i sitt arbete överväga att flytta tillsynsansvaret för fritidshem till Skolinspektionen.</w:t>
      </w:r>
    </w:p>
    <w:p w:rsidRPr="00EF701F" w:rsidR="008D3DAB" w:rsidP="008D3DAB" w:rsidRDefault="008D3DAB" w14:paraId="07996F76" w14:textId="2B1B3839">
      <w:pPr>
        <w:pStyle w:val="Rubrik2"/>
      </w:pPr>
      <w:r w:rsidRPr="00EF701F">
        <w:t>Krav på att ange vilken konfessionell inriktning verksamheten avser</w:t>
      </w:r>
    </w:p>
    <w:p w:rsidRPr="00EF701F" w:rsidR="008D3DAB" w:rsidP="008D3DAB" w:rsidRDefault="008D3DAB" w14:paraId="4E48A2C5" w14:textId="5E487366">
      <w:pPr>
        <w:pStyle w:val="Normalutanindragellerluft"/>
      </w:pPr>
      <w:r w:rsidRPr="00EF701F">
        <w:t>1</w:t>
      </w:r>
      <w:r w:rsidR="00CC0A64">
        <w:t>0</w:t>
      </w:r>
      <w:r w:rsidRPr="00EF701F">
        <w:t>. Det är viktigt att beslutsfattare har tillgång till statistik för att kunna följa skol</w:t>
      </w:r>
      <w:r w:rsidR="00406293">
        <w:softHyphen/>
      </w:r>
      <w:r w:rsidRPr="00EF701F">
        <w:t>utvecklingen. Det är mycket välkommet att alla skolor numera måste ange om de drivs med konfessionell inriktning vid ansökan om tillstånd. För transparensens skull bör det även framgå vilken konfessionell inriktning det rör sig om. Regeringen b</w:t>
      </w:r>
      <w:r w:rsidRPr="00EF701F" w:rsidR="006426FC">
        <w:t>orde</w:t>
      </w:r>
      <w:r w:rsidRPr="00EF701F">
        <w:t xml:space="preserve"> i sitt arbete </w:t>
      </w:r>
      <w:r w:rsidR="009951D5">
        <w:t>beakta värdet av</w:t>
      </w:r>
      <w:r w:rsidRPr="00EF701F">
        <w:t xml:space="preserve"> att ange vilken konfessionell inriktning verksamheten avser.</w:t>
      </w:r>
    </w:p>
    <w:sdt>
      <w:sdtPr>
        <w:alias w:val="CC_Underskrifter"/>
        <w:tag w:val="CC_Underskrifter"/>
        <w:id w:val="583496634"/>
        <w:lock w:val="sdtContentLocked"/>
        <w:placeholder>
          <w:docPart w:val="9382B13AAD354733B7955DA5EBCCE9AF"/>
        </w:placeholder>
      </w:sdtPr>
      <w:sdtEndPr/>
      <w:sdtContent>
        <w:p w:rsidR="00924A0E" w:rsidP="00924A0E" w:rsidRDefault="00924A0E" w14:paraId="3174414E" w14:textId="77777777"/>
        <w:p w:rsidRPr="008E0FE2" w:rsidR="004801AC" w:rsidP="00924A0E" w:rsidRDefault="00406293" w14:paraId="5C92852B" w14:textId="04891DB5"/>
      </w:sdtContent>
    </w:sdt>
    <w:tbl>
      <w:tblPr>
        <w:tblW w:w="5000" w:type="pct"/>
        <w:tblLook w:val="04A0" w:firstRow="1" w:lastRow="0" w:firstColumn="1" w:lastColumn="0" w:noHBand="0" w:noVBand="1"/>
        <w:tblCaption w:val="underskrifter"/>
      </w:tblPr>
      <w:tblGrid>
        <w:gridCol w:w="4252"/>
        <w:gridCol w:w="4252"/>
      </w:tblGrid>
      <w:tr w:rsidR="00B95E6A" w14:paraId="4828F1C9" w14:textId="77777777">
        <w:trPr>
          <w:cantSplit/>
        </w:trPr>
        <w:tc>
          <w:tcPr>
            <w:tcW w:w="50" w:type="pct"/>
            <w:vAlign w:val="bottom"/>
          </w:tcPr>
          <w:p w:rsidR="00B95E6A" w:rsidRDefault="00EF5077" w14:paraId="3C77C051" w14:textId="77777777">
            <w:pPr>
              <w:pStyle w:val="Underskrifter"/>
            </w:pPr>
            <w:r>
              <w:t>Patrick Reslow (SD)</w:t>
            </w:r>
          </w:p>
        </w:tc>
        <w:tc>
          <w:tcPr>
            <w:tcW w:w="50" w:type="pct"/>
            <w:vAlign w:val="bottom"/>
          </w:tcPr>
          <w:p w:rsidR="00B95E6A" w:rsidRDefault="00EF5077" w14:paraId="5919A703" w14:textId="77777777">
            <w:pPr>
              <w:pStyle w:val="Underskrifter"/>
            </w:pPr>
            <w:r>
              <w:t>Robert Stenkvist (SD)</w:t>
            </w:r>
          </w:p>
        </w:tc>
      </w:tr>
      <w:tr w:rsidR="00B95E6A" w14:paraId="3364529F" w14:textId="77777777">
        <w:trPr>
          <w:cantSplit/>
        </w:trPr>
        <w:tc>
          <w:tcPr>
            <w:tcW w:w="50" w:type="pct"/>
            <w:vAlign w:val="bottom"/>
          </w:tcPr>
          <w:p w:rsidR="00B95E6A" w:rsidRDefault="00EF5077" w14:paraId="65D081BC" w14:textId="77777777">
            <w:pPr>
              <w:pStyle w:val="Underskrifter"/>
            </w:pPr>
            <w:r>
              <w:t>Jörgen Grubb (SD)</w:t>
            </w:r>
          </w:p>
        </w:tc>
        <w:tc>
          <w:tcPr>
            <w:tcW w:w="50" w:type="pct"/>
            <w:vAlign w:val="bottom"/>
          </w:tcPr>
          <w:p w:rsidR="00B95E6A" w:rsidRDefault="00EF5077" w14:paraId="0B0E01B6" w14:textId="77777777">
            <w:pPr>
              <w:pStyle w:val="Underskrifter"/>
            </w:pPr>
            <w:r>
              <w:t>Anders Alftberg (SD)</w:t>
            </w:r>
          </w:p>
        </w:tc>
      </w:tr>
    </w:tbl>
    <w:p w:rsidR="00B400F2" w:rsidRDefault="00B400F2" w14:paraId="740DF83F" w14:textId="77777777"/>
    <w:sectPr w:rsidR="00B400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1D99" w14:textId="77777777" w:rsidR="00A6194E" w:rsidRDefault="00A6194E" w:rsidP="000C1CAD">
      <w:pPr>
        <w:spacing w:line="240" w:lineRule="auto"/>
      </w:pPr>
      <w:r>
        <w:separator/>
      </w:r>
    </w:p>
  </w:endnote>
  <w:endnote w:type="continuationSeparator" w:id="0">
    <w:p w14:paraId="06753E7D" w14:textId="77777777" w:rsidR="00A6194E" w:rsidRDefault="00A6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B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0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F5A3" w14:textId="1B670B8B" w:rsidR="00262EA3" w:rsidRPr="00924A0E" w:rsidRDefault="00262EA3" w:rsidP="00924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F3C6" w14:textId="77777777" w:rsidR="00A6194E" w:rsidRDefault="00A6194E" w:rsidP="000C1CAD">
      <w:pPr>
        <w:spacing w:line="240" w:lineRule="auto"/>
      </w:pPr>
      <w:r>
        <w:separator/>
      </w:r>
    </w:p>
  </w:footnote>
  <w:footnote w:type="continuationSeparator" w:id="0">
    <w:p w14:paraId="0A2A948A" w14:textId="77777777" w:rsidR="00A6194E" w:rsidRDefault="00A61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00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18F83" wp14:editId="793B8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6E30C" w14:textId="4F9C8D58" w:rsidR="00262EA3" w:rsidRDefault="00406293" w:rsidP="008103B5">
                          <w:pPr>
                            <w:jc w:val="right"/>
                          </w:pPr>
                          <w:sdt>
                            <w:sdtPr>
                              <w:alias w:val="CC_Noformat_Partikod"/>
                              <w:tag w:val="CC_Noformat_Partikod"/>
                              <w:id w:val="-53464382"/>
                              <w:text/>
                            </w:sdtPr>
                            <w:sdtEndPr/>
                            <w:sdtContent>
                              <w:r w:rsidR="005D5A3C">
                                <w:t>SD</w:t>
                              </w:r>
                            </w:sdtContent>
                          </w:sdt>
                          <w:sdt>
                            <w:sdtPr>
                              <w:alias w:val="CC_Noformat_Partinummer"/>
                              <w:tag w:val="CC_Noformat_Partinummer"/>
                              <w:id w:val="-1709555926"/>
                              <w:text/>
                            </w:sdtPr>
                            <w:sdtEndPr/>
                            <w:sdtContent>
                              <w:r w:rsidR="00924A0E">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18F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6E30C" w14:textId="4F9C8D58" w:rsidR="00262EA3" w:rsidRDefault="00406293" w:rsidP="008103B5">
                    <w:pPr>
                      <w:jc w:val="right"/>
                    </w:pPr>
                    <w:sdt>
                      <w:sdtPr>
                        <w:alias w:val="CC_Noformat_Partikod"/>
                        <w:tag w:val="CC_Noformat_Partikod"/>
                        <w:id w:val="-53464382"/>
                        <w:text/>
                      </w:sdtPr>
                      <w:sdtEndPr/>
                      <w:sdtContent>
                        <w:r w:rsidR="005D5A3C">
                          <w:t>SD</w:t>
                        </w:r>
                      </w:sdtContent>
                    </w:sdt>
                    <w:sdt>
                      <w:sdtPr>
                        <w:alias w:val="CC_Noformat_Partinummer"/>
                        <w:tag w:val="CC_Noformat_Partinummer"/>
                        <w:id w:val="-1709555926"/>
                        <w:text/>
                      </w:sdtPr>
                      <w:sdtEndPr/>
                      <w:sdtContent>
                        <w:r w:rsidR="00924A0E">
                          <w:t>101</w:t>
                        </w:r>
                      </w:sdtContent>
                    </w:sdt>
                  </w:p>
                </w:txbxContent>
              </v:textbox>
              <w10:wrap anchorx="page"/>
            </v:shape>
          </w:pict>
        </mc:Fallback>
      </mc:AlternateContent>
    </w:r>
  </w:p>
  <w:p w14:paraId="7CC55B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C31D" w14:textId="77777777" w:rsidR="00262EA3" w:rsidRDefault="00262EA3" w:rsidP="008563AC">
    <w:pPr>
      <w:jc w:val="right"/>
    </w:pPr>
  </w:p>
  <w:p w14:paraId="517CF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8470" w14:textId="77777777" w:rsidR="00262EA3" w:rsidRDefault="00406293" w:rsidP="008563AC">
    <w:pPr>
      <w:jc w:val="right"/>
    </w:pPr>
    <w:sdt>
      <w:sdtPr>
        <w:alias w:val="cc_Logo"/>
        <w:tag w:val="cc_Logo"/>
        <w:id w:val="-2124838662"/>
        <w:lock w:val="sdtContentLocked"/>
        <w:placeholder>
          <w:docPart w:val="8C250255AECF4036A954E0EDC6DD43CE"/>
        </w:placeholder>
      </w:sdtPr>
      <w:sdtEndPr/>
      <w:sdtContent>
        <w:r w:rsidR="00C02AE8">
          <w:rPr>
            <w:noProof/>
            <w:lang w:eastAsia="sv-SE"/>
          </w:rPr>
          <w:drawing>
            <wp:anchor distT="0" distB="0" distL="114300" distR="114300" simplePos="0" relativeHeight="251663360" behindDoc="0" locked="0" layoutInCell="1" allowOverlap="1" wp14:anchorId="7C6F10EF" wp14:editId="4BE99C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C79A47" w14:textId="1D19ECEC" w:rsidR="00262EA3" w:rsidRDefault="00406293" w:rsidP="00A314CF">
    <w:pPr>
      <w:pStyle w:val="FSHNormal"/>
      <w:spacing w:before="40"/>
    </w:pPr>
    <w:sdt>
      <w:sdtPr>
        <w:alias w:val="CC_Noformat_Motionstyp"/>
        <w:tag w:val="CC_Noformat_Motionstyp"/>
        <w:id w:val="1162973129"/>
        <w:lock w:val="sdtContentLocked"/>
        <w15:appearance w15:val="hidden"/>
        <w:text/>
      </w:sdtPr>
      <w:sdtEndPr/>
      <w:sdtContent>
        <w:r w:rsidR="00924A0E">
          <w:t>Kommittémotion</w:t>
        </w:r>
      </w:sdtContent>
    </w:sdt>
    <w:r w:rsidR="00821B36">
      <w:t xml:space="preserve"> </w:t>
    </w:r>
    <w:sdt>
      <w:sdtPr>
        <w:alias w:val="CC_Noformat_Partikod"/>
        <w:tag w:val="CC_Noformat_Partikod"/>
        <w:id w:val="1471015553"/>
        <w:placeholder>
          <w:docPart w:val="C9C3974E02C54A8AB65557A735CDCB60"/>
        </w:placeholder>
        <w:text/>
      </w:sdtPr>
      <w:sdtEndPr/>
      <w:sdtContent>
        <w:r w:rsidR="005D5A3C">
          <w:t>SD</w:t>
        </w:r>
      </w:sdtContent>
    </w:sdt>
    <w:sdt>
      <w:sdtPr>
        <w:alias w:val="CC_Noformat_Partinummer"/>
        <w:tag w:val="CC_Noformat_Partinummer"/>
        <w:id w:val="-2014525982"/>
        <w:placeholder>
          <w:docPart w:val="B136C968BED94827B61AD60C82F9C2A8"/>
        </w:placeholder>
        <w:text/>
      </w:sdtPr>
      <w:sdtEndPr/>
      <w:sdtContent>
        <w:r w:rsidR="00924A0E">
          <w:t>101</w:t>
        </w:r>
      </w:sdtContent>
    </w:sdt>
  </w:p>
  <w:p w14:paraId="1B764440" w14:textId="77777777" w:rsidR="00262EA3" w:rsidRPr="008227B3" w:rsidRDefault="004062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51668" w14:textId="597B6714" w:rsidR="00262EA3" w:rsidRPr="008227B3" w:rsidRDefault="00406293" w:rsidP="00B37A37">
    <w:pPr>
      <w:pStyle w:val="MotionTIllRiksdagen"/>
    </w:pPr>
    <w:sdt>
      <w:sdtPr>
        <w:rPr>
          <w:rStyle w:val="BeteckningChar"/>
        </w:rPr>
        <w:alias w:val="CC_Noformat_Riksmote"/>
        <w:tag w:val="CC_Noformat_Riksmote"/>
        <w:id w:val="1201050710"/>
        <w:lock w:val="sdtContentLocked"/>
        <w:placeholder>
          <w:docPart w:val="FCC0B5E958FA442CA754C6CD5D5ED17A"/>
        </w:placeholder>
        <w15:appearance w15:val="hidden"/>
        <w:text/>
      </w:sdtPr>
      <w:sdtEndPr>
        <w:rPr>
          <w:rStyle w:val="Rubrik1Char"/>
          <w:rFonts w:asciiTheme="majorHAnsi" w:hAnsiTheme="majorHAnsi"/>
          <w:sz w:val="38"/>
        </w:rPr>
      </w:sdtEndPr>
      <w:sdtContent>
        <w:r w:rsidR="00924A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A0E">
          <w:t>:911</w:t>
        </w:r>
      </w:sdtContent>
    </w:sdt>
  </w:p>
  <w:p w14:paraId="60D94E60" w14:textId="609C35FB" w:rsidR="00262EA3" w:rsidRDefault="004062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24A0E">
          <w:t>av Patrick Reslow m.fl. (SD)</w:t>
        </w:r>
      </w:sdtContent>
    </w:sdt>
  </w:p>
  <w:sdt>
    <w:sdtPr>
      <w:alias w:val="CC_Noformat_Rubtext"/>
      <w:tag w:val="CC_Noformat_Rubtext"/>
      <w:id w:val="-218060500"/>
      <w:lock w:val="sdtLocked"/>
      <w:placeholder>
        <w:docPart w:val="55D8DE8B163D4190AB047AE672560A01"/>
      </w:placeholder>
      <w:text/>
    </w:sdtPr>
    <w:sdtEndPr/>
    <w:sdtContent>
      <w:p w14:paraId="0BA0945E" w14:textId="64D6F468" w:rsidR="00262EA3" w:rsidRDefault="005D5A3C" w:rsidP="00283E0F">
        <w:pPr>
          <w:pStyle w:val="FSHRub2"/>
        </w:pPr>
        <w:r>
          <w:t>Förutsättningar för en grundskola i världsklass</w:t>
        </w:r>
      </w:p>
    </w:sdtContent>
  </w:sdt>
  <w:sdt>
    <w:sdtPr>
      <w:alias w:val="CC_Boilerplate_3"/>
      <w:tag w:val="CC_Boilerplate_3"/>
      <w:id w:val="1606463544"/>
      <w:lock w:val="sdtContentLocked"/>
      <w15:appearance w15:val="hidden"/>
      <w:text w:multiLine="1"/>
    </w:sdtPr>
    <w:sdtEndPr/>
    <w:sdtContent>
      <w:p w14:paraId="2A688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D5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FB"/>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5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5B"/>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BA9"/>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F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C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5D"/>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93"/>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12"/>
    <w:rsid w:val="00425C71"/>
    <w:rsid w:val="00426629"/>
    <w:rsid w:val="0042666B"/>
    <w:rsid w:val="00426691"/>
    <w:rsid w:val="004267F4"/>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87FB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3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26"/>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A3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9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96C"/>
    <w:rsid w:val="0063615D"/>
    <w:rsid w:val="00636F19"/>
    <w:rsid w:val="00640995"/>
    <w:rsid w:val="00640DDC"/>
    <w:rsid w:val="006414B6"/>
    <w:rsid w:val="006415A6"/>
    <w:rsid w:val="00641804"/>
    <w:rsid w:val="00641E68"/>
    <w:rsid w:val="00642242"/>
    <w:rsid w:val="006426F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2FCB"/>
    <w:rsid w:val="006C31D1"/>
    <w:rsid w:val="006C37E6"/>
    <w:rsid w:val="006C3B16"/>
    <w:rsid w:val="006C4B9F"/>
    <w:rsid w:val="006C4E9A"/>
    <w:rsid w:val="006C5179"/>
    <w:rsid w:val="006C51F5"/>
    <w:rsid w:val="006C5E6C"/>
    <w:rsid w:val="006C72FB"/>
    <w:rsid w:val="006C7A36"/>
    <w:rsid w:val="006D01C3"/>
    <w:rsid w:val="006D0B01"/>
    <w:rsid w:val="006D0B69"/>
    <w:rsid w:val="006D1063"/>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8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2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D7"/>
    <w:rsid w:val="008C6FE0"/>
    <w:rsid w:val="008C7522"/>
    <w:rsid w:val="008D0356"/>
    <w:rsid w:val="008D077F"/>
    <w:rsid w:val="008D1336"/>
    <w:rsid w:val="008D1615"/>
    <w:rsid w:val="008D184D"/>
    <w:rsid w:val="008D20C3"/>
    <w:rsid w:val="008D3AFD"/>
    <w:rsid w:val="008D3BE8"/>
    <w:rsid w:val="008D3DAB"/>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51"/>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0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D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4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F2"/>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6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0A8"/>
    <w:rsid w:val="00BA5B8A"/>
    <w:rsid w:val="00BA5E33"/>
    <w:rsid w:val="00BA6D08"/>
    <w:rsid w:val="00BA75EA"/>
    <w:rsid w:val="00BA7883"/>
    <w:rsid w:val="00BB099C"/>
    <w:rsid w:val="00BB0E3A"/>
    <w:rsid w:val="00BB10CD"/>
    <w:rsid w:val="00BB10EB"/>
    <w:rsid w:val="00BB1536"/>
    <w:rsid w:val="00BB1EB3"/>
    <w:rsid w:val="00BB1F00"/>
    <w:rsid w:val="00BB2072"/>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A6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5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36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6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A6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F0"/>
    <w:rsid w:val="00E45332"/>
    <w:rsid w:val="00E45474"/>
    <w:rsid w:val="00E45850"/>
    <w:rsid w:val="00E45A1C"/>
    <w:rsid w:val="00E460D0"/>
    <w:rsid w:val="00E46A4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6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77"/>
    <w:rsid w:val="00EF5575"/>
    <w:rsid w:val="00EF5A8D"/>
    <w:rsid w:val="00EF5BE9"/>
    <w:rsid w:val="00EF629E"/>
    <w:rsid w:val="00EF6908"/>
    <w:rsid w:val="00EF6F9D"/>
    <w:rsid w:val="00EF701F"/>
    <w:rsid w:val="00EF7515"/>
    <w:rsid w:val="00EF755D"/>
    <w:rsid w:val="00EF7E6D"/>
    <w:rsid w:val="00EF7F9A"/>
    <w:rsid w:val="00F0072D"/>
    <w:rsid w:val="00F00A16"/>
    <w:rsid w:val="00F02269"/>
    <w:rsid w:val="00F02D25"/>
    <w:rsid w:val="00F02F77"/>
    <w:rsid w:val="00F0359B"/>
    <w:rsid w:val="00F03D37"/>
    <w:rsid w:val="00F04739"/>
    <w:rsid w:val="00F04A99"/>
    <w:rsid w:val="00F05073"/>
    <w:rsid w:val="00F05289"/>
    <w:rsid w:val="00F063C4"/>
    <w:rsid w:val="00F06521"/>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DBF"/>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25577"/>
  <w15:chartTrackingRefBased/>
  <w15:docId w15:val="{D9B56E47-DD7C-4421-8E3C-4C95F1E0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66596D93A140C78AB473A006E2A3E1"/>
        <w:category>
          <w:name w:val="Allmänt"/>
          <w:gallery w:val="placeholder"/>
        </w:category>
        <w:types>
          <w:type w:val="bbPlcHdr"/>
        </w:types>
        <w:behaviors>
          <w:behavior w:val="content"/>
        </w:behaviors>
        <w:guid w:val="{4CD1A3F0-8E13-4D15-9E63-433F160F63C7}"/>
      </w:docPartPr>
      <w:docPartBody>
        <w:p w:rsidR="00211E17" w:rsidRDefault="004F1C73">
          <w:pPr>
            <w:pStyle w:val="C066596D93A140C78AB473A006E2A3E1"/>
          </w:pPr>
          <w:r w:rsidRPr="005A0A93">
            <w:rPr>
              <w:rStyle w:val="Platshllartext"/>
            </w:rPr>
            <w:t>Förslag till riksdagsbeslut</w:t>
          </w:r>
        </w:p>
      </w:docPartBody>
    </w:docPart>
    <w:docPart>
      <w:docPartPr>
        <w:name w:val="3E980419123441918E94BD31F97D3B22"/>
        <w:category>
          <w:name w:val="Allmänt"/>
          <w:gallery w:val="placeholder"/>
        </w:category>
        <w:types>
          <w:type w:val="bbPlcHdr"/>
        </w:types>
        <w:behaviors>
          <w:behavior w:val="content"/>
        </w:behaviors>
        <w:guid w:val="{51AC96FC-9644-4EFC-85A1-E46C8E4999E9}"/>
      </w:docPartPr>
      <w:docPartBody>
        <w:p w:rsidR="00211E17" w:rsidRDefault="004F1C73">
          <w:pPr>
            <w:pStyle w:val="3E980419123441918E94BD31F97D3B2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D65018F-0E33-4DB9-964C-EDDDA6011CD1}"/>
      </w:docPartPr>
      <w:docPartBody>
        <w:p w:rsidR="00211E17" w:rsidRDefault="004F1C73">
          <w:r w:rsidRPr="009F54B7">
            <w:rPr>
              <w:rStyle w:val="Platshllartext"/>
            </w:rPr>
            <w:t>Klicka eller tryck här för att ange text.</w:t>
          </w:r>
        </w:p>
      </w:docPartBody>
    </w:docPart>
    <w:docPart>
      <w:docPartPr>
        <w:name w:val="55D8DE8B163D4190AB047AE672560A01"/>
        <w:category>
          <w:name w:val="Allmänt"/>
          <w:gallery w:val="placeholder"/>
        </w:category>
        <w:types>
          <w:type w:val="bbPlcHdr"/>
        </w:types>
        <w:behaviors>
          <w:behavior w:val="content"/>
        </w:behaviors>
        <w:guid w:val="{98263D6F-4835-4838-B94A-D00E683ABB91}"/>
      </w:docPartPr>
      <w:docPartBody>
        <w:p w:rsidR="00211E17" w:rsidRDefault="004F1C73">
          <w:r w:rsidRPr="009F54B7">
            <w:rPr>
              <w:rStyle w:val="Platshllartext"/>
            </w:rPr>
            <w:t>[ange din text här]</w:t>
          </w:r>
        </w:p>
      </w:docPartBody>
    </w:docPart>
    <w:docPart>
      <w:docPartPr>
        <w:name w:val="FCC0B5E958FA442CA754C6CD5D5ED17A"/>
        <w:category>
          <w:name w:val="Allmänt"/>
          <w:gallery w:val="placeholder"/>
        </w:category>
        <w:types>
          <w:type w:val="bbPlcHdr"/>
        </w:types>
        <w:behaviors>
          <w:behavior w:val="content"/>
        </w:behaviors>
        <w:guid w:val="{E5566466-D709-4A3E-8C3F-F0054BE40D48}"/>
      </w:docPartPr>
      <w:docPartBody>
        <w:p w:rsidR="00211E17" w:rsidRDefault="004F1C73">
          <w:r w:rsidRPr="009F54B7">
            <w:rPr>
              <w:rStyle w:val="Platshllartext"/>
            </w:rPr>
            <w:t>[ange din text här]</w:t>
          </w:r>
        </w:p>
      </w:docPartBody>
    </w:docPart>
    <w:docPart>
      <w:docPartPr>
        <w:name w:val="C9C3974E02C54A8AB65557A735CDCB60"/>
        <w:category>
          <w:name w:val="Allmänt"/>
          <w:gallery w:val="placeholder"/>
        </w:category>
        <w:types>
          <w:type w:val="bbPlcHdr"/>
        </w:types>
        <w:behaviors>
          <w:behavior w:val="content"/>
        </w:behaviors>
        <w:guid w:val="{52578E36-105C-4579-90B5-AF1E9E27459B}"/>
      </w:docPartPr>
      <w:docPartBody>
        <w:p w:rsidR="00211E17" w:rsidRDefault="004F1C73">
          <w:r w:rsidRPr="009F54B7">
            <w:rPr>
              <w:rStyle w:val="Platshllartext"/>
            </w:rPr>
            <w:t>[ange din text här]</w:t>
          </w:r>
        </w:p>
      </w:docPartBody>
    </w:docPart>
    <w:docPart>
      <w:docPartPr>
        <w:name w:val="B136C968BED94827B61AD60C82F9C2A8"/>
        <w:category>
          <w:name w:val="Allmänt"/>
          <w:gallery w:val="placeholder"/>
        </w:category>
        <w:types>
          <w:type w:val="bbPlcHdr"/>
        </w:types>
        <w:behaviors>
          <w:behavior w:val="content"/>
        </w:behaviors>
        <w:guid w:val="{EF6BFFF4-8F82-4E4F-94C4-F66DB7D599A6}"/>
      </w:docPartPr>
      <w:docPartBody>
        <w:p w:rsidR="00211E17" w:rsidRDefault="004F1C73">
          <w:r w:rsidRPr="009F54B7">
            <w:rPr>
              <w:rStyle w:val="Platshllartext"/>
            </w:rPr>
            <w:t>[ange din text här]</w:t>
          </w:r>
        </w:p>
      </w:docPartBody>
    </w:docPart>
    <w:docPart>
      <w:docPartPr>
        <w:name w:val="8C250255AECF4036A954E0EDC6DD43CE"/>
        <w:category>
          <w:name w:val="Allmänt"/>
          <w:gallery w:val="placeholder"/>
        </w:category>
        <w:types>
          <w:type w:val="bbPlcHdr"/>
        </w:types>
        <w:behaviors>
          <w:behavior w:val="content"/>
        </w:behaviors>
        <w:guid w:val="{EAAD4BCF-33A6-4356-9911-C361433D6F5C}"/>
      </w:docPartPr>
      <w:docPartBody>
        <w:p w:rsidR="00211E17" w:rsidRDefault="004F1C73">
          <w:r w:rsidRPr="009F54B7">
            <w:rPr>
              <w:rStyle w:val="Platshllartext"/>
            </w:rPr>
            <w:t>[ange din text här]</w:t>
          </w:r>
        </w:p>
      </w:docPartBody>
    </w:docPart>
    <w:docPart>
      <w:docPartPr>
        <w:name w:val="9382B13AAD354733B7955DA5EBCCE9AF"/>
        <w:category>
          <w:name w:val="Allmänt"/>
          <w:gallery w:val="placeholder"/>
        </w:category>
        <w:types>
          <w:type w:val="bbPlcHdr"/>
        </w:types>
        <w:behaviors>
          <w:behavior w:val="content"/>
        </w:behaviors>
        <w:guid w:val="{11E941C8-BAF0-4779-9BB8-D79EB5F224D6}"/>
      </w:docPartPr>
      <w:docPartBody>
        <w:p w:rsidR="00A60D92" w:rsidRDefault="00A60D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73"/>
    <w:rsid w:val="00211E17"/>
    <w:rsid w:val="00256B04"/>
    <w:rsid w:val="004F1C73"/>
    <w:rsid w:val="005C173C"/>
    <w:rsid w:val="005D01AD"/>
    <w:rsid w:val="007F4998"/>
    <w:rsid w:val="00921510"/>
    <w:rsid w:val="00A11989"/>
    <w:rsid w:val="00A24C43"/>
    <w:rsid w:val="00A60D92"/>
    <w:rsid w:val="00DA59B8"/>
    <w:rsid w:val="00FA3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1C73"/>
    <w:rPr>
      <w:color w:val="F4B083" w:themeColor="accent2" w:themeTint="99"/>
    </w:rPr>
  </w:style>
  <w:style w:type="paragraph" w:customStyle="1" w:styleId="C066596D93A140C78AB473A006E2A3E1">
    <w:name w:val="C066596D93A140C78AB473A006E2A3E1"/>
  </w:style>
  <w:style w:type="paragraph" w:customStyle="1" w:styleId="3E980419123441918E94BD31F97D3B22">
    <w:name w:val="3E980419123441918E94BD31F97D3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F6BB5-764D-41AA-94A8-BABB89F035E5}"/>
</file>

<file path=customXml/itemProps2.xml><?xml version="1.0" encoding="utf-8"?>
<ds:datastoreItem xmlns:ds="http://schemas.openxmlformats.org/officeDocument/2006/customXml" ds:itemID="{7BE0F7BF-47DD-417B-B00A-FDD073A3483A}"/>
</file>

<file path=customXml/itemProps3.xml><?xml version="1.0" encoding="utf-8"?>
<ds:datastoreItem xmlns:ds="http://schemas.openxmlformats.org/officeDocument/2006/customXml" ds:itemID="{74941851-8974-4A50-94F7-11C721004DC0}"/>
</file>

<file path=docProps/app.xml><?xml version="1.0" encoding="utf-8"?>
<Properties xmlns="http://schemas.openxmlformats.org/officeDocument/2006/extended-properties" xmlns:vt="http://schemas.openxmlformats.org/officeDocument/2006/docPropsVTypes">
  <Template>Normal</Template>
  <TotalTime>55</TotalTime>
  <Pages>6</Pages>
  <Words>2153</Words>
  <Characters>12751</Characters>
  <Application>Microsoft Office Word</Application>
  <DocSecurity>0</DocSecurity>
  <Lines>209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SD101 Förutsättningar för en grundskola i världsklass</vt:lpstr>
      <vt:lpstr>
      </vt:lpstr>
    </vt:vector>
  </TitlesOfParts>
  <Company>Sveriges riksdag</Company>
  <LinksUpToDate>false</LinksUpToDate>
  <CharactersWithSpaces>14851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