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0A55" w:rsidP="0032529B">
      <w:pPr>
        <w:pStyle w:val="Title"/>
      </w:pPr>
      <w:bookmarkStart w:id="0" w:name="Start"/>
      <w:bookmarkEnd w:id="0"/>
      <w:r>
        <w:t xml:space="preserve">Svar på fråga </w:t>
      </w:r>
      <w:r w:rsidR="0032529B">
        <w:t xml:space="preserve">2023/24:334 </w:t>
      </w:r>
      <w:r>
        <w:t>av Mathias Tegnér (S)</w:t>
      </w:r>
    </w:p>
    <w:p w:rsidR="006A4945" w:rsidP="0032529B">
      <w:pPr>
        <w:pStyle w:val="Title"/>
      </w:pPr>
      <w:r>
        <w:t>Avdragsrätt för sponsring och reglernas effekt på jämställd idrott</w:t>
      </w:r>
    </w:p>
    <w:p w:rsidR="00E4268D" w:rsidP="00E4268D">
      <w:r>
        <w:t>Mathias Tegnér har frågat mig varför avdragsrätten för sponsring inte har inkluderats i utredningen som ska lämna förslag på ett skatteincitament för juridiska personers gåvor till ideell verksamhet.</w:t>
      </w:r>
    </w:p>
    <w:p w:rsidR="00E4268D" w:rsidP="00E4268D">
      <w:r w:rsidRPr="0032529B">
        <w:t>En stark och livaktig ideell sektor har stor betydelse för samhällslivet.</w:t>
      </w:r>
      <w:r w:rsidR="00530871">
        <w:t xml:space="preserve"> </w:t>
      </w:r>
      <w:r w:rsidRPr="0032529B">
        <w:t xml:space="preserve">Fler aktörer och bättre villkor för ideella organisationer att driva verksamhet innebär fler valmöjligheter för människor. </w:t>
      </w:r>
      <w:r w:rsidR="00530871">
        <w:t>Både sponsring och gåvor är viktiga för den ideella sektorn</w:t>
      </w:r>
      <w:r w:rsidR="001B4FDB">
        <w:t>.</w:t>
      </w:r>
      <w:r w:rsidR="00530871">
        <w:t xml:space="preserve"> Regeringen </w:t>
      </w:r>
      <w:r>
        <w:rPr>
          <w:lang w:eastAsia="sv-SE"/>
        </w:rPr>
        <w:t xml:space="preserve">har under sommaren 2023 beslutat att tillsätta en utredning som </w:t>
      </w:r>
      <w:r w:rsidRPr="00DC48F9">
        <w:rPr>
          <w:lang w:eastAsia="sv-SE"/>
        </w:rPr>
        <w:t>ska lämna förslag på ett skatteincitament för juridiska personers gåvor till ideell verksamhet</w:t>
      </w:r>
      <w:r>
        <w:rPr>
          <w:lang w:eastAsia="sv-SE"/>
        </w:rPr>
        <w:t>.</w:t>
      </w:r>
    </w:p>
    <w:p w:rsidR="00E4268D" w:rsidP="00E4268D">
      <w:pPr>
        <w:pStyle w:val="BodyText"/>
        <w:rPr>
          <w:lang w:eastAsia="sv-SE"/>
        </w:rPr>
      </w:pPr>
      <w:r>
        <w:rPr>
          <w:lang w:eastAsia="sv-SE"/>
        </w:rPr>
        <w:t xml:space="preserve">Utgifter för sponsring och utgifter för gåvor hanteras på olika sätt i inkomstskattelagen. Medan utgifter för sponsring </w:t>
      </w:r>
      <w:r w:rsidR="00275B47">
        <w:rPr>
          <w:lang w:eastAsia="sv-SE"/>
        </w:rPr>
        <w:t>som en juridisk person har</w:t>
      </w:r>
      <w:r w:rsidR="001B4FDB">
        <w:rPr>
          <w:lang w:eastAsia="sv-SE"/>
        </w:rPr>
        <w:t xml:space="preserve"> </w:t>
      </w:r>
      <w:r w:rsidR="00275B47">
        <w:rPr>
          <w:lang w:eastAsia="sv-SE"/>
        </w:rPr>
        <w:t xml:space="preserve">för att förvärva och bibehålla </w:t>
      </w:r>
      <w:r w:rsidR="000D5B1E">
        <w:rPr>
          <w:lang w:eastAsia="sv-SE"/>
        </w:rPr>
        <w:t>inkomster</w:t>
      </w:r>
      <w:r w:rsidR="00275B47">
        <w:rPr>
          <w:lang w:eastAsia="sv-SE"/>
        </w:rPr>
        <w:t xml:space="preserve"> </w:t>
      </w:r>
      <w:r>
        <w:rPr>
          <w:lang w:eastAsia="sv-SE"/>
        </w:rPr>
        <w:t xml:space="preserve">får dras av ses utgifter för gåvor som privata levnadskostnader som inte får dras av. </w:t>
      </w:r>
      <w:r>
        <w:rPr>
          <w:lang w:eastAsia="sv-SE"/>
        </w:rPr>
        <w:t xml:space="preserve">Med hänsyn till avdragsförbudet för gåvor har utredaren fått i uppdrag </w:t>
      </w:r>
      <w:r>
        <w:rPr>
          <w:lang w:eastAsia="sv-SE"/>
        </w:rPr>
        <w:t>bl.a.</w:t>
      </w:r>
      <w:r>
        <w:rPr>
          <w:lang w:eastAsia="sv-SE"/>
        </w:rPr>
        <w:t xml:space="preserve"> att ta fram förslag på hur ett skatteincitament för gåvor från juridiska personer bör utformas. </w:t>
      </w:r>
      <w:r w:rsidR="00275B47">
        <w:rPr>
          <w:lang w:eastAsia="sv-SE"/>
        </w:rPr>
        <w:t xml:space="preserve">Eftersom </w:t>
      </w:r>
      <w:r>
        <w:rPr>
          <w:lang w:eastAsia="sv-SE"/>
        </w:rPr>
        <w:t>juridiska personer</w:t>
      </w:r>
      <w:r w:rsidR="00275B47">
        <w:rPr>
          <w:lang w:eastAsia="sv-SE"/>
        </w:rPr>
        <w:t xml:space="preserve"> redan får göra avdrag för </w:t>
      </w:r>
      <w:r w:rsidR="005268C3">
        <w:rPr>
          <w:lang w:eastAsia="sv-SE"/>
        </w:rPr>
        <w:t>utgifter</w:t>
      </w:r>
      <w:r w:rsidR="00275B47">
        <w:rPr>
          <w:lang w:eastAsia="sv-SE"/>
        </w:rPr>
        <w:t xml:space="preserve"> för sponsring</w:t>
      </w:r>
      <w:r>
        <w:rPr>
          <w:lang w:eastAsia="sv-SE"/>
        </w:rPr>
        <w:t xml:space="preserve"> för </w:t>
      </w:r>
      <w:r w:rsidR="00275B47">
        <w:rPr>
          <w:lang w:eastAsia="sv-SE"/>
        </w:rPr>
        <w:t xml:space="preserve">att </w:t>
      </w:r>
      <w:r>
        <w:rPr>
          <w:lang w:eastAsia="sv-SE"/>
        </w:rPr>
        <w:t xml:space="preserve">förvärva och bibehålla </w:t>
      </w:r>
      <w:r w:rsidR="00253F4A">
        <w:rPr>
          <w:lang w:eastAsia="sv-SE"/>
        </w:rPr>
        <w:t>inkomster</w:t>
      </w:r>
      <w:r>
        <w:rPr>
          <w:lang w:eastAsia="sv-SE"/>
        </w:rPr>
        <w:t xml:space="preserve"> har </w:t>
      </w:r>
      <w:r w:rsidR="00275B47">
        <w:rPr>
          <w:lang w:eastAsia="sv-SE"/>
        </w:rPr>
        <w:t xml:space="preserve">frågan om </w:t>
      </w:r>
      <w:r>
        <w:rPr>
          <w:lang w:eastAsia="sv-SE"/>
        </w:rPr>
        <w:t xml:space="preserve">avdragsrätt för sponsring inte inkluderats i utredningen som </w:t>
      </w:r>
      <w:r w:rsidRPr="00DC48F9">
        <w:rPr>
          <w:lang w:eastAsia="sv-SE"/>
        </w:rPr>
        <w:t>ska lämna förslag på ett skatteincitament för juridiska personers gåvor till ideell verksamhet</w:t>
      </w:r>
      <w:r>
        <w:rPr>
          <w:lang w:eastAsia="sv-SE"/>
        </w:rPr>
        <w:t>.</w:t>
      </w:r>
    </w:p>
    <w:p w:rsidR="00E4268D" w:rsidP="00E4268D">
      <w:pPr>
        <w:pStyle w:val="BodyText"/>
      </w:pPr>
      <w:r>
        <w:t xml:space="preserve">Stockholm den </w:t>
      </w:r>
      <w:sdt>
        <w:sdtPr>
          <w:id w:val="-1225218591"/>
          <w:placeholder>
            <w:docPart w:val="4A6E953067CF40D9958374A6D00DB7F9"/>
          </w:placeholder>
          <w:dataBinding w:xpath="/ns0:DocumentInfo[1]/ns0:BaseInfo[1]/ns0:HeaderDate[1]" w:storeItemID="{3A5C75E1-5C3B-41B6-957D-20CBAD87C7E6}" w:prefixMappings="xmlns:ns0='http://lp/documentinfo/RK' "/>
          <w:date w:fullDate="2023-12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december 2023</w:t>
          </w:r>
        </w:sdtContent>
      </w:sdt>
    </w:p>
    <w:p w:rsidR="006A4945" w:rsidRPr="00DB48AB" w:rsidP="00E4268D">
      <w:pPr>
        <w:pStyle w:val="BodyText"/>
      </w:pPr>
      <w:r>
        <w:t>Elisabeth Svantesson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49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4945" w:rsidRPr="007D73AB" w:rsidP="00340DE0">
          <w:pPr>
            <w:pStyle w:val="Header"/>
          </w:pPr>
        </w:p>
      </w:tc>
      <w:tc>
        <w:tcPr>
          <w:tcW w:w="1134" w:type="dxa"/>
        </w:tcPr>
        <w:p w:rsidR="006A494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49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4945" w:rsidRPr="00710A6C" w:rsidP="00EE3C0F">
          <w:pPr>
            <w:pStyle w:val="Header"/>
            <w:rPr>
              <w:b/>
            </w:rPr>
          </w:pPr>
        </w:p>
        <w:p w:rsidR="006A4945" w:rsidP="00EE3C0F">
          <w:pPr>
            <w:pStyle w:val="Header"/>
          </w:pPr>
        </w:p>
        <w:p w:rsidR="006A4945" w:rsidP="00EE3C0F">
          <w:pPr>
            <w:pStyle w:val="Header"/>
          </w:pPr>
        </w:p>
        <w:p w:rsidR="006A494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07FE48A064244A580A0F0901CF16495"/>
            </w:placeholder>
            <w:dataBinding w:xpath="/ns0:DocumentInfo[1]/ns0:BaseInfo[1]/ns0:Dnr[1]" w:storeItemID="{3A5C75E1-5C3B-41B6-957D-20CBAD87C7E6}" w:prefixMappings="xmlns:ns0='http://lp/documentinfo/RK' "/>
            <w:text/>
          </w:sdtPr>
          <w:sdtContent>
            <w:p w:rsidR="006A4945" w:rsidP="00EE3C0F">
              <w:pPr>
                <w:pStyle w:val="Header"/>
              </w:pPr>
              <w:r>
                <w:t>Fi2023/</w:t>
              </w:r>
              <w:r w:rsidR="0032529B">
                <w:t>03066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5B3B27F91240D8AB54377EF746201F"/>
            </w:placeholder>
            <w:showingPlcHdr/>
            <w:dataBinding w:xpath="/ns0:DocumentInfo[1]/ns0:BaseInfo[1]/ns0:DocNumber[1]" w:storeItemID="{3A5C75E1-5C3B-41B6-957D-20CBAD87C7E6}" w:prefixMappings="xmlns:ns0='http://lp/documentinfo/RK' "/>
            <w:text/>
          </w:sdtPr>
          <w:sdtContent>
            <w:p w:rsidR="006A494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4945" w:rsidP="00EE3C0F">
          <w:pPr>
            <w:pStyle w:val="Header"/>
          </w:pPr>
        </w:p>
      </w:tc>
      <w:tc>
        <w:tcPr>
          <w:tcW w:w="1134" w:type="dxa"/>
        </w:tcPr>
        <w:p w:rsidR="006A4945" w:rsidP="0094502D">
          <w:pPr>
            <w:pStyle w:val="Header"/>
          </w:pPr>
        </w:p>
        <w:p w:rsidR="006A49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8CA7282A254EFFAB289C5C29E0BB9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E4119" w:rsidRPr="00AE4119" w:rsidP="00340DE0">
              <w:pPr>
                <w:pStyle w:val="Header"/>
                <w:rPr>
                  <w:b/>
                </w:rPr>
              </w:pPr>
              <w:r w:rsidRPr="00AE4119">
                <w:rPr>
                  <w:b/>
                </w:rPr>
                <w:t>Finansdepartementet</w:t>
              </w:r>
            </w:p>
            <w:p w:rsidR="006A4945" w:rsidRPr="00340DE0" w:rsidP="00AE4119">
              <w:pPr>
                <w:pStyle w:val="Header"/>
              </w:pPr>
              <w:r w:rsidRPr="00AE4119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6A0B8DD3EB4203A6AF93A25473DD53"/>
          </w:placeholder>
          <w:dataBinding w:xpath="/ns0:DocumentInfo[1]/ns0:BaseInfo[1]/ns0:Recipient[1]" w:storeItemID="{3A5C75E1-5C3B-41B6-957D-20CBAD87C7E6}" w:prefixMappings="xmlns:ns0='http://lp/documentinfo/RK' "/>
          <w:text w:multiLine="1"/>
        </w:sdtPr>
        <w:sdtContent>
          <w:tc>
            <w:tcPr>
              <w:tcW w:w="3170" w:type="dxa"/>
            </w:tcPr>
            <w:p w:rsidR="006A49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49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966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7FE48A064244A580A0F0901CF16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A75AF-866C-4D69-9CE5-AFC301CC95D9}"/>
      </w:docPartPr>
      <w:docPartBody>
        <w:p w:rsidR="00375BB7" w:rsidP="00DF717E">
          <w:pPr>
            <w:pStyle w:val="B07FE48A064244A580A0F0901CF164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5B3B27F91240D8AB54377EF7462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5C945-A81B-42C5-AC39-6D1B2D852B74}"/>
      </w:docPartPr>
      <w:docPartBody>
        <w:p w:rsidR="00375BB7" w:rsidP="00DF717E">
          <w:pPr>
            <w:pStyle w:val="155B3B27F91240D8AB54377EF74620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8CA7282A254EFFAB289C5C29E0B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8976E-DF65-4B05-AA19-EA5E46B1564A}"/>
      </w:docPartPr>
      <w:docPartBody>
        <w:p w:rsidR="00375BB7" w:rsidP="00DF717E">
          <w:pPr>
            <w:pStyle w:val="9E8CA7282A254EFFAB289C5C29E0BB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6A0B8DD3EB4203A6AF93A25473D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54F55-FCE9-418C-A216-E3CDF9041AEF}"/>
      </w:docPartPr>
      <w:docPartBody>
        <w:p w:rsidR="00375BB7" w:rsidP="00DF717E">
          <w:pPr>
            <w:pStyle w:val="3E6A0B8DD3EB4203A6AF93A25473DD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6E953067CF40D9958374A6D00DB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62AB2-D47A-42D5-BAA2-7BA5F24CD076}"/>
      </w:docPartPr>
      <w:docPartBody>
        <w:p w:rsidR="007B52CD" w:rsidP="006E38CD">
          <w:pPr>
            <w:pStyle w:val="4A6E953067CF40D9958374A6D00DB7F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8CD"/>
    <w:rPr>
      <w:noProof w:val="0"/>
      <w:color w:val="808080"/>
    </w:rPr>
  </w:style>
  <w:style w:type="paragraph" w:customStyle="1" w:styleId="B07FE48A064244A580A0F0901CF16495">
    <w:name w:val="B07FE48A064244A580A0F0901CF16495"/>
    <w:rsid w:val="00DF717E"/>
  </w:style>
  <w:style w:type="paragraph" w:customStyle="1" w:styleId="3E6A0B8DD3EB4203A6AF93A25473DD53">
    <w:name w:val="3E6A0B8DD3EB4203A6AF93A25473DD53"/>
    <w:rsid w:val="00DF717E"/>
  </w:style>
  <w:style w:type="paragraph" w:customStyle="1" w:styleId="155B3B27F91240D8AB54377EF746201F1">
    <w:name w:val="155B3B27F91240D8AB54377EF746201F1"/>
    <w:rsid w:val="00DF71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8CA7282A254EFFAB289C5C29E0BB991">
    <w:name w:val="9E8CA7282A254EFFAB289C5C29E0BB991"/>
    <w:rsid w:val="00DF71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6E953067CF40D9958374A6D00DB7F9">
    <w:name w:val="4A6E953067CF40D9958374A6D00DB7F9"/>
    <w:rsid w:val="006E38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2023-12-13T00:00:00</HeaderDate>
    <Office/>
    <Dnr>Fi2023/03066</Dnr>
    <ParagrafNr/>
    <DocumentTitle/>
    <VisitingAddress/>
    <Extra1/>
    <Extra2/>
    <Extra3>Mathias Tegnér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70f2b79c-1585-4c00-995b-af5d695eb8d3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75E1-5C3B-41B6-957D-20CBAD87C7E6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623A97BD-D777-4112-BC23-FCBC31FE3E8F}"/>
</file>

<file path=customXml/itemProps3.xml><?xml version="1.0" encoding="utf-8"?>
<ds:datastoreItem xmlns:ds="http://schemas.openxmlformats.org/officeDocument/2006/customXml" ds:itemID="{2BFA45BF-7DFC-41AB-9CC6-21144191AE27}">
  <ds:schemaRefs/>
</ds:datastoreItem>
</file>

<file path=customXml/itemProps4.xml><?xml version="1.0" encoding="utf-8"?>
<ds:datastoreItem xmlns:ds="http://schemas.openxmlformats.org/officeDocument/2006/customXml" ds:itemID="{B181B52F-249F-490B-9484-E7E3022A1533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 334 Avdragsrätt för sponsring och reglernas effekt på jämställd idrott_slutlig.docx</dc:title>
  <cp:revision>1</cp:revision>
  <dcterms:created xsi:type="dcterms:W3CDTF">2023-12-12T12:59:00Z</dcterms:created>
  <dcterms:modified xsi:type="dcterms:W3CDTF">2023-12-12T12:59:00Z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