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5D43675A74D92B3F8C52D07FE173C"/>
        </w:placeholder>
        <w:text/>
      </w:sdtPr>
      <w:sdtEndPr/>
      <w:sdtContent>
        <w:p w:rsidRPr="009B062B" w:rsidR="00AF30DD" w:rsidP="00DA28CE" w:rsidRDefault="00AF30DD" w14:paraId="250D8AF4" w14:textId="77777777">
          <w:pPr>
            <w:pStyle w:val="Rubrik1"/>
            <w:spacing w:after="300"/>
          </w:pPr>
          <w:r w:rsidRPr="009B062B">
            <w:t>Förslag till riksdagsbeslut</w:t>
          </w:r>
        </w:p>
      </w:sdtContent>
    </w:sdt>
    <w:sdt>
      <w:sdtPr>
        <w:alias w:val="Yrkande 1"/>
        <w:tag w:val="0580a6ef-ca58-4fee-ad57-474e5e53bbdc"/>
        <w:id w:val="662516408"/>
        <w:lock w:val="sdtLocked"/>
      </w:sdtPr>
      <w:sdtEndPr/>
      <w:sdtContent>
        <w:p w:rsidR="000A72AC" w:rsidRDefault="007D1388" w14:paraId="250D8AF5" w14:textId="77777777">
          <w:pPr>
            <w:pStyle w:val="Frslagstext"/>
          </w:pPr>
          <w:r>
            <w:t>Riksdagen ställer sig bakom det som anförs i motionen om en nationell garanti för kostrådgivning för cancerpatienter i hela landet och tillkännager detta för regeringen.</w:t>
          </w:r>
        </w:p>
      </w:sdtContent>
    </w:sdt>
    <w:sdt>
      <w:sdtPr>
        <w:alias w:val="Yrkande 2"/>
        <w:tag w:val="b92b0fc8-fc91-4fc3-9c0e-56ebfa08901b"/>
        <w:id w:val="73405195"/>
        <w:lock w:val="sdtLocked"/>
      </w:sdtPr>
      <w:sdtEndPr/>
      <w:sdtContent>
        <w:p w:rsidR="000A72AC" w:rsidRDefault="007D1388" w14:paraId="250D8AF6" w14:textId="77777777">
          <w:pPr>
            <w:pStyle w:val="Frslagstext"/>
          </w:pPr>
          <w:r>
            <w:t>Riksdagen ställer sig bakom det som anförs i motionen om en nationell satsning på en sund kost till cancerpatienter och tillkännager detta för regeringen.</w:t>
          </w:r>
        </w:p>
      </w:sdtContent>
    </w:sdt>
    <w:sdt>
      <w:sdtPr>
        <w:alias w:val="Yrkande 3"/>
        <w:tag w:val="6285633e-1ff9-4bea-b7ad-201cbbb0ce22"/>
        <w:id w:val="-499496882"/>
        <w:lock w:val="sdtLocked"/>
      </w:sdtPr>
      <w:sdtEndPr/>
      <w:sdtContent>
        <w:p w:rsidR="000A72AC" w:rsidRDefault="007D1388" w14:paraId="250D8AF7"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4"/>
        <w:tag w:val="70ad8b96-4179-4cc6-b7be-f2773bf73d64"/>
        <w:id w:val="562990784"/>
        <w:lock w:val="sdtLocked"/>
      </w:sdtPr>
      <w:sdtEndPr/>
      <w:sdtContent>
        <w:p w:rsidR="000A72AC" w:rsidRDefault="007D1388" w14:paraId="250D8AF8" w14:textId="77777777">
          <w:pPr>
            <w:pStyle w:val="Frslagstext"/>
          </w:pPr>
          <w:r>
            <w:t>Riksdagen ställer sig bakom det som anförs i motionen om att skapa ett center för att utveckla den cancerpreventiva kosten och tillkännager detta för regeringen.</w:t>
          </w:r>
        </w:p>
      </w:sdtContent>
    </w:sdt>
    <w:sdt>
      <w:sdtPr>
        <w:alias w:val="Yrkande 5"/>
        <w:tag w:val="baebcf47-0eff-4327-8e94-93db352a0eee"/>
        <w:id w:val="-1010135892"/>
        <w:lock w:val="sdtLocked"/>
      </w:sdtPr>
      <w:sdtEndPr/>
      <w:sdtContent>
        <w:p w:rsidR="000A72AC" w:rsidRDefault="007D1388" w14:paraId="250D8AF9"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sdt>
      <w:sdtPr>
        <w:alias w:val="Yrkande 6"/>
        <w:tag w:val="8e334eca-cdc4-4374-adf0-30836eef8221"/>
        <w:id w:val="-28262348"/>
        <w:lock w:val="sdtLocked"/>
      </w:sdtPr>
      <w:sdtEndPr/>
      <w:sdtContent>
        <w:p w:rsidR="000A72AC" w:rsidRDefault="007D1388" w14:paraId="250D8AFA" w14:textId="77777777">
          <w:pPr>
            <w:pStyle w:val="Frslagstext"/>
          </w:pPr>
          <w:r>
            <w:t>Riksdagen ställer sig bakom det som anförs i motionen om att samtliga cancerpatienter ska erbjudas rehab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94000C563C49CB8CD3D8CEA9F3EA9C"/>
        </w:placeholder>
        <w:text/>
      </w:sdtPr>
      <w:sdtEndPr/>
      <w:sdtContent>
        <w:p w:rsidRPr="009B062B" w:rsidR="006D79C9" w:rsidP="00333E95" w:rsidRDefault="006D79C9" w14:paraId="250D8AFB" w14:textId="77777777">
          <w:pPr>
            <w:pStyle w:val="Rubrik1"/>
          </w:pPr>
          <w:r>
            <w:t>Motivering</w:t>
          </w:r>
        </w:p>
      </w:sdtContent>
    </w:sdt>
    <w:p w:rsidR="00CC25C3" w:rsidP="00CC25C3" w:rsidRDefault="009021FD" w14:paraId="1F395BCB" w14:textId="6A66C084">
      <w:pPr>
        <w:pStyle w:val="Normalutanindragellerluft"/>
      </w:pPr>
      <w:r>
        <w:t xml:space="preserve">En av tre svenskar kommer någon gång i livet att drabbas utav cancer. Tumörer är idag efter hjärt-kärlsjukdomar den vanligaste dödsorsaken i Sverige då cirka 26 procent av de årliga dödsfallen sker </w:t>
      </w:r>
      <w:r w:rsidR="00EC6BB1">
        <w:t>till</w:t>
      </w:r>
      <w:r>
        <w:t xml:space="preserve"> följd av dessa. Även om forskningen går framåt, finns det idag lite man kan göra när en patient har elakartade cancertumörer, särskilt om de upptäckts i ett sent stadium. Ett råd för att motverka spridning och ytterligare problem under en be</w:t>
      </w:r>
      <w:r w:rsidR="00CC25C3">
        <w:softHyphen/>
      </w:r>
      <w:r>
        <w:t xml:space="preserve">handling är ett hälsosamt leverne, bland annat genom att hålla sig ifrån rökning, vara försiktig när man solar och äta en hälsosam kost. Vad som menas med det sistnämnda är dock inte helt solklart, </w:t>
      </w:r>
      <w:r w:rsidR="00EC6BB1">
        <w:t xml:space="preserve">och </w:t>
      </w:r>
      <w:r>
        <w:t>inte heller är det självklart att allt som i vanliga fall anses vara hälsosamt är bra för en cancerpatient.</w:t>
      </w:r>
    </w:p>
    <w:p w:rsidR="00CC25C3" w:rsidP="00CC25C3" w:rsidRDefault="009021FD" w14:paraId="21F5ADDB" w14:textId="02F4725B">
      <w:r>
        <w:lastRenderedPageBreak/>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w:t>
      </w:r>
      <w:r w:rsidR="00CC25C3">
        <w:softHyphen/>
      </w:r>
      <w:r>
        <w:t>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CC25C3" w:rsidP="00CC25C3" w:rsidRDefault="009021FD" w14:paraId="5B4681AE" w14:textId="34AF3D0F">
      <w:r>
        <w:t xml:space="preserve">Redan under 1920-talet visade den tyska </w:t>
      </w:r>
      <w:r w:rsidR="00EC6BB1">
        <w:t>N</w:t>
      </w:r>
      <w:r>
        <w:t>obelpristagaren Otto Warburg att cancer</w:t>
      </w:r>
      <w:r w:rsidR="00CC25C3">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EC6BB1">
        <w:t> </w:t>
      </w:r>
      <w:r>
        <w:t>och 35 gånger så mycket socker som frisk vävnad samtidigt som mjölk</w:t>
      </w:r>
      <w:r w:rsidR="00CC25C3">
        <w:softHyphen/>
      </w:r>
      <w:r>
        <w:t>syrehalterna steg kraftigt i venerna (i flera fall till mer än det dubbla). För den intresse</w:t>
      </w:r>
      <w:r w:rsidR="00CC25C3">
        <w:softHyphen/>
      </w:r>
      <w:r>
        <w:t>rade finns det mycket att läsa om Warburgs forskning, men slutsatsen var att små för</w:t>
      </w:r>
      <w:r w:rsidR="00CC25C3">
        <w:softHyphen/>
      </w:r>
      <w:r>
        <w:t>ändringar i blodsockernivåerna kunde påverka tumörerna.</w:t>
      </w:r>
    </w:p>
    <w:p w:rsidR="00CC25C3" w:rsidP="00CC25C3" w:rsidRDefault="009021FD" w14:paraId="37C511B4" w14:textId="77777777">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w:t>
      </w:r>
      <w:proofErr w:type="spellStart"/>
      <w:r>
        <w:t>onkogener</w:t>
      </w:r>
      <w:proofErr w:type="spellEnd"/>
      <w:r>
        <w:t>,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00CC25C3" w:rsidP="00CC25C3" w:rsidRDefault="009021FD" w14:paraId="5701764C" w14:textId="254A1371">
      <w:r>
        <w:t xml:space="preserve">År 2003 noterade läkaren Mary Ann </w:t>
      </w:r>
      <w:proofErr w:type="spellStart"/>
      <w:r>
        <w:t>Weiser</w:t>
      </w:r>
      <w:proofErr w:type="spellEnd"/>
      <w:r>
        <w:t>, vid det världsledande cancersjukhuset MD Anderson Cancer Center i USA, att patienter med akut lymfatisk leukemi som regel dör snabbare om de vid diagnosen lider av åldersdiabetes och har högt blodsocker. Upp</w:t>
      </w:r>
      <w:r w:rsidR="00CC25C3">
        <w:softHyphen/>
      </w:r>
      <w:r>
        <w:t>täckten kunde verifieras tack vare en genomgång av 5</w:t>
      </w:r>
      <w:r w:rsidR="00EC6BB1">
        <w:t> </w:t>
      </w:r>
      <w:r>
        <w:t>500 journaler tillhörande cancer</w:t>
      </w:r>
      <w:r w:rsidR="00CC25C3">
        <w:softHyphen/>
      </w:r>
      <w:r>
        <w:t>patienter. Vid detta sjukhus har insikten att höga blodsockervärden troligtvis ökar risken att avlida i cancer lett till ett mer medvetet arbete med kost. Som en följd av detta försö</w:t>
      </w:r>
      <w:r w:rsidR="00CC25C3">
        <w:softHyphen/>
      </w:r>
      <w:r>
        <w:t>ker man bland annat sänka nivåerna med läkemedel, men det finns också specialtränade diabetessköterskor som enbart är anställda för att ta hand om patienterna.</w:t>
      </w:r>
    </w:p>
    <w:p w:rsidR="00CC25C3" w:rsidP="00CC25C3" w:rsidRDefault="009021FD" w14:paraId="79ED6011" w14:textId="4A8C6012">
      <w:r>
        <w:t>Det finns som bekant mat som är bra att äta om man har cancer, då detta som kom</w:t>
      </w:r>
      <w:r w:rsidR="00CC25C3">
        <w:softHyphen/>
      </w:r>
      <w:r>
        <w:t xml:space="preserve">plement till annan behandling kan dels motverka cancercellernas tillväxt, dels skydda friska celler. </w:t>
      </w:r>
      <w:bookmarkStart w:name="_Hlk91074756" w:id="1"/>
      <w:r>
        <w:t>Den medicinska behandlingen och nutrition går nämligen hand i hand varför det är alldeles för viktigt att ignorera de möjligheter som finns med rätt mat och livsstil.</w:t>
      </w:r>
      <w:bookmarkEnd w:id="1"/>
    </w:p>
    <w:p w:rsidR="00CC25C3" w:rsidP="00CC25C3" w:rsidRDefault="009021FD" w14:paraId="59C996FC" w14:textId="09C83BA9">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w:t>
      </w:r>
      <w:proofErr w:type="spellStart"/>
      <w:r>
        <w:t>fytokemikalier</w:t>
      </w:r>
      <w:proofErr w:type="spellEnd"/>
      <w:r>
        <w:t xml:space="preserve"> och </w:t>
      </w:r>
      <w:r>
        <w:lastRenderedPageBreak/>
        <w:t xml:space="preserve">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w:t>
      </w:r>
      <w:proofErr w:type="spellStart"/>
      <w:r>
        <w:t>Yanyan</w:t>
      </w:r>
      <w:proofErr w:type="spellEnd"/>
      <w:r>
        <w:t xml:space="preserve"> Li (professor vid </w:t>
      </w:r>
      <w:proofErr w:type="spellStart"/>
      <w:r>
        <w:t>Montclair</w:t>
      </w:r>
      <w:proofErr w:type="spellEnd"/>
      <w:r>
        <w:t xml:space="preserve"> State University i USA), finns det bevis för att broccoli kan döda cancerstamceller samt motverka ny</w:t>
      </w:r>
      <w:r w:rsidR="00CC25C3">
        <w:softHyphen/>
      </w:r>
      <w:r>
        <w:t xml:space="preserve">bildning av cancerceller tack vare att det innehåller en naturlig biokemikalie vid namn sulforafan. </w:t>
      </w:r>
      <w:r w:rsidR="00721811">
        <w:t xml:space="preserve">Rabarber har visat sig </w:t>
      </w:r>
      <w:r w:rsidRPr="00721811" w:rsidR="00721811">
        <w:t>innehål</w:t>
      </w:r>
      <w:r w:rsidR="00721811">
        <w:t>la</w:t>
      </w:r>
      <w:r w:rsidRPr="00721811" w:rsidR="00721811">
        <w:t xml:space="preserve"> ingrediens</w:t>
      </w:r>
      <w:r w:rsidR="00DA61F6">
        <w:t>er</w:t>
      </w:r>
      <w:r w:rsidRPr="00721811" w:rsidR="00721811">
        <w:t xml:space="preserve"> som </w:t>
      </w:r>
      <w:r w:rsidR="00721811">
        <w:t xml:space="preserve">enligt forskning kan </w:t>
      </w:r>
      <w:r w:rsidRPr="00721811" w:rsidR="00721811">
        <w:t xml:space="preserve">döda </w:t>
      </w:r>
      <w:r w:rsidR="00721811">
        <w:t xml:space="preserve">vissa </w:t>
      </w:r>
      <w:r w:rsidRPr="00721811" w:rsidR="00721811">
        <w:t xml:space="preserve">cancerceller med rekordfart, </w:t>
      </w:r>
      <w:r w:rsidR="00721811">
        <w:t>varför man också börjat använda ämnet i nya cancer</w:t>
      </w:r>
      <w:r w:rsidR="00CC25C3">
        <w:softHyphen/>
      </w:r>
      <w:r w:rsidR="00721811">
        <w:t xml:space="preserve">mediciner. </w:t>
      </w:r>
      <w:r>
        <w:t xml:space="preserve">Rotfrukter som gurkmeja, rödbetor och ingefära är också exempel på </w:t>
      </w:r>
      <w:r w:rsidR="00F80530">
        <w:t xml:space="preserve">bra </w:t>
      </w:r>
      <w:r>
        <w:t>råvaror</w:t>
      </w:r>
      <w:r w:rsidR="00F80530">
        <w:t xml:space="preserve">, främst för att de </w:t>
      </w:r>
      <w:r>
        <w:t xml:space="preserve">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w:t>
      </w:r>
      <w:proofErr w:type="spellStart"/>
      <w:r>
        <w:t>PLoS</w:t>
      </w:r>
      <w:proofErr w:type="spellEnd"/>
      <w:r>
        <w:t xml:space="preserve">). Även lökar, då inte minst vitlök, har goda egenskaper mot cancer enligt ett flertal studier. Lökar innehåller antioxidanten </w:t>
      </w:r>
      <w:proofErr w:type="spellStart"/>
      <w:r>
        <w:t>quercetin</w:t>
      </w:r>
      <w:proofErr w:type="spellEnd"/>
      <w:r>
        <w:t xml:space="preserve"> och vitlökar innehåller ett svavelhaltigt ämne (</w:t>
      </w:r>
      <w:proofErr w:type="spellStart"/>
      <w:r>
        <w:t>alliin</w:t>
      </w:r>
      <w:proofErr w:type="spellEnd"/>
      <w:r>
        <w:t xml:space="preserve">) som omvandlas till </w:t>
      </w:r>
      <w:proofErr w:type="spellStart"/>
      <w:r>
        <w:t>allicin</w:t>
      </w:r>
      <w:proofErr w:type="spellEnd"/>
      <w:r>
        <w:t xml:space="preserve"> när de pressas eller klyvs.</w:t>
      </w:r>
      <w:r w:rsidR="00721811">
        <w:t xml:space="preserve"> </w:t>
      </w:r>
    </w:p>
    <w:p w:rsidR="00CC25C3" w:rsidP="00CC25C3" w:rsidRDefault="009021FD" w14:paraId="3DCB8B63" w14:textId="25682983">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w:t>
      </w:r>
      <w:r w:rsidR="00CC25C3">
        <w:softHyphen/>
      </w:r>
      <w:r>
        <w:t>heten för behövande patienter att träffa dietister är likaså mycket liten. Enligt en RUT-rapport (dnr 2018:775) fanns det i Sverige bara 1</w:t>
      </w:r>
      <w:r w:rsidR="00EC6BB1">
        <w:t> </w:t>
      </w:r>
      <w:r>
        <w:t>006 verksamma dietister inom hälso- och sjukvården år 2015. Det är dessutom en skev fördelning och innebär enligt Social</w:t>
      </w:r>
      <w:r w:rsidR="00CC25C3">
        <w:softHyphen/>
      </w:r>
      <w:r>
        <w:t>styrelsens statistik som mest tolv dietister per 100</w:t>
      </w:r>
      <w:r w:rsidR="00EC6BB1">
        <w:t> </w:t>
      </w:r>
      <w:r>
        <w:t>000 invånare (Stockholm) och som minst bara nio dietister (södra samt sydöstra) i våra sjukvårdsregioner. Om statistiken skalas ned till enstaka landsting ser det i vissa fall ännu värre ut</w:t>
      </w:r>
      <w:r w:rsidR="00EC6BB1">
        <w:t>;</w:t>
      </w:r>
      <w:r>
        <w:t xml:space="preserve"> exempelvis finns bara fem dietister per 100</w:t>
      </w:r>
      <w:r w:rsidR="00EC6BB1">
        <w:t> </w:t>
      </w:r>
      <w:r>
        <w:t>000 invånare i Region Halland.</w:t>
      </w:r>
    </w:p>
    <w:p w:rsidR="00CC25C3" w:rsidP="00CC25C3" w:rsidRDefault="009021FD" w14:paraId="0D955E2E" w14:textId="41158D42">
      <w:r>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självklar</w:t>
      </w:r>
      <w:r w:rsidR="00CC25C3">
        <w:softHyphen/>
      </w:r>
      <w:r>
        <w:t>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cance</w:t>
      </w:r>
      <w:r w:rsidR="00CC25C3">
        <w:t>r</w:t>
      </w:r>
      <w:r>
        <w:t>patien</w:t>
      </w:r>
      <w:r w:rsidR="00CC25C3">
        <w:softHyphen/>
      </w:r>
      <w:r>
        <w:t xml:space="preserve">ter får särskild cancerkost inom offentliga vårdinrättningar och samtidigt garantera </w:t>
      </w:r>
      <w:r w:rsidRPr="00CC25C3">
        <w:rPr>
          <w:spacing w:val="-1"/>
        </w:rPr>
        <w:lastRenderedPageBreak/>
        <w:t>samtliga cancerpatienter konsultation med en dietist som har en god kunskap om cancer</w:t>
      </w:r>
      <w:r w:rsidRPr="00CC25C3" w:rsidR="00CC25C3">
        <w:rPr>
          <w:spacing w:val="-1"/>
        </w:rPr>
        <w:softHyphen/>
      </w:r>
      <w:r w:rsidRPr="00CC25C3">
        <w:rPr>
          <w:spacing w:val="-1"/>
        </w:rPr>
        <w:t>anpassad kost.</w:t>
      </w:r>
    </w:p>
    <w:p w:rsidR="00BB6339" w:rsidP="00CC25C3" w:rsidRDefault="009021FD" w14:paraId="250D8B0E" w14:textId="04231FDF">
      <w:r w:rsidRPr="00CC25C3">
        <w:rPr>
          <w:spacing w:val="-1"/>
        </w:rP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w:t>
      </w:r>
      <w:r w:rsidR="00CC25C3">
        <w:rPr>
          <w:spacing w:val="-1"/>
        </w:rPr>
        <w:softHyphen/>
      </w:r>
      <w:r w:rsidRPr="00CC25C3">
        <w:rPr>
          <w:spacing w:val="-1"/>
        </w:rPr>
        <w:t>soner som drabbats av cancer kan få bättre hjälp med att hantera sin sjukdomssituation.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w:t>
      </w:r>
      <w:r>
        <w:t xml:space="preserve"> </w:t>
      </w:r>
      <w:r w:rsidRPr="00CC25C3">
        <w:rPr>
          <w:spacing w:val="-1"/>
        </w:rPr>
        <w:t>Regeringen bör inrätta en nationell satsning på kost som kan underlätta för fler cancer</w:t>
      </w:r>
      <w:r w:rsidR="00CC25C3">
        <w:rPr>
          <w:spacing w:val="-1"/>
        </w:rPr>
        <w:softHyphen/>
      </w:r>
      <w:bookmarkStart w:name="_GoBack" w:id="2"/>
      <w:bookmarkEnd w:id="2"/>
      <w:r w:rsidRPr="00CC25C3">
        <w:rPr>
          <w:spacing w:val="-1"/>
        </w:rPr>
        <w:t>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r w:rsidR="009B0E52">
        <w:t xml:space="preserve"> </w:t>
      </w:r>
    </w:p>
    <w:sdt>
      <w:sdtPr>
        <w:rPr>
          <w:i/>
          <w:noProof/>
        </w:rPr>
        <w:alias w:val="CC_Underskrifter"/>
        <w:tag w:val="CC_Underskrifter"/>
        <w:id w:val="583496634"/>
        <w:lock w:val="sdtContentLocked"/>
        <w:placeholder>
          <w:docPart w:val="7BF66F3E0C2B495D9CFBD64511AD40F8"/>
        </w:placeholder>
      </w:sdtPr>
      <w:sdtEndPr>
        <w:rPr>
          <w:i w:val="0"/>
          <w:noProof w:val="0"/>
        </w:rPr>
      </w:sdtEndPr>
      <w:sdtContent>
        <w:p w:rsidR="00D338AE" w:rsidP="00D338AE" w:rsidRDefault="00D338AE" w14:paraId="250D8B0F" w14:textId="77777777"/>
        <w:p w:rsidRPr="008E0FE2" w:rsidR="004801AC" w:rsidP="00D338AE" w:rsidRDefault="00CC25C3" w14:paraId="250D8B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003C50EB" w:rsidRDefault="003C50EB" w14:paraId="250D8B1D" w14:textId="77777777"/>
    <w:sectPr w:rsidR="003C50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8B1F" w14:textId="77777777" w:rsidR="0018222B" w:rsidRDefault="0018222B" w:rsidP="000C1CAD">
      <w:pPr>
        <w:spacing w:line="240" w:lineRule="auto"/>
      </w:pPr>
      <w:r>
        <w:separator/>
      </w:r>
    </w:p>
  </w:endnote>
  <w:endnote w:type="continuationSeparator" w:id="0">
    <w:p w14:paraId="250D8B20" w14:textId="77777777" w:rsidR="0018222B" w:rsidRDefault="00182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8B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8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7E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8B2E" w14:textId="77777777" w:rsidR="00262EA3" w:rsidRPr="00D338AE" w:rsidRDefault="00262EA3" w:rsidP="00D338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D8B1D" w14:textId="77777777" w:rsidR="0018222B" w:rsidRDefault="0018222B" w:rsidP="000C1CAD">
      <w:pPr>
        <w:spacing w:line="240" w:lineRule="auto"/>
      </w:pPr>
      <w:r>
        <w:separator/>
      </w:r>
    </w:p>
  </w:footnote>
  <w:footnote w:type="continuationSeparator" w:id="0">
    <w:p w14:paraId="250D8B1E" w14:textId="77777777" w:rsidR="0018222B" w:rsidRDefault="00182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0D8B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D8B30" wp14:anchorId="250D8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25C3" w14:paraId="250D8B33"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text/>
                            </w:sdtPr>
                            <w:sdtEndPr/>
                            <w:sdtContent>
                              <w:r w:rsidR="00D338AE">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D8B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25C3" w14:paraId="250D8B33" w14:textId="77777777">
                    <w:pPr>
                      <w:jc w:val="right"/>
                    </w:pPr>
                    <w:sdt>
                      <w:sdtPr>
                        <w:alias w:val="CC_Noformat_Partikod"/>
                        <w:tag w:val="CC_Noformat_Partikod"/>
                        <w:id w:val="-53464382"/>
                        <w:placeholder>
                          <w:docPart w:val="9557F128F24340C68A816BC3BE3B7849"/>
                        </w:placeholder>
                        <w:text/>
                      </w:sdtPr>
                      <w:sdtEndPr/>
                      <w:sdtContent>
                        <w:r w:rsidR="009021FD">
                          <w:t>SD</w:t>
                        </w:r>
                      </w:sdtContent>
                    </w:sdt>
                    <w:sdt>
                      <w:sdtPr>
                        <w:alias w:val="CC_Noformat_Partinummer"/>
                        <w:tag w:val="CC_Noformat_Partinummer"/>
                        <w:id w:val="-1709555926"/>
                        <w:placeholder>
                          <w:docPart w:val="58579919DBEF495A9C452706AA16B7DD"/>
                        </w:placeholder>
                        <w:text/>
                      </w:sdtPr>
                      <w:sdtEndPr/>
                      <w:sdtContent>
                        <w:r w:rsidR="00D338AE">
                          <w:t>181</w:t>
                        </w:r>
                      </w:sdtContent>
                    </w:sdt>
                  </w:p>
                </w:txbxContent>
              </v:textbox>
              <w10:wrap anchorx="page"/>
            </v:shape>
          </w:pict>
        </mc:Fallback>
      </mc:AlternateContent>
    </w:r>
  </w:p>
  <w:p w:rsidRPr="00293C4F" w:rsidR="00262EA3" w:rsidP="00776B74" w:rsidRDefault="00262EA3" w14:paraId="250D8B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D8B23" w14:textId="77777777">
    <w:pPr>
      <w:jc w:val="right"/>
    </w:pPr>
  </w:p>
  <w:p w:rsidR="00262EA3" w:rsidP="00776B74" w:rsidRDefault="00262EA3" w14:paraId="250D8B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7233" w:id="3"/>
  <w:bookmarkStart w:name="_Hlk52827234" w:id="4"/>
  <w:p w:rsidR="00262EA3" w:rsidP="008563AC" w:rsidRDefault="00CC25C3" w14:paraId="250D8B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0D8B32" wp14:anchorId="250D8B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25C3" w14:paraId="250D8B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1FD">
          <w:t>SD</w:t>
        </w:r>
      </w:sdtContent>
    </w:sdt>
    <w:sdt>
      <w:sdtPr>
        <w:alias w:val="CC_Noformat_Partinummer"/>
        <w:tag w:val="CC_Noformat_Partinummer"/>
        <w:id w:val="-2014525982"/>
        <w:text/>
      </w:sdtPr>
      <w:sdtEndPr/>
      <w:sdtContent>
        <w:r w:rsidR="00D338AE">
          <w:t>181</w:t>
        </w:r>
      </w:sdtContent>
    </w:sdt>
  </w:p>
  <w:p w:rsidRPr="008227B3" w:rsidR="00262EA3" w:rsidP="008227B3" w:rsidRDefault="00CC25C3" w14:paraId="250D8B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25C3" w14:paraId="250D8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w:t>
        </w:r>
      </w:sdtContent>
    </w:sdt>
  </w:p>
  <w:p w:rsidR="00262EA3" w:rsidP="00E03A3D" w:rsidRDefault="00CC25C3" w14:paraId="250D8B2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021FD" w14:paraId="250D8B2C" w14:textId="77777777">
        <w:pPr>
          <w:pStyle w:val="FSHRub2"/>
        </w:pPr>
        <w:r>
          <w:t>Cancerpreventiv kost</w:t>
        </w:r>
      </w:p>
    </w:sdtContent>
  </w:sdt>
  <w:sdt>
    <w:sdtPr>
      <w:alias w:val="CC_Boilerplate_3"/>
      <w:tag w:val="CC_Boilerplate_3"/>
      <w:id w:val="1606463544"/>
      <w:lock w:val="sdtContentLocked"/>
      <w15:appearance w15:val="hidden"/>
      <w:text w:multiLine="1"/>
    </w:sdtPr>
    <w:sdtEndPr/>
    <w:sdtContent>
      <w:p w:rsidR="00262EA3" w:rsidP="00283E0F" w:rsidRDefault="00262EA3" w14:paraId="250D8B2D"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02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2A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E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22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0E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F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5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11"/>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D1"/>
    <w:rsid w:val="007865DF"/>
    <w:rsid w:val="00786756"/>
    <w:rsid w:val="00786B46"/>
    <w:rsid w:val="00786C9D"/>
    <w:rsid w:val="00787297"/>
    <w:rsid w:val="00787508"/>
    <w:rsid w:val="007877C6"/>
    <w:rsid w:val="007902F4"/>
    <w:rsid w:val="00790B4B"/>
    <w:rsid w:val="00790B64"/>
    <w:rsid w:val="0079193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88"/>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0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0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F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0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5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87"/>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C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7E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8A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76"/>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1F6"/>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E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CC"/>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7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C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BB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30"/>
    <w:rsid w:val="00F80EE2"/>
    <w:rsid w:val="00F80FD0"/>
    <w:rsid w:val="00F81044"/>
    <w:rsid w:val="00F81F92"/>
    <w:rsid w:val="00F83BAB"/>
    <w:rsid w:val="00F841E1"/>
    <w:rsid w:val="00F84A98"/>
    <w:rsid w:val="00F84AF1"/>
    <w:rsid w:val="00F8508C"/>
    <w:rsid w:val="00F8590E"/>
    <w:rsid w:val="00F85945"/>
    <w:rsid w:val="00F85F2A"/>
    <w:rsid w:val="00F86DAF"/>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D8AF3"/>
  <w15:chartTrackingRefBased/>
  <w15:docId w15:val="{8D2F5B5F-8D07-400A-99DE-15A4634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88559">
      <w:bodyDiv w:val="1"/>
      <w:marLeft w:val="0"/>
      <w:marRight w:val="0"/>
      <w:marTop w:val="0"/>
      <w:marBottom w:val="0"/>
      <w:divBdr>
        <w:top w:val="none" w:sz="0" w:space="0" w:color="auto"/>
        <w:left w:val="none" w:sz="0" w:space="0" w:color="auto"/>
        <w:bottom w:val="none" w:sz="0" w:space="0" w:color="auto"/>
        <w:right w:val="none" w:sz="0" w:space="0" w:color="auto"/>
      </w:divBdr>
    </w:div>
    <w:div w:id="9248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5D43675A74D92B3F8C52D07FE173C"/>
        <w:category>
          <w:name w:val="Allmänt"/>
          <w:gallery w:val="placeholder"/>
        </w:category>
        <w:types>
          <w:type w:val="bbPlcHdr"/>
        </w:types>
        <w:behaviors>
          <w:behavior w:val="content"/>
        </w:behaviors>
        <w:guid w:val="{5A8DA110-724E-4783-9F28-F47F78C132B4}"/>
      </w:docPartPr>
      <w:docPartBody>
        <w:p w:rsidR="00946306" w:rsidRDefault="00401878">
          <w:pPr>
            <w:pStyle w:val="1DA5D43675A74D92B3F8C52D07FE173C"/>
          </w:pPr>
          <w:r w:rsidRPr="005A0A93">
            <w:rPr>
              <w:rStyle w:val="Platshllartext"/>
            </w:rPr>
            <w:t>Förslag till riksdagsbeslut</w:t>
          </w:r>
        </w:p>
      </w:docPartBody>
    </w:docPart>
    <w:docPart>
      <w:docPartPr>
        <w:name w:val="B994000C563C49CB8CD3D8CEA9F3EA9C"/>
        <w:category>
          <w:name w:val="Allmänt"/>
          <w:gallery w:val="placeholder"/>
        </w:category>
        <w:types>
          <w:type w:val="bbPlcHdr"/>
        </w:types>
        <w:behaviors>
          <w:behavior w:val="content"/>
        </w:behaviors>
        <w:guid w:val="{BC33B36A-FF8F-4A0F-9898-93100587DAFB}"/>
      </w:docPartPr>
      <w:docPartBody>
        <w:p w:rsidR="00946306" w:rsidRDefault="00401878">
          <w:pPr>
            <w:pStyle w:val="B994000C563C49CB8CD3D8CEA9F3EA9C"/>
          </w:pPr>
          <w:r w:rsidRPr="005A0A93">
            <w:rPr>
              <w:rStyle w:val="Platshllartext"/>
            </w:rPr>
            <w:t>Motivering</w:t>
          </w:r>
        </w:p>
      </w:docPartBody>
    </w:docPart>
    <w:docPart>
      <w:docPartPr>
        <w:name w:val="9557F128F24340C68A816BC3BE3B7849"/>
        <w:category>
          <w:name w:val="Allmänt"/>
          <w:gallery w:val="placeholder"/>
        </w:category>
        <w:types>
          <w:type w:val="bbPlcHdr"/>
        </w:types>
        <w:behaviors>
          <w:behavior w:val="content"/>
        </w:behaviors>
        <w:guid w:val="{DD2A3815-950D-4715-8253-CBEEAE317143}"/>
      </w:docPartPr>
      <w:docPartBody>
        <w:p w:rsidR="00946306" w:rsidRDefault="00401878">
          <w:pPr>
            <w:pStyle w:val="9557F128F24340C68A816BC3BE3B7849"/>
          </w:pPr>
          <w:r>
            <w:rPr>
              <w:rStyle w:val="Platshllartext"/>
            </w:rPr>
            <w:t xml:space="preserve"> </w:t>
          </w:r>
        </w:p>
      </w:docPartBody>
    </w:docPart>
    <w:docPart>
      <w:docPartPr>
        <w:name w:val="58579919DBEF495A9C452706AA16B7DD"/>
        <w:category>
          <w:name w:val="Allmänt"/>
          <w:gallery w:val="placeholder"/>
        </w:category>
        <w:types>
          <w:type w:val="bbPlcHdr"/>
        </w:types>
        <w:behaviors>
          <w:behavior w:val="content"/>
        </w:behaviors>
        <w:guid w:val="{307F7319-EE85-46DF-B264-00B7B9FA3CFA}"/>
      </w:docPartPr>
      <w:docPartBody>
        <w:p w:rsidR="00946306" w:rsidRDefault="00401878">
          <w:pPr>
            <w:pStyle w:val="58579919DBEF495A9C452706AA16B7DD"/>
          </w:pPr>
          <w:r>
            <w:t xml:space="preserve"> </w:t>
          </w:r>
        </w:p>
      </w:docPartBody>
    </w:docPart>
    <w:docPart>
      <w:docPartPr>
        <w:name w:val="7BF66F3E0C2B495D9CFBD64511AD40F8"/>
        <w:category>
          <w:name w:val="Allmänt"/>
          <w:gallery w:val="placeholder"/>
        </w:category>
        <w:types>
          <w:type w:val="bbPlcHdr"/>
        </w:types>
        <w:behaviors>
          <w:behavior w:val="content"/>
        </w:behaviors>
        <w:guid w:val="{C4203085-17B4-4C4A-B70C-5A53F228E5F4}"/>
      </w:docPartPr>
      <w:docPartBody>
        <w:p w:rsidR="00CD0523" w:rsidRDefault="00CD0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78"/>
    <w:rsid w:val="003F040A"/>
    <w:rsid w:val="00401878"/>
    <w:rsid w:val="005F3E2D"/>
    <w:rsid w:val="00946306"/>
    <w:rsid w:val="00C4528A"/>
    <w:rsid w:val="00CD0523"/>
    <w:rsid w:val="00E44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A5D43675A74D92B3F8C52D07FE173C">
    <w:name w:val="1DA5D43675A74D92B3F8C52D07FE173C"/>
  </w:style>
  <w:style w:type="paragraph" w:customStyle="1" w:styleId="7E0424C96413465CBDA974F3A12E6262">
    <w:name w:val="7E0424C96413465CBDA974F3A12E6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1EEA7A53F4EBBA2B0191AAEABC7C0">
    <w:name w:val="4AE1EEA7A53F4EBBA2B0191AAEABC7C0"/>
  </w:style>
  <w:style w:type="paragraph" w:customStyle="1" w:styleId="B994000C563C49CB8CD3D8CEA9F3EA9C">
    <w:name w:val="B994000C563C49CB8CD3D8CEA9F3EA9C"/>
  </w:style>
  <w:style w:type="paragraph" w:customStyle="1" w:styleId="AD22DD50CCB54A7E8260DFFCF67D221B">
    <w:name w:val="AD22DD50CCB54A7E8260DFFCF67D221B"/>
  </w:style>
  <w:style w:type="paragraph" w:customStyle="1" w:styleId="77BF68BBCB094F259DD1E5165DA5A1D8">
    <w:name w:val="77BF68BBCB094F259DD1E5165DA5A1D8"/>
  </w:style>
  <w:style w:type="paragraph" w:customStyle="1" w:styleId="9557F128F24340C68A816BC3BE3B7849">
    <w:name w:val="9557F128F24340C68A816BC3BE3B7849"/>
  </w:style>
  <w:style w:type="paragraph" w:customStyle="1" w:styleId="58579919DBEF495A9C452706AA16B7DD">
    <w:name w:val="58579919DBEF495A9C452706AA16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F9A35-EB6B-4943-BCC8-65F8AF580368}"/>
</file>

<file path=customXml/itemProps2.xml><?xml version="1.0" encoding="utf-8"?>
<ds:datastoreItem xmlns:ds="http://schemas.openxmlformats.org/officeDocument/2006/customXml" ds:itemID="{4204A7EE-8FD0-43BF-AC71-C3ED259844E7}"/>
</file>

<file path=customXml/itemProps3.xml><?xml version="1.0" encoding="utf-8"?>
<ds:datastoreItem xmlns:ds="http://schemas.openxmlformats.org/officeDocument/2006/customXml" ds:itemID="{EE7E135A-8061-4521-A5AE-2EE14AE25657}"/>
</file>

<file path=docProps/app.xml><?xml version="1.0" encoding="utf-8"?>
<Properties xmlns="http://schemas.openxmlformats.org/officeDocument/2006/extended-properties" xmlns:vt="http://schemas.openxmlformats.org/officeDocument/2006/docPropsVTypes">
  <Template>Normal</Template>
  <TotalTime>24</TotalTime>
  <Pages>4</Pages>
  <Words>1788</Words>
  <Characters>9856</Characters>
  <Application>Microsoft Office Word</Application>
  <DocSecurity>0</DocSecurity>
  <Lines>161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SD181 Cancerpreventiv kost</vt:lpstr>
      <vt:lpstr>
      </vt:lpstr>
    </vt:vector>
  </TitlesOfParts>
  <Company>Sveriges riksdag</Company>
  <LinksUpToDate>false</LinksUpToDate>
  <CharactersWithSpaces>11616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