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F9F" w:rsidRPr="00C60F9F" w:rsidRDefault="00C60F9F">
      <w:pPr>
        <w:pStyle w:val="Frslagsrubrik"/>
      </w:pPr>
      <w:r w:rsidRPr="00C60F9F">
        <w:t>Förslag till riksdagsbeslut</w:t>
      </w:r>
    </w:p>
    <w:p w:rsidR="00C60F9F" w:rsidRPr="00C60F9F" w:rsidRDefault="00C60F9F">
      <w:pPr>
        <w:pStyle w:val="Hemstlatt"/>
      </w:pPr>
      <w:r w:rsidRPr="00C60F9F">
        <w:t>Riksdagen tillkännager för regeringen som sin mening vad som anförs i motionen om ett pilotprojekt</w:t>
      </w:r>
      <w:r w:rsidRPr="00C60F9F">
        <w:rPr>
          <w:color w:val="000000"/>
        </w:rPr>
        <w:t xml:space="preserve"> med syftet att göra själva resan till en del av turistens val av destination.</w:t>
      </w:r>
    </w:p>
    <w:p w:rsidR="00C60F9F" w:rsidRPr="00C60F9F" w:rsidRDefault="00C60F9F">
      <w:pPr>
        <w:pStyle w:val="Rubrik1"/>
      </w:pPr>
      <w:r w:rsidRPr="00C60F9F">
        <w:t>Motivering</w:t>
      </w:r>
    </w:p>
    <w:p w:rsidR="00C60F9F" w:rsidRPr="00C60F9F" w:rsidRDefault="00C60F9F">
      <w:r w:rsidRPr="00C60F9F">
        <w:t>Besöksnäringen är en av världens snabbast växande näringar. Besöksnäringen är unik då den endast kan konsumeras lokalt på plats. Sveriges ”dragare”, erkända turistmagneter, kan i ett större sammanhang bidra till en ökad tillväxt för fler företag på landsbygden och öka landets konkurrenskraft. Detta pilo</w:t>
      </w:r>
      <w:r w:rsidRPr="00C60F9F">
        <w:t>t</w:t>
      </w:r>
      <w:r w:rsidRPr="00C60F9F">
        <w:t>projekt genomförs av flera myndigheter och verk som tillsammans med det privata näringslivet skapar samhällsnytta och moderniserar synen på besök</w:t>
      </w:r>
      <w:r w:rsidRPr="00C60F9F">
        <w:t>s</w:t>
      </w:r>
      <w:r w:rsidRPr="00C60F9F">
        <w:t>näringens tillväxtpotential. Den kunskap som genereras tillgängliggörs, till nytta för övriga regioner. Erfarenheterna kan komma att ligga till grund för framtida och nya prioriteringar och vägleda myndigheternas roll i regionernas utveckling.</w:t>
      </w:r>
    </w:p>
    <w:p w:rsidR="00C60F9F" w:rsidRPr="00C60F9F" w:rsidRDefault="00C60F9F">
      <w:pPr>
        <w:pStyle w:val="Normaltindrag"/>
      </w:pPr>
      <w:r w:rsidRPr="00C60F9F">
        <w:t>Jämtland har en lång tradition som turistlän och en erkänd spets inom gr</w:t>
      </w:r>
      <w:r w:rsidRPr="00C60F9F">
        <w:t>ö</w:t>
      </w:r>
      <w:r w:rsidRPr="00C60F9F">
        <w:t>na näringar. Ett pågående arbete med att skapa året-runt-destinationer av kända vintersportsdestinationer som Åre, Funäsdalsfjällen och Bydalen kan genom detta projekt få än större utväxling. De nya marknader som öppnas ska i sin tur fungera som bränsle för lokal utveckling. Till exempel kan moderna entreprenörer med regionala specialiteter göra resan till ett äventyr med öppna företag för smakprov och försäljning, där man visar upp sina affärsidéer. Upplevelser runt regionala inriktningar byggs i samverka</w:t>
      </w:r>
      <w:r w:rsidRPr="00C60F9F">
        <w:t>n med fler aktörer. Låt regionerna visa upp sina bästa sidor. Se exempelvis Jämtlands styrkor som hälsolän med lokal livsmedelsproduktion, fysisk aktivitet och rehabilite</w:t>
      </w:r>
      <w:r w:rsidRPr="00C60F9F">
        <w:t>r</w:t>
      </w:r>
      <w:r w:rsidRPr="00C60F9F">
        <w:t>ing som en trampolin att öka upplevelser och intäkter.</w:t>
      </w:r>
    </w:p>
    <w:p w:rsidR="00C60F9F" w:rsidRPr="00C60F9F" w:rsidRDefault="00C60F9F">
      <w:pPr>
        <w:pStyle w:val="Normaltindrag"/>
      </w:pPr>
      <w:r w:rsidRPr="00C60F9F">
        <w:lastRenderedPageBreak/>
        <w:t>Låt flera olika myndigheter samverka med det privata näringslivet i syfte att</w:t>
      </w:r>
    </w:p>
    <w:p w:rsidR="00C60F9F" w:rsidRPr="00C60F9F" w:rsidRDefault="00C60F9F">
      <w:pPr>
        <w:pStyle w:val="PunktlistaBomb"/>
      </w:pPr>
      <w:r w:rsidRPr="00C60F9F">
        <w:t>skapa fler växande företag</w:t>
      </w:r>
    </w:p>
    <w:p w:rsidR="00C60F9F" w:rsidRPr="00C60F9F" w:rsidRDefault="00C60F9F">
      <w:pPr>
        <w:pStyle w:val="PunktlistaBomb"/>
        <w:spacing w:before="0"/>
      </w:pPr>
      <w:r w:rsidRPr="00C60F9F">
        <w:t>förverkliga matlandet Sverige</w:t>
      </w:r>
    </w:p>
    <w:p w:rsidR="00C60F9F" w:rsidRPr="00C60F9F" w:rsidRDefault="00C60F9F">
      <w:pPr>
        <w:pStyle w:val="PunktlistaBomb"/>
        <w:spacing w:before="0"/>
      </w:pPr>
      <w:r w:rsidRPr="00C60F9F">
        <w:t>skapa en modernare turism</w:t>
      </w:r>
    </w:p>
    <w:p w:rsidR="00C60F9F" w:rsidRPr="00C60F9F" w:rsidRDefault="00C60F9F">
      <w:pPr>
        <w:pStyle w:val="PunktlistaBomb"/>
        <w:spacing w:before="0"/>
      </w:pPr>
      <w:r w:rsidRPr="00C60F9F">
        <w:t>minska de upplevda avstånden</w:t>
      </w:r>
    </w:p>
    <w:p w:rsidR="00C60F9F" w:rsidRPr="00C60F9F" w:rsidRDefault="00C60F9F">
      <w:pPr>
        <w:pStyle w:val="PunktlistaBomb"/>
        <w:spacing w:before="0"/>
      </w:pPr>
      <w:r w:rsidRPr="00C60F9F">
        <w:t>skapa nya marknader.</w:t>
      </w:r>
    </w:p>
    <w:p w:rsidR="00C60F9F" w:rsidRPr="00C60F9F" w:rsidRDefault="00C60F9F">
      <w:r w:rsidRPr="00C60F9F">
        <w:t>Riksdagen bör besluta att uppdra till regeringen att ge myndigheter inom transport, turism och livsmedelsområdet i uppgift att samverka för lokal u</w:t>
      </w:r>
      <w:r w:rsidRPr="00C60F9F">
        <w:t>t</w:t>
      </w:r>
      <w:r w:rsidRPr="00C60F9F">
        <w:t>veckling genom att genomföra ett pilotprojekt, som utgår från Jämtlands län, med syftet att göra själva resan till en del av turistens val av destination.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0F9F">
        <w:trPr>
          <w:cantSplit/>
        </w:trPr>
        <w:tc>
          <w:tcPr>
            <w:tcW w:w="3046" w:type="dxa"/>
          </w:tcPr>
          <w:p w:rsidR="00C60F9F" w:rsidRPr="00C60F9F" w:rsidRDefault="00C60F9F">
            <w:pPr>
              <w:pStyle w:val="UnderskriftDatum"/>
              <w:spacing w:before="240"/>
            </w:pPr>
            <w:r w:rsidRPr="00C60F9F">
              <w:t>Stockholm den 6 oktober 2009</w:t>
            </w:r>
          </w:p>
        </w:tc>
        <w:tc>
          <w:tcPr>
            <w:tcW w:w="3047" w:type="dxa"/>
          </w:tcPr>
          <w:p w:rsidR="00C60F9F" w:rsidRPr="00C60F9F" w:rsidRDefault="00C60F9F">
            <w:pPr>
              <w:pStyle w:val="Underskrifter"/>
              <w:spacing w:before="240"/>
            </w:pPr>
          </w:p>
        </w:tc>
      </w:tr>
      <w:tr w:rsidR="00000000" w:rsidRPr="00C60F9F">
        <w:trPr>
          <w:cantSplit/>
        </w:trPr>
        <w:tc>
          <w:tcPr>
            <w:tcW w:w="3046" w:type="dxa"/>
          </w:tcPr>
          <w:p w:rsidR="00C60F9F" w:rsidRPr="00C60F9F" w:rsidRDefault="00C60F9F">
            <w:pPr>
              <w:pStyle w:val="Underskrifter"/>
            </w:pPr>
            <w:r w:rsidRPr="00C60F9F">
              <w:t>Per Åsling (c)</w:t>
            </w:r>
          </w:p>
        </w:tc>
        <w:tc>
          <w:tcPr>
            <w:tcW w:w="3046" w:type="dxa"/>
          </w:tcPr>
          <w:p w:rsidR="00C60F9F" w:rsidRPr="00C60F9F" w:rsidRDefault="00C60F9F">
            <w:pPr>
              <w:pStyle w:val="Underskrifter"/>
            </w:pPr>
          </w:p>
        </w:tc>
      </w:tr>
    </w:tbl>
    <w:p w:rsidR="00C60F9F" w:rsidRPr="00C60F9F" w:rsidRDefault="00C60F9F">
      <w:pPr>
        <w:pStyle w:val="Normaltindrag"/>
      </w:pPr>
    </w:p>
    <w:sectPr w:rsidR="00000000" w:rsidRPr="00C60F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F9F" w:rsidRPr="00C60F9F" w:rsidRDefault="00C60F9F">
      <w:r w:rsidRPr="00C60F9F">
        <w:separator/>
      </w:r>
    </w:p>
  </w:endnote>
  <w:endnote w:type="continuationSeparator" w:id="0">
    <w:p w:rsidR="00C60F9F" w:rsidRPr="00C60F9F" w:rsidRDefault="00C60F9F">
      <w:r w:rsidRPr="00C60F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F9F" w:rsidRPr="00C60F9F" w:rsidRDefault="00C60F9F">
    <w:pPr>
      <w:pStyle w:val="Sidfot"/>
    </w:pPr>
    <w:r w:rsidRPr="00C60F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8935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F9F" w:rsidRDefault="00C60F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0F9F" w:rsidRDefault="00C60F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F9F" w:rsidRPr="00C60F9F" w:rsidRDefault="00C60F9F">
    <w:pPr>
      <w:pStyle w:val="Sidfot"/>
    </w:pPr>
    <w:r w:rsidRPr="00C60F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6976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F9F" w:rsidRDefault="00C60F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0F9F" w:rsidRDefault="00C60F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F9F" w:rsidRPr="00C60F9F" w:rsidRDefault="00C60F9F">
    <w:pPr>
      <w:pStyle w:val="Sidfot"/>
    </w:pPr>
    <w:r w:rsidRPr="00C60F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5749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F9F" w:rsidRDefault="00C60F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0F9F" w:rsidRDefault="00C60F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F9F" w:rsidRPr="00C60F9F" w:rsidRDefault="00C60F9F">
      <w:r w:rsidRPr="00C60F9F">
        <w:separator/>
      </w:r>
    </w:p>
  </w:footnote>
  <w:footnote w:type="continuationSeparator" w:id="0">
    <w:p w:rsidR="00C60F9F" w:rsidRPr="00C60F9F" w:rsidRDefault="00C60F9F">
      <w:r w:rsidRPr="00C60F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F9F" w:rsidRPr="00C60F9F" w:rsidRDefault="00C60F9F">
    <w:pPr>
      <w:pStyle w:val="Sidhuvud"/>
    </w:pPr>
    <w:r w:rsidRPr="00C60F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2405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F9F" w:rsidRDefault="00C60F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0F9F" w:rsidRDefault="00C60F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F9F" w:rsidRPr="00C60F9F" w:rsidRDefault="00C60F9F">
    <w:pPr>
      <w:pStyle w:val="Sidhuvud"/>
    </w:pPr>
    <w:r w:rsidRPr="00C60F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39084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F9F" w:rsidRDefault="00C60F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0F9F" w:rsidRDefault="00C60F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F9F" w:rsidRPr="00C60F9F" w:rsidRDefault="00C60F9F">
    <w:pPr>
      <w:pStyle w:val="FSHNormal"/>
      <w:tabs>
        <w:tab w:val="right" w:pos="5840"/>
      </w:tabs>
    </w:pPr>
    <w:r w:rsidRPr="00C60F9F">
      <w:br/>
    </w:r>
    <w:r w:rsidRPr="00C60F9F">
      <w:fldChar w:fldCharType="begin" w:fldLock="1"/>
    </w:r>
    <w:r w:rsidRPr="00C60F9F">
      <w:instrText xml:space="preserve"> DOCPROPERTY</w:instrText>
    </w:r>
    <w:r w:rsidRPr="00C60F9F">
      <w:rPr>
        <w:sz w:val="18"/>
      </w:rPr>
      <w:instrText xml:space="preserve"> "YearUser" *\charformat </w:instrText>
    </w:r>
    <w:r w:rsidRPr="00C60F9F">
      <w:fldChar w:fldCharType="separate"/>
    </w:r>
    <w:r w:rsidRPr="00C60F9F">
      <w:t>2009/10</w:t>
    </w:r>
    <w:r w:rsidRPr="00C60F9F">
      <w:fldChar w:fldCharType="end"/>
    </w:r>
    <w:r w:rsidRPr="00C60F9F">
      <w:t xml:space="preserve"> </w:t>
    </w:r>
    <w:r w:rsidRPr="00C60F9F">
      <w:tab/>
      <w:t xml:space="preserve">mnr: </w:t>
    </w:r>
    <w:r w:rsidRPr="00C60F9F">
      <w:fldChar w:fldCharType="begin" w:fldLock="1"/>
    </w:r>
    <w:r w:rsidRPr="00C60F9F">
      <w:instrText xml:space="preserve"> DOCPROPERTY</w:instrText>
    </w:r>
    <w:r w:rsidRPr="00C60F9F">
      <w:rPr>
        <w:sz w:val="18"/>
      </w:rPr>
      <w:instrText xml:space="preserve"> "Motionsnummer" *\charformat </w:instrText>
    </w:r>
    <w:r w:rsidRPr="00C60F9F">
      <w:fldChar w:fldCharType="separate"/>
    </w:r>
    <w:r w:rsidRPr="00C60F9F">
      <w:t>N452</w:t>
    </w:r>
    <w:r w:rsidRPr="00C60F9F">
      <w:fldChar w:fldCharType="end"/>
    </w:r>
    <w:r w:rsidRPr="00C60F9F">
      <w:br/>
    </w:r>
    <w:r w:rsidRPr="00C60F9F">
      <w:fldChar w:fldCharType="begin" w:fldLock="1"/>
    </w:r>
    <w:r w:rsidRPr="00C60F9F">
      <w:instrText xml:space="preserve"> DOCPROPERTY</w:instrText>
    </w:r>
    <w:r w:rsidRPr="00C60F9F">
      <w:rPr>
        <w:sz w:val="18"/>
      </w:rPr>
      <w:instrText xml:space="preserve"> "Samling" *\charformat </w:instrText>
    </w:r>
    <w:r w:rsidRPr="00C60F9F">
      <w:fldChar w:fldCharType="end"/>
    </w:r>
    <w:r w:rsidRPr="00C60F9F">
      <w:tab/>
      <w:t xml:space="preserve">pnr: </w:t>
    </w:r>
    <w:r w:rsidRPr="00C60F9F">
      <w:fldChar w:fldCharType="begin" w:fldLock="1"/>
    </w:r>
    <w:r w:rsidRPr="00C60F9F">
      <w:instrText xml:space="preserve"> DOCPROPERTY</w:instrText>
    </w:r>
    <w:r w:rsidRPr="00C60F9F">
      <w:rPr>
        <w:sz w:val="18"/>
      </w:rPr>
      <w:instrText xml:space="preserve"> "Partinummer" *\charformat </w:instrText>
    </w:r>
    <w:r w:rsidRPr="00C60F9F">
      <w:fldChar w:fldCharType="separate"/>
    </w:r>
    <w:r w:rsidRPr="00C60F9F">
      <w:t>c556</w:t>
    </w:r>
    <w:r w:rsidRPr="00C60F9F">
      <w:fldChar w:fldCharType="end"/>
    </w:r>
  </w:p>
  <w:p w:rsidR="00C60F9F" w:rsidRPr="00C60F9F" w:rsidRDefault="00C60F9F">
    <w:pPr>
      <w:pStyle w:val="FSHRub1"/>
    </w:pPr>
    <w:r w:rsidRPr="00C60F9F">
      <w:t>Motion till riksdagen</w:t>
    </w:r>
    <w:r w:rsidRPr="00C60F9F">
      <w:br/>
    </w:r>
    <w:r w:rsidRPr="00C60F9F">
      <w:fldChar w:fldCharType="begin" w:fldLock="1"/>
    </w:r>
    <w:r w:rsidRPr="00C60F9F">
      <w:instrText xml:space="preserve"> DOCPROPERTY "YearUser" *\charformat </w:instrText>
    </w:r>
    <w:r w:rsidRPr="00C60F9F">
      <w:fldChar w:fldCharType="separate"/>
    </w:r>
    <w:r w:rsidRPr="00C60F9F">
      <w:t>2009/10</w:t>
    </w:r>
    <w:r w:rsidRPr="00C60F9F">
      <w:fldChar w:fldCharType="end"/>
    </w:r>
    <w:r w:rsidRPr="00C60F9F">
      <w:t>:</w:t>
    </w:r>
    <w:r w:rsidRPr="00C60F9F">
      <w:fldChar w:fldCharType="begin" w:fldLock="1"/>
    </w:r>
    <w:r w:rsidRPr="00C60F9F">
      <w:instrText xml:space="preserve"> DOCPROPERTY "Motionsnummer" *\charformat </w:instrText>
    </w:r>
    <w:r w:rsidRPr="00C60F9F">
      <w:fldChar w:fldCharType="separate"/>
    </w:r>
    <w:r w:rsidRPr="00C60F9F">
      <w:t>N452</w:t>
    </w:r>
    <w:r w:rsidRPr="00C60F9F">
      <w:fldChar w:fldCharType="end"/>
    </w:r>
  </w:p>
  <w:p w:rsidR="00C60F9F" w:rsidRPr="00C60F9F" w:rsidRDefault="00C60F9F">
    <w:pPr>
      <w:pStyle w:val="FSHNormalS5"/>
    </w:pPr>
    <w:r w:rsidRPr="00C60F9F">
      <w:fldChar w:fldCharType="begin" w:fldLock="1"/>
    </w:r>
    <w:r w:rsidRPr="00C60F9F">
      <w:instrText xml:space="preserve"> DOCPROPERTY "MotionarText" *\charformat </w:instrText>
    </w:r>
    <w:r w:rsidRPr="00C60F9F">
      <w:fldChar w:fldCharType="separate"/>
    </w:r>
    <w:r w:rsidRPr="00C60F9F">
      <w:t>av Per Åsling (c)</w:t>
    </w:r>
    <w:r w:rsidRPr="00C60F9F">
      <w:fldChar w:fldCharType="end"/>
    </w:r>
    <w:r w:rsidRPr="00C60F9F">
      <w:br/>
    </w:r>
    <w:r w:rsidRPr="00C60F9F">
      <w:fldChar w:fldCharType="begin" w:fldLock="1"/>
    </w:r>
    <w:r w:rsidRPr="00C60F9F">
      <w:instrText xml:space="preserve"> DOCPROPERTY "SvarFrasKort" *\charformat </w:instrText>
    </w:r>
    <w:r w:rsidRPr="00C60F9F">
      <w:fldChar w:fldCharType="end"/>
    </w:r>
  </w:p>
  <w:p w:rsidR="00C60F9F" w:rsidRPr="00C60F9F" w:rsidRDefault="00C60F9F">
    <w:pPr>
      <w:pStyle w:val="FSHTitel"/>
    </w:pPr>
    <w:r w:rsidRPr="00C60F9F">
      <w:fldChar w:fldCharType="begin" w:fldLock="1"/>
    </w:r>
    <w:r w:rsidRPr="00C60F9F">
      <w:instrText xml:space="preserve"> DOCPROPERTY</w:instrText>
    </w:r>
    <w:r w:rsidRPr="00C60F9F">
      <w:rPr>
        <w:sz w:val="18"/>
      </w:rPr>
      <w:instrText xml:space="preserve"> "RubrikSvar" *\charformat </w:instrText>
    </w:r>
    <w:r w:rsidRPr="00C60F9F">
      <w:fldChar w:fldCharType="separate"/>
    </w:r>
    <w:r w:rsidRPr="00C60F9F">
      <w:t xml:space="preserve">Lokala upplevelser </w:t>
    </w:r>
    <w:r w:rsidRPr="00C60F9F">
      <w:fldChar w:fldCharType="end"/>
    </w:r>
  </w:p>
  <w:p w:rsidR="00C60F9F" w:rsidRPr="00C60F9F" w:rsidRDefault="00C60F9F">
    <w:pPr>
      <w:pStyle w:val="Normal00"/>
    </w:pPr>
  </w:p>
  <w:p w:rsidR="00C60F9F" w:rsidRPr="00C60F9F" w:rsidRDefault="00C60F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A7E52FB"/>
    <w:multiLevelType w:val="hybridMultilevel"/>
    <w:tmpl w:val="44A4C35C"/>
    <w:lvl w:ilvl="0" w:tplc="0001041D">
      <w:start w:val="1"/>
      <w:numFmt w:val="bullet"/>
      <w:lvlText w:val="?"/>
      <w:lvlJc w:val="left"/>
      <w:pPr>
        <w:ind w:left="720" w:hanging="360"/>
      </w:pPr>
      <w:rPr>
        <w:rFonts w:ascii="Symbol" w:hAnsi="Symbol" w:hint="default"/>
      </w:rPr>
    </w:lvl>
    <w:lvl w:ilvl="1" w:tplc="0003041D" w:tentative="1">
      <w:start w:val="1"/>
      <w:numFmt w:val="bullet"/>
      <w:lvlText w:val="o"/>
      <w:lvlJc w:val="left"/>
      <w:pPr>
        <w:ind w:left="1440" w:hanging="360"/>
      </w:pPr>
      <w:rPr>
        <w:rFonts w:ascii="Courier New" w:hAnsi="Courier New" w:hint="default"/>
      </w:rPr>
    </w:lvl>
    <w:lvl w:ilvl="2" w:tplc="0005041D" w:tentative="1">
      <w:start w:val="1"/>
      <w:numFmt w:val="bullet"/>
      <w:lvlText w:val="?"/>
      <w:lvlJc w:val="left"/>
      <w:pPr>
        <w:ind w:left="2160" w:hanging="360"/>
      </w:pPr>
      <w:rPr>
        <w:rFonts w:ascii="Wingdings" w:hAnsi="Wingdings" w:hint="default"/>
      </w:rPr>
    </w:lvl>
    <w:lvl w:ilvl="3" w:tplc="0001041D" w:tentative="1">
      <w:start w:val="1"/>
      <w:numFmt w:val="bullet"/>
      <w:lvlText w:val="?"/>
      <w:lvlJc w:val="left"/>
      <w:pPr>
        <w:ind w:left="2880" w:hanging="360"/>
      </w:pPr>
      <w:rPr>
        <w:rFonts w:ascii="Symbol" w:hAnsi="Symbol" w:hint="default"/>
      </w:rPr>
    </w:lvl>
    <w:lvl w:ilvl="4" w:tplc="0003041D" w:tentative="1">
      <w:start w:val="1"/>
      <w:numFmt w:val="bullet"/>
      <w:lvlText w:val="o"/>
      <w:lvlJc w:val="left"/>
      <w:pPr>
        <w:ind w:left="3600" w:hanging="360"/>
      </w:pPr>
      <w:rPr>
        <w:rFonts w:ascii="Courier New" w:hAnsi="Courier New" w:hint="default"/>
      </w:rPr>
    </w:lvl>
    <w:lvl w:ilvl="5" w:tplc="0005041D" w:tentative="1">
      <w:start w:val="1"/>
      <w:numFmt w:val="bullet"/>
      <w:lvlText w:val="?"/>
      <w:lvlJc w:val="left"/>
      <w:pPr>
        <w:ind w:left="4320" w:hanging="360"/>
      </w:pPr>
      <w:rPr>
        <w:rFonts w:ascii="Wingdings" w:hAnsi="Wingdings" w:hint="default"/>
      </w:rPr>
    </w:lvl>
    <w:lvl w:ilvl="6" w:tplc="0001041D" w:tentative="1">
      <w:start w:val="1"/>
      <w:numFmt w:val="bullet"/>
      <w:lvlText w:val="?"/>
      <w:lvlJc w:val="left"/>
      <w:pPr>
        <w:ind w:left="5040" w:hanging="360"/>
      </w:pPr>
      <w:rPr>
        <w:rFonts w:ascii="Symbol" w:hAnsi="Symbol" w:hint="default"/>
      </w:rPr>
    </w:lvl>
    <w:lvl w:ilvl="7" w:tplc="0003041D" w:tentative="1">
      <w:start w:val="1"/>
      <w:numFmt w:val="bullet"/>
      <w:lvlText w:val="o"/>
      <w:lvlJc w:val="left"/>
      <w:pPr>
        <w:ind w:left="5760" w:hanging="360"/>
      </w:pPr>
      <w:rPr>
        <w:rFonts w:ascii="Courier New" w:hAnsi="Courier New" w:hint="default"/>
      </w:rPr>
    </w:lvl>
    <w:lvl w:ilvl="8" w:tplc="0005041D" w:tentative="1">
      <w:start w:val="1"/>
      <w:numFmt w:val="bullet"/>
      <w:lvlText w:val="?"/>
      <w:lvlJc w:val="left"/>
      <w:pPr>
        <w:ind w:left="6480" w:hanging="360"/>
      </w:pPr>
      <w:rPr>
        <w:rFonts w:ascii="Wingdings" w:hAnsi="Wingdings"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2929041">
    <w:abstractNumId w:val="8"/>
  </w:num>
  <w:num w:numId="2" w16cid:durableId="798762981">
    <w:abstractNumId w:val="9"/>
  </w:num>
  <w:num w:numId="3" w16cid:durableId="708839967">
    <w:abstractNumId w:val="8"/>
  </w:num>
  <w:num w:numId="4" w16cid:durableId="1770277703">
    <w:abstractNumId w:val="9"/>
  </w:num>
  <w:num w:numId="5" w16cid:durableId="511337315">
    <w:abstractNumId w:val="14"/>
  </w:num>
  <w:num w:numId="6" w16cid:durableId="387535243">
    <w:abstractNumId w:val="10"/>
  </w:num>
  <w:num w:numId="7" w16cid:durableId="314535932">
    <w:abstractNumId w:val="11"/>
  </w:num>
  <w:num w:numId="8" w16cid:durableId="1938052404">
    <w:abstractNumId w:val="13"/>
  </w:num>
  <w:num w:numId="9" w16cid:durableId="7104218">
    <w:abstractNumId w:val="8"/>
  </w:num>
  <w:num w:numId="10" w16cid:durableId="106704990">
    <w:abstractNumId w:val="3"/>
  </w:num>
  <w:num w:numId="11" w16cid:durableId="1373388428">
    <w:abstractNumId w:val="2"/>
  </w:num>
  <w:num w:numId="12" w16cid:durableId="1078868884">
    <w:abstractNumId w:val="1"/>
  </w:num>
  <w:num w:numId="13" w16cid:durableId="1561477148">
    <w:abstractNumId w:val="0"/>
  </w:num>
  <w:num w:numId="14" w16cid:durableId="1059984161">
    <w:abstractNumId w:val="9"/>
  </w:num>
  <w:num w:numId="15" w16cid:durableId="319113560">
    <w:abstractNumId w:val="7"/>
  </w:num>
  <w:num w:numId="16" w16cid:durableId="20403819">
    <w:abstractNumId w:val="6"/>
  </w:num>
  <w:num w:numId="17" w16cid:durableId="522280624">
    <w:abstractNumId w:val="5"/>
  </w:num>
  <w:num w:numId="18" w16cid:durableId="1037973238">
    <w:abstractNumId w:val="4"/>
  </w:num>
  <w:num w:numId="19" w16cid:durableId="857541929">
    <w:abstractNumId w:val="12"/>
  </w:num>
  <w:num w:numId="20" w16cid:durableId="438647422">
    <w:abstractNumId w:val="11"/>
  </w:num>
  <w:num w:numId="21" w16cid:durableId="795025211">
    <w:abstractNumId w:val="10"/>
  </w:num>
  <w:num w:numId="22" w16cid:durableId="16962236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28D2BDE6-F3AE-4FE2-B29B-B875E9FC0803}"/>
  </w:docVars>
  <w:rsids>
    <w:rsidRoot w:val="00EA30CF"/>
    <w:rsid w:val="00C60F9F"/>
    <w:rsid w:val="00EA30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81E8036-279E-43B9-A4C9-83389FA6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eastAsia="Cambria" w:hAnsi="Verdana"/>
      <w:szCs w:val="24"/>
      <w:lang w:bidi="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1954</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c556</vt:lpstr>
    </vt:vector>
  </TitlesOfParts>
  <Company>Riksdagen</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c556</dc:title>
  <dc:subject>c556</dc:subject>
  <dc:creator>Riksdagen</dc:creator>
  <cp:keywords>Riksdagen</cp:keywords>
  <dc:description>Nya formatmallshantering för förslag+urix bakåtkomp+könamn</dc:description>
  <cp:lastModifiedBy>Lars Brink</cp:lastModifiedBy>
  <cp:revision>2</cp:revision>
  <cp:lastPrinted>2010-02-03T08:39:00Z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Lokala upplevelser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Lokala upplevelser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c556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20092010000000000099000005560069</vt:lpwstr>
  </property>
  <property fmtid="{D5CDD505-2E9C-101B-9397-08002B2CF9AE}" pid="47" name="datum">
    <vt:lpwstr>091006</vt:lpwstr>
  </property>
  <property fmtid="{D5CDD505-2E9C-101B-9397-08002B2CF9AE}" pid="48" name="avsändar-e-post">
    <vt:lpwstr>kennet.ericzon@riksdagen.se</vt:lpwstr>
  </property>
  <property fmtid="{D5CDD505-2E9C-101B-9397-08002B2CF9AE}" pid="49" name="id">
    <vt:lpwstr>20092010000000000099000005560069</vt:lpwstr>
  </property>
  <property fmtid="{D5CDD505-2E9C-101B-9397-08002B2CF9AE}" pid="50" name="nummer">
    <vt:lpwstr>452</vt:lpwstr>
  </property>
  <property fmtid="{D5CDD505-2E9C-101B-9397-08002B2CF9AE}" pid="51" name="utskottsbeteckning">
    <vt:lpwstr>N</vt:lpwstr>
  </property>
  <property fmtid="{D5CDD505-2E9C-101B-9397-08002B2CF9AE}" pid="52" name="GlobalUID">
    <vt:lpwstr>{26D6DBA4-3DA3-4B6B-8E80-F3A045689655}</vt:lpwstr>
  </property>
  <property fmtid="{D5CDD505-2E9C-101B-9397-08002B2CF9AE}" pid="53" name="Överföringar">
    <vt:i4>0</vt:i4>
  </property>
  <property fmtid="{D5CDD505-2E9C-101B-9397-08002B2CF9AE}" pid="54" name="Checksum">
    <vt:lpwstr>*1017271310591*</vt:lpwstr>
  </property>
  <property fmtid="{D5CDD505-2E9C-101B-9397-08002B2CF9AE}" pid="55" name="skuggnummer">
    <vt:lpwstr>3470</vt:lpwstr>
  </property>
  <property fmtid="{D5CDD505-2E9C-101B-9397-08002B2CF9AE}" pid="56" name="urixVersion">
    <vt:lpwstr>4.1.1.6</vt:lpwstr>
  </property>
  <property fmtid="{D5CDD505-2E9C-101B-9397-08002B2CF9AE}" pid="57" name="urixOrigin">
    <vt:lpwstr>100203 09:40:01.089</vt:lpwstr>
  </property>
  <property fmtid="{D5CDD505-2E9C-101B-9397-08002B2CF9AE}" pid="58" name="urixGuid">
    <vt:lpwstr>{2AA411B4-FA82-41A9-B3FC-E3E707792BD5}</vt:lpwstr>
  </property>
</Properties>
</file>