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47154123" w:displacedByCustomXml="next" w:id="0"/>
    <w:sdt>
      <w:sdtPr>
        <w:alias w:val="CC_Boilerplate_4"/>
        <w:tag w:val="CC_Boilerplate_4"/>
        <w:id w:val="-1644581176"/>
        <w:lock w:val="sdtLocked"/>
        <w:placeholder>
          <w:docPart w:val="95A3BCC4186D4880BDD5C2948EC68E87"/>
        </w:placeholder>
        <w:text/>
      </w:sdtPr>
      <w:sdtEndPr/>
      <w:sdtContent>
        <w:p w:rsidRPr="009B062B" w:rsidR="00AF30DD" w:rsidP="007435AA" w:rsidRDefault="00AF30DD" w14:paraId="697B05EE" w14:textId="77777777">
          <w:pPr>
            <w:pStyle w:val="Rubrik1"/>
            <w:spacing w:after="300"/>
          </w:pPr>
          <w:r w:rsidRPr="009B062B">
            <w:t>Förslag till riksdagsbeslut</w:t>
          </w:r>
        </w:p>
      </w:sdtContent>
    </w:sdt>
    <w:sdt>
      <w:sdtPr>
        <w:alias w:val="Yrkande 1"/>
        <w:tag w:val="c4b578c4-008c-4cd8-b30a-dcccc30cf712"/>
        <w:id w:val="1574317317"/>
        <w:lock w:val="sdtLocked"/>
      </w:sdtPr>
      <w:sdtEndPr/>
      <w:sdtContent>
        <w:p w:rsidR="00BA20F6" w:rsidRDefault="006F1269" w14:paraId="410ABF0B" w14:textId="77777777">
          <w:pPr>
            <w:pStyle w:val="Frslagstext"/>
            <w:numPr>
              <w:ilvl w:val="0"/>
              <w:numId w:val="0"/>
            </w:numPr>
          </w:pPr>
          <w:r>
            <w:t>Riksdagen ställer sig bakom det som anförs i motionen om en bredare granskning av svenskarnas användning av teknik från länder som kan anses utgöra säkerhetshot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0F5A17A8A1F40FBA8B20391E8431CB9"/>
        </w:placeholder>
        <w:text/>
      </w:sdtPr>
      <w:sdtEndPr/>
      <w:sdtContent>
        <w:p w:rsidRPr="009B062B" w:rsidR="006D79C9" w:rsidP="00333E95" w:rsidRDefault="006D79C9" w14:paraId="12B72D2F" w14:textId="77777777">
          <w:pPr>
            <w:pStyle w:val="Rubrik1"/>
          </w:pPr>
          <w:r>
            <w:t>Motivering</w:t>
          </w:r>
        </w:p>
      </w:sdtContent>
    </w:sdt>
    <w:p w:rsidR="00BB6339" w:rsidP="00955A03" w:rsidRDefault="00955A03" w14:paraId="184D2D35" w14:textId="21303409">
      <w:pPr>
        <w:pStyle w:val="Normalutanindragellerluft"/>
      </w:pPr>
      <w:r>
        <w:t xml:space="preserve">Sverige är ett av världens mest digitaliserade länder och vårt land har en öppen ekonomi med en stark tro på frihandel. Inte minst som ett litet </w:t>
      </w:r>
      <w:proofErr w:type="gramStart"/>
      <w:r>
        <w:t>exportberoende land</w:t>
      </w:r>
      <w:proofErr w:type="gramEnd"/>
      <w:r>
        <w:t xml:space="preserve"> ligger det i Sveriges intresse att ha handel med andra länder i syfte att säkra och stimulera jobb och tillväxt. Samtidigt kan detta medföra vissa risker, när mindre vänligt sinnade aktörer tar del av de friheter som erbjuds i vårt land. Detta gäller såväl enskilda medborgare som för företag och myndigheter. Informations- och cybersäkerhet angår därför hela sam</w:t>
      </w:r>
      <w:r w:rsidR="00C876ED">
        <w:softHyphen/>
      </w:r>
      <w:r>
        <w:t xml:space="preserve">hället, varför det också kommer att fortsätta vara en viktig fråga att hantera. </w:t>
      </w:r>
    </w:p>
    <w:p w:rsidR="002F213C" w:rsidP="00C876ED" w:rsidRDefault="00955A03" w14:paraId="256FADFC" w14:textId="5148FADC">
      <w:r>
        <w:t>Mot bakgrund av detta är det inte konstigt att frågan om utländska direkt</w:t>
      </w:r>
      <w:r w:rsidR="00C876ED">
        <w:softHyphen/>
      </w:r>
      <w:r>
        <w:t>investeringar i Sverige, inte minst kinesiska sådana, har debatterats flitigt i Sveriges riksdag. Den kinesiska staten har som bekant pekats ut som en av de tre mest aktiva aktörer som bedriver spionage i Sverige och vi är väl medvetna om att denna regim älskar att ta del av information just för att kunskap är makt. Förståelsen för detta gäller även kinesiska företag, som enligt kinesisk lag också måste dela med sig av den information de har till den kinesiska underrättelsetjänsten, om detta önskas.</w:t>
      </w:r>
      <w:r w:rsidR="00C322D4">
        <w:t xml:space="preserve"> D</w:t>
      </w:r>
      <w:r>
        <w:t xml:space="preserve">et kinesiska företaget </w:t>
      </w:r>
      <w:proofErr w:type="spellStart"/>
      <w:r>
        <w:t>Huawei</w:t>
      </w:r>
      <w:proofErr w:type="spellEnd"/>
      <w:r>
        <w:t xml:space="preserve"> (som bokstavligen betyder ”För Kina”)</w:t>
      </w:r>
      <w:r w:rsidR="00C322D4">
        <w:t xml:space="preserve"> är kanske </w:t>
      </w:r>
      <w:r w:rsidR="006026B0">
        <w:t xml:space="preserve">ett av de </w:t>
      </w:r>
      <w:r w:rsidR="00C322D4">
        <w:t>främsta exemple</w:t>
      </w:r>
      <w:r w:rsidR="006026B0">
        <w:t>n</w:t>
      </w:r>
      <w:r w:rsidR="00C322D4">
        <w:t xml:space="preserve"> på ett aktuellt kinesiskt företag, vilket inte är så konstigt</w:t>
      </w:r>
      <w:r w:rsidR="006026B0">
        <w:t xml:space="preserve"> då d</w:t>
      </w:r>
      <w:r w:rsidR="00C322D4">
        <w:t>e</w:t>
      </w:r>
      <w:r>
        <w:t xml:space="preserve"> har dokumenterade kopplingar till den kinesiska underrättelsetjänsten</w:t>
      </w:r>
      <w:r w:rsidR="00C322D4">
        <w:t xml:space="preserve">. </w:t>
      </w:r>
      <w:r w:rsidR="002F213C">
        <w:t xml:space="preserve">Lagstiftning mot </w:t>
      </w:r>
      <w:proofErr w:type="spellStart"/>
      <w:r w:rsidR="002F213C">
        <w:t>Huawei</w:t>
      </w:r>
      <w:proofErr w:type="spellEnd"/>
      <w:r w:rsidR="002F213C">
        <w:t xml:space="preserve"> har antagits i USA, Storbritannien och en rad andra länder</w:t>
      </w:r>
      <w:r w:rsidR="005B40C6">
        <w:t xml:space="preserve"> (</w:t>
      </w:r>
      <w:r w:rsidR="006F1269">
        <w:t>i</w:t>
      </w:r>
      <w:r w:rsidR="005B40C6">
        <w:t xml:space="preserve"> Sverige togs beslut om att stänga ute såväl </w:t>
      </w:r>
      <w:proofErr w:type="spellStart"/>
      <w:r w:rsidR="005B40C6">
        <w:t>Huawei</w:t>
      </w:r>
      <w:proofErr w:type="spellEnd"/>
      <w:r w:rsidR="005B40C6">
        <w:t xml:space="preserve"> som kinesiska ZTE från 5</w:t>
      </w:r>
      <w:r w:rsidR="006F1269">
        <w:t>G</w:t>
      </w:r>
      <w:r w:rsidR="005B40C6">
        <w:t>-näten)</w:t>
      </w:r>
      <w:r w:rsidR="002F213C">
        <w:t>. I Litauen valde man att r</w:t>
      </w:r>
      <w:r w:rsidR="005B40C6">
        <w:t>akt</w:t>
      </w:r>
      <w:r w:rsidR="00CF435A">
        <w:t xml:space="preserve"> </w:t>
      </w:r>
      <w:r w:rsidR="005B40C6">
        <w:t>a</w:t>
      </w:r>
      <w:r w:rsidR="00CF435A">
        <w:t>v</w:t>
      </w:r>
      <w:r w:rsidR="002F213C">
        <w:t xml:space="preserve"> förbjuda ett kinesiskt teknikföretag (</w:t>
      </w:r>
      <w:proofErr w:type="spellStart"/>
      <w:r w:rsidR="002F213C">
        <w:t>Nuctech</w:t>
      </w:r>
      <w:proofErr w:type="spellEnd"/>
      <w:r w:rsidR="002F213C">
        <w:t xml:space="preserve">) som man menade var ett </w:t>
      </w:r>
      <w:r w:rsidR="002F213C">
        <w:lastRenderedPageBreak/>
        <w:t xml:space="preserve">säkerhetshot. Den litauiska regeringen påbörjade </w:t>
      </w:r>
      <w:r w:rsidR="00093B81">
        <w:t>även</w:t>
      </w:r>
      <w:r w:rsidR="002F213C">
        <w:t xml:space="preserve"> ett lagförslag med syftet att kunna förhindra andra företag, som efter riskbedömning kan anses utgöra en säkerhets</w:t>
      </w:r>
      <w:r w:rsidR="00C876ED">
        <w:softHyphen/>
      </w:r>
      <w:r w:rsidR="002F213C">
        <w:t>risk, från kontrakt inom transport</w:t>
      </w:r>
      <w:r w:rsidR="006F1269">
        <w:noBreakHyphen/>
      </w:r>
      <w:r w:rsidR="002F213C">
        <w:t>, energi- och telekommunikationssektorerna</w:t>
      </w:r>
      <w:r w:rsidR="00AC00E0">
        <w:t xml:space="preserve">. Detta var helt </w:t>
      </w:r>
      <w:r w:rsidR="002F213C">
        <w:t xml:space="preserve">i linje med de varningar som Estland utlyst till bland annat EU: Såväl kinesiskt som ryskt spionage sker genom olika typer av teknikföretag. </w:t>
      </w:r>
    </w:p>
    <w:p w:rsidR="00391EEA" w:rsidP="00C876ED" w:rsidRDefault="00955A03" w14:paraId="67716573" w14:textId="7874EFBF">
      <w:r>
        <w:t>A</w:t>
      </w:r>
      <w:r w:rsidR="006026B0">
        <w:t xml:space="preserve">ndra aktörer </w:t>
      </w:r>
      <w:r w:rsidR="002F213C">
        <w:t xml:space="preserve">än dessa </w:t>
      </w:r>
      <w:r w:rsidR="006026B0">
        <w:t>bör dock också granskas då vi ser a</w:t>
      </w:r>
      <w:r>
        <w:t>p</w:t>
      </w:r>
      <w:r w:rsidR="006026B0">
        <w:t>plikationer</w:t>
      </w:r>
      <w:r>
        <w:t xml:space="preserve"> som</w:t>
      </w:r>
      <w:r w:rsidR="006026B0">
        <w:t xml:space="preserve"> </w:t>
      </w:r>
      <w:r w:rsidRPr="00C876ED" w:rsidR="006026B0">
        <w:rPr>
          <w:spacing w:val="-2"/>
        </w:rPr>
        <w:t>exempelvis</w:t>
      </w:r>
      <w:r w:rsidRPr="00C876ED">
        <w:rPr>
          <w:spacing w:val="-2"/>
        </w:rPr>
        <w:t xml:space="preserve"> </w:t>
      </w:r>
      <w:proofErr w:type="spellStart"/>
      <w:r w:rsidRPr="00C876ED">
        <w:rPr>
          <w:spacing w:val="-2"/>
        </w:rPr>
        <w:t>Tiktok</w:t>
      </w:r>
      <w:proofErr w:type="spellEnd"/>
      <w:r w:rsidRPr="00C876ED" w:rsidR="006026B0">
        <w:rPr>
          <w:spacing w:val="-2"/>
        </w:rPr>
        <w:t xml:space="preserve"> etablera sig bland allmänheten, </w:t>
      </w:r>
      <w:r w:rsidRPr="00C876ED" w:rsidR="00527ACD">
        <w:rPr>
          <w:spacing w:val="-2"/>
        </w:rPr>
        <w:t xml:space="preserve">främst bland </w:t>
      </w:r>
      <w:r w:rsidRPr="00C876ED" w:rsidR="006026B0">
        <w:rPr>
          <w:spacing w:val="-2"/>
        </w:rPr>
        <w:t>de yngre generationerna</w:t>
      </w:r>
      <w:r w:rsidRPr="00C876ED">
        <w:rPr>
          <w:spacing w:val="-2"/>
        </w:rPr>
        <w:t>.</w:t>
      </w:r>
      <w:r w:rsidRPr="00C876ED" w:rsidR="006026B0">
        <w:rPr>
          <w:spacing w:val="-2"/>
        </w:rPr>
        <w:t xml:space="preserve"> </w:t>
      </w:r>
      <w:proofErr w:type="spellStart"/>
      <w:r>
        <w:t>Tiktok</w:t>
      </w:r>
      <w:proofErr w:type="spellEnd"/>
      <w:r>
        <w:t xml:space="preserve"> </w:t>
      </w:r>
      <w:r w:rsidR="006026B0">
        <w:t>har varit inblandad i en skandal efter anklagelser om insamling av person</w:t>
      </w:r>
      <w:r w:rsidR="00C876ED">
        <w:softHyphen/>
      </w:r>
      <w:r w:rsidR="006026B0">
        <w:t xml:space="preserve">uppgifter. Då handlade det om nästan 90 miljoner amerikanska användare, inklusive information med hjälp av ansiktsigenkänningsteknik som samlats in utan samtycke och som sedan delats med nätjättar som Google och Facebook, men också med tredje part, varav några är baserade </w:t>
      </w:r>
      <w:r w:rsidR="006F1269">
        <w:t xml:space="preserve">i </w:t>
      </w:r>
      <w:r w:rsidR="006026B0">
        <w:t>Kina. I USA slutade detta med att företaget fick</w:t>
      </w:r>
      <w:r>
        <w:t xml:space="preserve"> betala 92 miljoner dollar </w:t>
      </w:r>
      <w:r w:rsidR="006026B0">
        <w:t xml:space="preserve">i förlikning efter </w:t>
      </w:r>
      <w:r w:rsidR="00391EEA">
        <w:t xml:space="preserve">dussintals rättegångar. </w:t>
      </w:r>
      <w:r w:rsidR="005139B0">
        <w:t xml:space="preserve">Denna förlikning ändrar dock </w:t>
      </w:r>
      <w:r w:rsidRPr="00C876ED" w:rsidR="005139B0">
        <w:rPr>
          <w:spacing w:val="-2"/>
        </w:rPr>
        <w:t xml:space="preserve">inte faktumet att </w:t>
      </w:r>
      <w:proofErr w:type="spellStart"/>
      <w:r w:rsidRPr="00C876ED" w:rsidR="005139B0">
        <w:rPr>
          <w:spacing w:val="-2"/>
        </w:rPr>
        <w:t>Tik</w:t>
      </w:r>
      <w:r w:rsidRPr="00C876ED" w:rsidR="006F1269">
        <w:rPr>
          <w:spacing w:val="-2"/>
        </w:rPr>
        <w:t>t</w:t>
      </w:r>
      <w:r w:rsidRPr="00C876ED" w:rsidR="005139B0">
        <w:rPr>
          <w:spacing w:val="-2"/>
        </w:rPr>
        <w:t>ok</w:t>
      </w:r>
      <w:proofErr w:type="spellEnd"/>
      <w:r w:rsidRPr="00C876ED" w:rsidR="005139B0">
        <w:rPr>
          <w:spacing w:val="-2"/>
        </w:rPr>
        <w:t>, som anses vara strikt kontrollerat av dess moderbolag (kinesiska</w:t>
      </w:r>
      <w:r w:rsidR="005139B0">
        <w:t xml:space="preserve"> </w:t>
      </w:r>
      <w:proofErr w:type="spellStart"/>
      <w:r w:rsidR="005139B0">
        <w:t>Byte</w:t>
      </w:r>
      <w:r w:rsidR="006F1269">
        <w:t>d</w:t>
      </w:r>
      <w:r w:rsidR="005139B0">
        <w:t>ance</w:t>
      </w:r>
      <w:proofErr w:type="spellEnd"/>
      <w:r w:rsidR="005139B0">
        <w:t xml:space="preserve">), kan och lär dela med sig av användardata med okända aktörer i Kina. </w:t>
      </w:r>
    </w:p>
    <w:p w:rsidRPr="00955A03" w:rsidR="00955A03" w:rsidP="00C876ED" w:rsidRDefault="00955A03" w14:paraId="392AD1A7" w14:textId="77777777">
      <w:r>
        <w:t xml:space="preserve">USA:s president Joe Biden </w:t>
      </w:r>
      <w:r w:rsidR="00391EEA">
        <w:t>valde under 2021 att, mot bakgrund av spridningen av kinesisk teknik, i</w:t>
      </w:r>
      <w:r>
        <w:t>nle</w:t>
      </w:r>
      <w:r w:rsidR="00391EEA">
        <w:t>da</w:t>
      </w:r>
      <w:r>
        <w:t xml:space="preserve"> en bredare granskning av amerikanernas användning av </w:t>
      </w:r>
      <w:r w:rsidR="00391EEA">
        <w:t>detta. Regeringen bör på liknande sätt tillsätta en bredare granskning av svenskarnas användning av teknik från länder som kan anses utgöra säkerhetshot</w:t>
      </w:r>
      <w:r>
        <w:t>.</w:t>
      </w:r>
    </w:p>
    <w:sdt>
      <w:sdtPr>
        <w:rPr>
          <w:i/>
          <w:noProof/>
        </w:rPr>
        <w:alias w:val="CC_Underskrifter"/>
        <w:tag w:val="CC_Underskrifter"/>
        <w:id w:val="583496634"/>
        <w:lock w:val="sdtContentLocked"/>
        <w:placeholder>
          <w:docPart w:val="F49D972F663D4599A0FFF44E6FC1E11C"/>
        </w:placeholder>
      </w:sdtPr>
      <w:sdtEndPr>
        <w:rPr>
          <w:i w:val="0"/>
          <w:noProof w:val="0"/>
        </w:rPr>
      </w:sdtEndPr>
      <w:sdtContent>
        <w:p w:rsidR="007435AA" w:rsidP="00E42582" w:rsidRDefault="007435AA" w14:paraId="54F13EF3" w14:textId="77777777"/>
        <w:p w:rsidRPr="008E0FE2" w:rsidR="004801AC" w:rsidP="00E42582" w:rsidRDefault="00662830" w14:paraId="4E10EE6B" w14:textId="36574792"/>
      </w:sdtContent>
    </w:sdt>
    <w:tbl>
      <w:tblPr>
        <w:tblW w:w="5000" w:type="pct"/>
        <w:tblLook w:val="04A0" w:firstRow="1" w:lastRow="0" w:firstColumn="1" w:lastColumn="0" w:noHBand="0" w:noVBand="1"/>
        <w:tblCaption w:val="underskrifter"/>
      </w:tblPr>
      <w:tblGrid>
        <w:gridCol w:w="4252"/>
        <w:gridCol w:w="4252"/>
      </w:tblGrid>
      <w:tr w:rsidR="00BA20F6" w14:paraId="1D5120AF" w14:textId="77777777">
        <w:trPr>
          <w:cantSplit/>
        </w:trPr>
        <w:tc>
          <w:tcPr>
            <w:tcW w:w="50" w:type="pct"/>
            <w:vAlign w:val="bottom"/>
          </w:tcPr>
          <w:p w:rsidR="00BA20F6" w:rsidRDefault="006F1269" w14:paraId="2CF1B064" w14:textId="77777777">
            <w:pPr>
              <w:pStyle w:val="Underskrifter"/>
              <w:spacing w:after="0"/>
            </w:pPr>
            <w:r>
              <w:t>Markus Wiechel (SD)</w:t>
            </w:r>
          </w:p>
        </w:tc>
        <w:tc>
          <w:tcPr>
            <w:tcW w:w="50" w:type="pct"/>
            <w:vAlign w:val="bottom"/>
          </w:tcPr>
          <w:p w:rsidR="00BA20F6" w:rsidRDefault="006F1269" w14:paraId="4F08BD40" w14:textId="77777777">
            <w:pPr>
              <w:pStyle w:val="Underskrifter"/>
              <w:spacing w:after="0"/>
            </w:pPr>
            <w:r>
              <w:t>Björn Söder (SD)</w:t>
            </w:r>
          </w:p>
        </w:tc>
        <w:bookmarkEnd w:id="0"/>
      </w:tr>
    </w:tbl>
    <w:p w:rsidR="00CC7773" w:rsidRDefault="00CC7773" w14:paraId="55FEFDA4" w14:textId="77777777"/>
    <w:sectPr w:rsidR="00CC777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CFB6E" w14:textId="77777777" w:rsidR="00D842DC" w:rsidRDefault="00D842DC" w:rsidP="000C1CAD">
      <w:pPr>
        <w:spacing w:line="240" w:lineRule="auto"/>
      </w:pPr>
      <w:r>
        <w:separator/>
      </w:r>
    </w:p>
  </w:endnote>
  <w:endnote w:type="continuationSeparator" w:id="0">
    <w:p w14:paraId="4DFB07DC" w14:textId="77777777" w:rsidR="00D842DC" w:rsidRDefault="00D842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375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49F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1AD3C" w14:textId="71E96C39" w:rsidR="00262EA3" w:rsidRPr="00E42582" w:rsidRDefault="00262EA3" w:rsidP="00E425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E3C3D" w14:textId="77777777" w:rsidR="00D842DC" w:rsidRDefault="00D842DC" w:rsidP="000C1CAD">
      <w:pPr>
        <w:spacing w:line="240" w:lineRule="auto"/>
      </w:pPr>
      <w:r>
        <w:separator/>
      </w:r>
    </w:p>
  </w:footnote>
  <w:footnote w:type="continuationSeparator" w:id="0">
    <w:p w14:paraId="3310D672" w14:textId="77777777" w:rsidR="00D842DC" w:rsidRDefault="00D842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506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2B3480" wp14:editId="1889F1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620FB2" w14:textId="77777777" w:rsidR="00262EA3" w:rsidRDefault="00662830" w:rsidP="008103B5">
                          <w:pPr>
                            <w:jc w:val="right"/>
                          </w:pPr>
                          <w:sdt>
                            <w:sdtPr>
                              <w:alias w:val="CC_Noformat_Partikod"/>
                              <w:tag w:val="CC_Noformat_Partikod"/>
                              <w:id w:val="-53464382"/>
                              <w:placeholder>
                                <w:docPart w:val="0F56617F4187429BB0172F23EBE71A39"/>
                              </w:placeholder>
                              <w:text/>
                            </w:sdtPr>
                            <w:sdtEndPr/>
                            <w:sdtContent>
                              <w:r w:rsidR="00955A03">
                                <w:t>SD</w:t>
                              </w:r>
                            </w:sdtContent>
                          </w:sdt>
                          <w:sdt>
                            <w:sdtPr>
                              <w:alias w:val="CC_Noformat_Partinummer"/>
                              <w:tag w:val="CC_Noformat_Partinummer"/>
                              <w:id w:val="-1709555926"/>
                              <w:placeholder>
                                <w:docPart w:val="5498DD653FFB4FF4802E49418FDC7E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2B34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620FB2" w14:textId="77777777" w:rsidR="00262EA3" w:rsidRDefault="00662830" w:rsidP="008103B5">
                    <w:pPr>
                      <w:jc w:val="right"/>
                    </w:pPr>
                    <w:sdt>
                      <w:sdtPr>
                        <w:alias w:val="CC_Noformat_Partikod"/>
                        <w:tag w:val="CC_Noformat_Partikod"/>
                        <w:id w:val="-53464382"/>
                        <w:placeholder>
                          <w:docPart w:val="0F56617F4187429BB0172F23EBE71A39"/>
                        </w:placeholder>
                        <w:text/>
                      </w:sdtPr>
                      <w:sdtEndPr/>
                      <w:sdtContent>
                        <w:r w:rsidR="00955A03">
                          <w:t>SD</w:t>
                        </w:r>
                      </w:sdtContent>
                    </w:sdt>
                    <w:sdt>
                      <w:sdtPr>
                        <w:alias w:val="CC_Noformat_Partinummer"/>
                        <w:tag w:val="CC_Noformat_Partinummer"/>
                        <w:id w:val="-1709555926"/>
                        <w:placeholder>
                          <w:docPart w:val="5498DD653FFB4FF4802E49418FDC7E65"/>
                        </w:placeholder>
                        <w:showingPlcHdr/>
                        <w:text/>
                      </w:sdtPr>
                      <w:sdtEndPr/>
                      <w:sdtContent>
                        <w:r w:rsidR="00262EA3">
                          <w:t xml:space="preserve"> </w:t>
                        </w:r>
                      </w:sdtContent>
                    </w:sdt>
                  </w:p>
                </w:txbxContent>
              </v:textbox>
              <w10:wrap anchorx="page"/>
            </v:shape>
          </w:pict>
        </mc:Fallback>
      </mc:AlternateContent>
    </w:r>
  </w:p>
  <w:p w14:paraId="50854B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C68CE" w14:textId="77777777" w:rsidR="00262EA3" w:rsidRDefault="00262EA3" w:rsidP="008563AC">
    <w:pPr>
      <w:jc w:val="right"/>
    </w:pPr>
  </w:p>
  <w:p w14:paraId="515D57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47154121"/>
  <w:bookmarkStart w:id="3" w:name="_Hlk147154122"/>
  <w:p w14:paraId="26AD2897" w14:textId="77777777" w:rsidR="00262EA3" w:rsidRDefault="006628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08AE17" wp14:editId="0B0BB6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FAEEFD" w14:textId="77777777" w:rsidR="00262EA3" w:rsidRDefault="00662830" w:rsidP="00A314CF">
    <w:pPr>
      <w:pStyle w:val="FSHNormal"/>
      <w:spacing w:before="40"/>
    </w:pPr>
    <w:sdt>
      <w:sdtPr>
        <w:alias w:val="CC_Noformat_Motionstyp"/>
        <w:tag w:val="CC_Noformat_Motionstyp"/>
        <w:id w:val="1162973129"/>
        <w:lock w:val="sdtContentLocked"/>
        <w15:appearance w15:val="hidden"/>
        <w:text/>
      </w:sdtPr>
      <w:sdtEndPr/>
      <w:sdtContent>
        <w:r w:rsidR="00E42582">
          <w:t>Enskild motion</w:t>
        </w:r>
      </w:sdtContent>
    </w:sdt>
    <w:r w:rsidR="00821B36">
      <w:t xml:space="preserve"> </w:t>
    </w:r>
    <w:sdt>
      <w:sdtPr>
        <w:alias w:val="CC_Noformat_Partikod"/>
        <w:tag w:val="CC_Noformat_Partikod"/>
        <w:id w:val="1471015553"/>
        <w:text/>
      </w:sdtPr>
      <w:sdtEndPr/>
      <w:sdtContent>
        <w:r w:rsidR="00955A03">
          <w:t>SD</w:t>
        </w:r>
      </w:sdtContent>
    </w:sdt>
    <w:sdt>
      <w:sdtPr>
        <w:alias w:val="CC_Noformat_Partinummer"/>
        <w:tag w:val="CC_Noformat_Partinummer"/>
        <w:id w:val="-2014525982"/>
        <w:showingPlcHdr/>
        <w:text/>
      </w:sdtPr>
      <w:sdtEndPr/>
      <w:sdtContent>
        <w:r w:rsidR="00821B36">
          <w:t xml:space="preserve"> </w:t>
        </w:r>
      </w:sdtContent>
    </w:sdt>
  </w:p>
  <w:p w14:paraId="44AF3A59" w14:textId="77777777" w:rsidR="00262EA3" w:rsidRPr="008227B3" w:rsidRDefault="006628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5E4B64" w14:textId="2F5D114D" w:rsidR="00262EA3" w:rsidRPr="008227B3" w:rsidRDefault="006628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258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2582">
          <w:t>:3001</w:t>
        </w:r>
      </w:sdtContent>
    </w:sdt>
  </w:p>
  <w:p w14:paraId="697EF3BF" w14:textId="77777777" w:rsidR="00262EA3" w:rsidRDefault="00662830" w:rsidP="00E03A3D">
    <w:pPr>
      <w:pStyle w:val="Motionr"/>
    </w:pPr>
    <w:sdt>
      <w:sdtPr>
        <w:alias w:val="CC_Noformat_Avtext"/>
        <w:tag w:val="CC_Noformat_Avtext"/>
        <w:id w:val="-2020768203"/>
        <w:lock w:val="sdtContentLocked"/>
        <w15:appearance w15:val="hidden"/>
        <w:text/>
      </w:sdtPr>
      <w:sdtEndPr/>
      <w:sdtContent>
        <w:r w:rsidR="00E42582">
          <w:t>av Markus Wiechel och Björn Söder (båda SD)</w:t>
        </w:r>
      </w:sdtContent>
    </w:sdt>
  </w:p>
  <w:sdt>
    <w:sdtPr>
      <w:alias w:val="CC_Noformat_Rubtext"/>
      <w:tag w:val="CC_Noformat_Rubtext"/>
      <w:id w:val="-218060500"/>
      <w:lock w:val="sdtLocked"/>
      <w:text/>
    </w:sdtPr>
    <w:sdtEndPr/>
    <w:sdtContent>
      <w:p w14:paraId="4659DDF9" w14:textId="77777777" w:rsidR="00262EA3" w:rsidRDefault="00391EEA" w:rsidP="00283E0F">
        <w:pPr>
          <w:pStyle w:val="FSHRub2"/>
        </w:pPr>
        <w:r>
          <w:t>Granskning av svenskarnas användning av känslig teknik</w:t>
        </w:r>
      </w:p>
    </w:sdtContent>
  </w:sdt>
  <w:sdt>
    <w:sdtPr>
      <w:alias w:val="CC_Boilerplate_3"/>
      <w:tag w:val="CC_Boilerplate_3"/>
      <w:id w:val="1606463544"/>
      <w:lock w:val="sdtContentLocked"/>
      <w15:appearance w15:val="hidden"/>
      <w:text w:multiLine="1"/>
    </w:sdtPr>
    <w:sdtEndPr/>
    <w:sdtContent>
      <w:p w14:paraId="00A56F67"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5A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BB1"/>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B81"/>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639"/>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EB6"/>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13C"/>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1B0"/>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1EEA"/>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3F7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01"/>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9B0"/>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ACD"/>
    <w:rsid w:val="005305C6"/>
    <w:rsid w:val="005315D0"/>
    <w:rsid w:val="00531ABE"/>
    <w:rsid w:val="005322F9"/>
    <w:rsid w:val="00532673"/>
    <w:rsid w:val="00532A3C"/>
    <w:rsid w:val="0053330E"/>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0C6"/>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6B0"/>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830"/>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269"/>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5AA"/>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A7A"/>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E5F"/>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D78"/>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A03"/>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3FE"/>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0E0"/>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175"/>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0F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2D4"/>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6ED"/>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773"/>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35A"/>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2DC"/>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582"/>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6F6"/>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085F15"/>
  <w15:chartTrackingRefBased/>
  <w15:docId w15:val="{DCB30E34-E90E-4F8E-B487-23F39B6A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435A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435A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435AA"/>
    <w:pPr>
      <w:spacing w:before="600" w:line="340" w:lineRule="exact"/>
      <w:outlineLvl w:val="1"/>
    </w:pPr>
    <w:rPr>
      <w:sz w:val="32"/>
    </w:rPr>
  </w:style>
  <w:style w:type="paragraph" w:styleId="Rubrik3">
    <w:name w:val="heading 3"/>
    <w:basedOn w:val="Rubrik2"/>
    <w:next w:val="Normalutanindragellerluft"/>
    <w:link w:val="Rubrik3Char"/>
    <w:qFormat/>
    <w:rsid w:val="007435A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435AA"/>
    <w:pPr>
      <w:outlineLvl w:val="3"/>
    </w:pPr>
    <w:rPr>
      <w:b w:val="0"/>
      <w:bCs w:val="0"/>
      <w:i/>
      <w:szCs w:val="28"/>
    </w:rPr>
  </w:style>
  <w:style w:type="paragraph" w:styleId="Rubrik5">
    <w:name w:val="heading 5"/>
    <w:basedOn w:val="Rubrik4"/>
    <w:next w:val="Normalutanindragellerluft"/>
    <w:link w:val="Rubrik5Char"/>
    <w:uiPriority w:val="4"/>
    <w:unhideWhenUsed/>
    <w:rsid w:val="007435A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435AA"/>
    <w:pPr>
      <w:outlineLvl w:val="5"/>
    </w:pPr>
    <w:rPr>
      <w:b w:val="0"/>
      <w:bCs/>
      <w:i/>
      <w:szCs w:val="22"/>
    </w:rPr>
  </w:style>
  <w:style w:type="paragraph" w:styleId="Rubrik7">
    <w:name w:val="heading 7"/>
    <w:basedOn w:val="Rubrik6"/>
    <w:next w:val="Normalutanindragellerluft"/>
    <w:link w:val="Rubrik7Char"/>
    <w:uiPriority w:val="4"/>
    <w:semiHidden/>
    <w:rsid w:val="007435A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435AA"/>
    <w:pPr>
      <w:outlineLvl w:val="7"/>
    </w:pPr>
    <w:rPr>
      <w:szCs w:val="21"/>
    </w:rPr>
  </w:style>
  <w:style w:type="paragraph" w:styleId="Rubrik9">
    <w:name w:val="heading 9"/>
    <w:basedOn w:val="Rubrik8"/>
    <w:next w:val="Normalutanindragellerluft"/>
    <w:link w:val="Rubrik9Char"/>
    <w:uiPriority w:val="4"/>
    <w:semiHidden/>
    <w:rsid w:val="007435A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435AA"/>
    <w:rPr>
      <w:rFonts w:asciiTheme="majorHAnsi" w:hAnsiTheme="majorHAnsi"/>
      <w:kern w:val="28"/>
      <w:sz w:val="38"/>
      <w:lang w:val="sv-SE"/>
    </w:rPr>
  </w:style>
  <w:style w:type="character" w:customStyle="1" w:styleId="Rubrik2Char">
    <w:name w:val="Rubrik 2 Char"/>
    <w:basedOn w:val="Standardstycketeckensnitt"/>
    <w:link w:val="Rubrik2"/>
    <w:rsid w:val="007435AA"/>
    <w:rPr>
      <w:rFonts w:asciiTheme="majorHAnsi" w:hAnsiTheme="majorHAnsi"/>
      <w:kern w:val="28"/>
      <w:sz w:val="32"/>
      <w:lang w:val="sv-SE"/>
    </w:rPr>
  </w:style>
  <w:style w:type="character" w:customStyle="1" w:styleId="Rubrik3Char">
    <w:name w:val="Rubrik 3 Char"/>
    <w:basedOn w:val="Standardstycketeckensnitt"/>
    <w:link w:val="Rubrik3"/>
    <w:rsid w:val="007435A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435A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435A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435A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435A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435A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435AA"/>
    <w:pPr>
      <w:spacing w:before="150" w:line="240" w:lineRule="exact"/>
      <w:ind w:left="340"/>
    </w:pPr>
    <w:rPr>
      <w:iCs/>
    </w:rPr>
  </w:style>
  <w:style w:type="character" w:customStyle="1" w:styleId="CitatChar">
    <w:name w:val="Citat Char"/>
    <w:basedOn w:val="Standardstycketeckensnitt"/>
    <w:link w:val="Citat"/>
    <w:uiPriority w:val="2"/>
    <w:rsid w:val="007435AA"/>
    <w:rPr>
      <w:iCs/>
      <w:kern w:val="28"/>
      <w:lang w:val="sv-SE"/>
      <w14:numSpacing w14:val="proportional"/>
    </w:rPr>
  </w:style>
  <w:style w:type="paragraph" w:customStyle="1" w:styleId="Citatmedindrag">
    <w:name w:val="Citat med indrag"/>
    <w:basedOn w:val="Citat"/>
    <w:uiPriority w:val="2"/>
    <w:qFormat/>
    <w:rsid w:val="007435AA"/>
    <w:pPr>
      <w:spacing w:before="0"/>
      <w:ind w:firstLine="340"/>
    </w:pPr>
  </w:style>
  <w:style w:type="paragraph" w:customStyle="1" w:styleId="Citaticitat">
    <w:name w:val="Citat i citat"/>
    <w:basedOn w:val="Citat"/>
    <w:next w:val="Citatmedindrag"/>
    <w:autoRedefine/>
    <w:uiPriority w:val="2"/>
    <w:unhideWhenUsed/>
    <w:rsid w:val="007435AA"/>
    <w:pPr>
      <w:ind w:left="680"/>
    </w:pPr>
  </w:style>
  <w:style w:type="paragraph" w:styleId="Fotnotstext">
    <w:name w:val="footnote text"/>
    <w:basedOn w:val="Normalutanindragellerluft"/>
    <w:next w:val="Normalutanindragellerluft"/>
    <w:link w:val="FotnotstextChar"/>
    <w:uiPriority w:val="5"/>
    <w:unhideWhenUsed/>
    <w:rsid w:val="007435AA"/>
    <w:pPr>
      <w:spacing w:before="0" w:line="240" w:lineRule="exact"/>
    </w:pPr>
    <w:rPr>
      <w:sz w:val="20"/>
      <w:szCs w:val="20"/>
    </w:rPr>
  </w:style>
  <w:style w:type="character" w:customStyle="1" w:styleId="FotnotstextChar">
    <w:name w:val="Fotnotstext Char"/>
    <w:basedOn w:val="Standardstycketeckensnitt"/>
    <w:link w:val="Fotnotstext"/>
    <w:uiPriority w:val="5"/>
    <w:rsid w:val="007435AA"/>
    <w:rPr>
      <w:kern w:val="28"/>
      <w:sz w:val="20"/>
      <w:szCs w:val="20"/>
      <w:lang w:val="sv-SE"/>
      <w14:numSpacing w14:val="proportional"/>
    </w:rPr>
  </w:style>
  <w:style w:type="paragraph" w:styleId="Innehllsfrteckningsrubrik">
    <w:name w:val="TOC Heading"/>
    <w:basedOn w:val="Rubrik1"/>
    <w:next w:val="Normal"/>
    <w:uiPriority w:val="39"/>
    <w:qFormat/>
    <w:rsid w:val="007435A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435AA"/>
    <w:rPr>
      <w:rFonts w:eastAsiaTheme="majorEastAsia" w:cstheme="majorBidi"/>
      <w:szCs w:val="56"/>
    </w:rPr>
  </w:style>
  <w:style w:type="character" w:customStyle="1" w:styleId="RubrikChar">
    <w:name w:val="Rubrik Char"/>
    <w:basedOn w:val="Standardstycketeckensnitt"/>
    <w:link w:val="Rubrik"/>
    <w:uiPriority w:val="58"/>
    <w:semiHidden/>
    <w:rsid w:val="007435A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435A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435A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435A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435AA"/>
  </w:style>
  <w:style w:type="paragraph" w:styleId="Innehll1">
    <w:name w:val="toc 1"/>
    <w:basedOn w:val="Normalutanindragellerluft"/>
    <w:next w:val="Normal"/>
    <w:uiPriority w:val="39"/>
    <w:unhideWhenUsed/>
    <w:rsid w:val="007435A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435AA"/>
    <w:pPr>
      <w:ind w:left="284"/>
    </w:pPr>
  </w:style>
  <w:style w:type="paragraph" w:styleId="Innehll3">
    <w:name w:val="toc 3"/>
    <w:basedOn w:val="Innehll2"/>
    <w:next w:val="Normal"/>
    <w:uiPriority w:val="39"/>
    <w:semiHidden/>
    <w:unhideWhenUsed/>
    <w:rsid w:val="007435AA"/>
    <w:pPr>
      <w:ind w:left="567"/>
    </w:pPr>
  </w:style>
  <w:style w:type="paragraph" w:styleId="Innehll4">
    <w:name w:val="toc 4"/>
    <w:basedOn w:val="Innehll3"/>
    <w:next w:val="Normal"/>
    <w:uiPriority w:val="39"/>
    <w:semiHidden/>
    <w:unhideWhenUsed/>
    <w:rsid w:val="007435AA"/>
    <w:pPr>
      <w:ind w:left="851"/>
    </w:pPr>
  </w:style>
  <w:style w:type="paragraph" w:styleId="Innehll5">
    <w:name w:val="toc 5"/>
    <w:basedOn w:val="Innehll4"/>
    <w:next w:val="Normal"/>
    <w:uiPriority w:val="39"/>
    <w:semiHidden/>
    <w:unhideWhenUsed/>
    <w:rsid w:val="007435AA"/>
    <w:pPr>
      <w:ind w:left="1134"/>
    </w:pPr>
  </w:style>
  <w:style w:type="paragraph" w:styleId="Innehll6">
    <w:name w:val="toc 6"/>
    <w:basedOn w:val="Innehll5"/>
    <w:next w:val="Normal"/>
    <w:uiPriority w:val="39"/>
    <w:semiHidden/>
    <w:unhideWhenUsed/>
    <w:rsid w:val="007435AA"/>
  </w:style>
  <w:style w:type="paragraph" w:styleId="Innehll7">
    <w:name w:val="toc 7"/>
    <w:basedOn w:val="Rubrik6"/>
    <w:next w:val="Normal"/>
    <w:uiPriority w:val="39"/>
    <w:semiHidden/>
    <w:unhideWhenUsed/>
    <w:rsid w:val="007435AA"/>
    <w:pPr>
      <w:spacing w:line="240" w:lineRule="auto"/>
      <w:ind w:left="1134" w:firstLine="284"/>
    </w:pPr>
  </w:style>
  <w:style w:type="paragraph" w:styleId="Innehll8">
    <w:name w:val="toc 8"/>
    <w:basedOn w:val="Innehll7"/>
    <w:next w:val="Normal"/>
    <w:uiPriority w:val="39"/>
    <w:semiHidden/>
    <w:unhideWhenUsed/>
    <w:rsid w:val="007435AA"/>
  </w:style>
  <w:style w:type="paragraph" w:styleId="Innehll9">
    <w:name w:val="toc 9"/>
    <w:basedOn w:val="Innehll8"/>
    <w:next w:val="Normal"/>
    <w:uiPriority w:val="39"/>
    <w:semiHidden/>
    <w:unhideWhenUsed/>
    <w:rsid w:val="007435AA"/>
  </w:style>
  <w:style w:type="paragraph" w:styleId="Inledning">
    <w:name w:val="Salutation"/>
    <w:basedOn w:val="Rubrik1"/>
    <w:next w:val="Normal"/>
    <w:link w:val="InledningChar"/>
    <w:uiPriority w:val="99"/>
    <w:semiHidden/>
    <w:unhideWhenUsed/>
    <w:locked/>
    <w:rsid w:val="007435AA"/>
  </w:style>
  <w:style w:type="character" w:customStyle="1" w:styleId="InledningChar">
    <w:name w:val="Inledning Char"/>
    <w:basedOn w:val="Standardstycketeckensnitt"/>
    <w:link w:val="Inledning"/>
    <w:uiPriority w:val="99"/>
    <w:semiHidden/>
    <w:rsid w:val="007435A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435AA"/>
    <w:pPr>
      <w:suppressLineNumbers/>
      <w:suppressAutoHyphens/>
      <w:spacing w:line="300" w:lineRule="exact"/>
    </w:pPr>
    <w:rPr>
      <w:noProof/>
    </w:rPr>
  </w:style>
  <w:style w:type="paragraph" w:customStyle="1" w:styleId="FSHNormalS5">
    <w:name w:val="FSH_NormalS5"/>
    <w:basedOn w:val="FSHNormal"/>
    <w:next w:val="FSHNormal"/>
    <w:uiPriority w:val="7"/>
    <w:semiHidden/>
    <w:rsid w:val="007435AA"/>
    <w:pPr>
      <w:keepNext/>
      <w:keepLines/>
      <w:spacing w:before="230" w:after="520" w:line="250" w:lineRule="exact"/>
    </w:pPr>
    <w:rPr>
      <w:b/>
      <w:sz w:val="27"/>
    </w:rPr>
  </w:style>
  <w:style w:type="paragraph" w:customStyle="1" w:styleId="FSHLogo">
    <w:name w:val="FSH_Logo"/>
    <w:basedOn w:val="FSHNormal"/>
    <w:next w:val="FSHNormal"/>
    <w:uiPriority w:val="7"/>
    <w:semiHidden/>
    <w:rsid w:val="007435AA"/>
    <w:pPr>
      <w:spacing w:line="240" w:lineRule="auto"/>
    </w:pPr>
  </w:style>
  <w:style w:type="paragraph" w:customStyle="1" w:styleId="FSHNormL">
    <w:name w:val="FSH_NormLÖ"/>
    <w:basedOn w:val="FSHNormal"/>
    <w:next w:val="FSHNormal"/>
    <w:uiPriority w:val="7"/>
    <w:semiHidden/>
    <w:rsid w:val="007435AA"/>
    <w:pPr>
      <w:pBdr>
        <w:top w:val="single" w:sz="12" w:space="3" w:color="auto"/>
      </w:pBdr>
    </w:pPr>
  </w:style>
  <w:style w:type="paragraph" w:customStyle="1" w:styleId="FSHRub1">
    <w:name w:val="FSH_Rub1"/>
    <w:aliases w:val="Rubrik1_S5"/>
    <w:basedOn w:val="FSHNormal"/>
    <w:next w:val="FSHNormal"/>
    <w:uiPriority w:val="7"/>
    <w:semiHidden/>
    <w:rsid w:val="007435A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435A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435A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435A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435AA"/>
    <w:pPr>
      <w:spacing w:before="0" w:line="200" w:lineRule="exact"/>
    </w:pPr>
  </w:style>
  <w:style w:type="paragraph" w:customStyle="1" w:styleId="KantRubrikS5V">
    <w:name w:val="KantRubrikS5V"/>
    <w:basedOn w:val="KantRubrikS5H"/>
    <w:uiPriority w:val="7"/>
    <w:semiHidden/>
    <w:rsid w:val="007435AA"/>
    <w:pPr>
      <w:tabs>
        <w:tab w:val="right" w:pos="1814"/>
        <w:tab w:val="left" w:pos="1899"/>
      </w:tabs>
      <w:ind w:right="0"/>
      <w:jc w:val="left"/>
    </w:pPr>
  </w:style>
  <w:style w:type="paragraph" w:customStyle="1" w:styleId="KantRubrikS5Vrad2">
    <w:name w:val="KantRubrikS5Vrad2"/>
    <w:basedOn w:val="KantRubrikS5V"/>
    <w:uiPriority w:val="7"/>
    <w:semiHidden/>
    <w:rsid w:val="007435A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435A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435A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435AA"/>
    <w:pPr>
      <w:spacing w:line="240" w:lineRule="auto"/>
      <w:ind w:firstLine="284"/>
    </w:pPr>
  </w:style>
  <w:style w:type="paragraph" w:customStyle="1" w:styleId="Lagtext">
    <w:name w:val="Lagtext"/>
    <w:basedOn w:val="Lagtextindrag"/>
    <w:next w:val="Lagtextindrag"/>
    <w:uiPriority w:val="3"/>
    <w:rsid w:val="007435AA"/>
    <w:pPr>
      <w:ind w:firstLine="0"/>
    </w:pPr>
  </w:style>
  <w:style w:type="paragraph" w:customStyle="1" w:styleId="Lagtextrubrik">
    <w:name w:val="Lagtext_rubrik"/>
    <w:basedOn w:val="Lagtextindrag"/>
    <w:next w:val="Lagtext"/>
    <w:uiPriority w:val="3"/>
    <w:rsid w:val="007435AA"/>
    <w:pPr>
      <w:suppressAutoHyphens/>
      <w:ind w:firstLine="0"/>
    </w:pPr>
    <w:rPr>
      <w:i/>
      <w:spacing w:val="20"/>
    </w:rPr>
  </w:style>
  <w:style w:type="paragraph" w:customStyle="1" w:styleId="NormalA4fot">
    <w:name w:val="Normal_A4fot"/>
    <w:basedOn w:val="Normalutanindragellerluft"/>
    <w:uiPriority w:val="7"/>
    <w:semiHidden/>
    <w:rsid w:val="007435A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435A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435A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435AA"/>
    <w:pPr>
      <w:tabs>
        <w:tab w:val="right" w:pos="1814"/>
        <w:tab w:val="left" w:pos="1899"/>
      </w:tabs>
      <w:ind w:right="0"/>
      <w:jc w:val="left"/>
    </w:pPr>
  </w:style>
  <w:style w:type="paragraph" w:customStyle="1" w:styleId="Normal00">
    <w:name w:val="Normal00"/>
    <w:basedOn w:val="Normalutanindragellerluft"/>
    <w:uiPriority w:val="7"/>
    <w:semiHidden/>
    <w:rsid w:val="007435A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435A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435A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435A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435A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435A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435A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435AA"/>
    <w:pPr>
      <w:numPr>
        <w:numId w:val="12"/>
      </w:numPr>
      <w:ind w:left="284" w:hanging="284"/>
    </w:pPr>
  </w:style>
  <w:style w:type="paragraph" w:customStyle="1" w:styleId="RubrikInnehllsf">
    <w:name w:val="RubrikInnehållsf"/>
    <w:basedOn w:val="Rubrik1"/>
    <w:next w:val="Normal"/>
    <w:uiPriority w:val="3"/>
    <w:semiHidden/>
    <w:rsid w:val="007435AA"/>
  </w:style>
  <w:style w:type="paragraph" w:customStyle="1" w:styleId="RubrikSammanf">
    <w:name w:val="RubrikSammanf"/>
    <w:basedOn w:val="Rubrik1"/>
    <w:next w:val="Normal"/>
    <w:uiPriority w:val="3"/>
    <w:semiHidden/>
    <w:rsid w:val="007435AA"/>
  </w:style>
  <w:style w:type="paragraph" w:styleId="Sidfot">
    <w:name w:val="footer"/>
    <w:basedOn w:val="Normalutanindragellerluft"/>
    <w:link w:val="SidfotChar"/>
    <w:uiPriority w:val="7"/>
    <w:unhideWhenUsed/>
    <w:rsid w:val="007435A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435AA"/>
    <w:rPr>
      <w:kern w:val="28"/>
      <w:sz w:val="23"/>
      <w:lang w:val="sv-SE"/>
      <w14:numSpacing w14:val="proportional"/>
    </w:rPr>
  </w:style>
  <w:style w:type="paragraph" w:styleId="Sidhuvud">
    <w:name w:val="header"/>
    <w:basedOn w:val="Normalutanindragellerluft"/>
    <w:link w:val="SidhuvudChar"/>
    <w:uiPriority w:val="7"/>
    <w:unhideWhenUsed/>
    <w:rsid w:val="007435A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435AA"/>
    <w:rPr>
      <w:kern w:val="28"/>
      <w:lang w:val="sv-SE"/>
      <w14:numSpacing w14:val="proportional"/>
    </w:rPr>
  </w:style>
  <w:style w:type="paragraph" w:customStyle="1" w:styleId="Underskrifter">
    <w:name w:val="Underskrifter"/>
    <w:basedOn w:val="Normalutanindragellerluft"/>
    <w:uiPriority w:val="3"/>
    <w:unhideWhenUsed/>
    <w:rsid w:val="007435A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435AA"/>
    <w:pPr>
      <w:suppressLineNumbers/>
      <w:spacing w:before="480"/>
    </w:pPr>
    <w:rPr>
      <w:i w:val="0"/>
    </w:rPr>
  </w:style>
  <w:style w:type="paragraph" w:customStyle="1" w:styleId="Yrkandehnv">
    <w:name w:val="Yrkandehänv"/>
    <w:aliases w:val="Förslagspunkthänv"/>
    <w:uiPriority w:val="3"/>
    <w:unhideWhenUsed/>
    <w:rsid w:val="007435A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435AA"/>
    <w:rPr>
      <w:color w:val="F4B083" w:themeColor="accent2" w:themeTint="99"/>
    </w:rPr>
  </w:style>
  <w:style w:type="table" w:styleId="Tabellrutnt">
    <w:name w:val="Table Grid"/>
    <w:basedOn w:val="Normaltabell"/>
    <w:uiPriority w:val="39"/>
    <w:locked/>
    <w:rsid w:val="007435A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435AA"/>
    <w:rPr>
      <w:sz w:val="16"/>
      <w:szCs w:val="16"/>
    </w:rPr>
  </w:style>
  <w:style w:type="paragraph" w:styleId="Kommentarer">
    <w:name w:val="annotation text"/>
    <w:basedOn w:val="Normal"/>
    <w:link w:val="KommentarerChar"/>
    <w:uiPriority w:val="99"/>
    <w:semiHidden/>
    <w:unhideWhenUsed/>
    <w:rsid w:val="007435AA"/>
    <w:pPr>
      <w:spacing w:line="240" w:lineRule="auto"/>
    </w:pPr>
    <w:rPr>
      <w:sz w:val="20"/>
      <w:szCs w:val="20"/>
    </w:rPr>
  </w:style>
  <w:style w:type="character" w:customStyle="1" w:styleId="KommentarerChar">
    <w:name w:val="Kommentarer Char"/>
    <w:basedOn w:val="Standardstycketeckensnitt"/>
    <w:link w:val="Kommentarer"/>
    <w:uiPriority w:val="99"/>
    <w:semiHidden/>
    <w:rsid w:val="007435A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435AA"/>
    <w:rPr>
      <w:b/>
      <w:bCs/>
    </w:rPr>
  </w:style>
  <w:style w:type="character" w:customStyle="1" w:styleId="KommentarsmneChar">
    <w:name w:val="Kommentarsämne Char"/>
    <w:basedOn w:val="KommentarerChar"/>
    <w:link w:val="Kommentarsmne"/>
    <w:uiPriority w:val="99"/>
    <w:semiHidden/>
    <w:rsid w:val="007435AA"/>
    <w:rPr>
      <w:b/>
      <w:bCs/>
      <w:kern w:val="28"/>
      <w:sz w:val="20"/>
      <w:szCs w:val="20"/>
      <w:lang w:val="sv-SE"/>
      <w14:numSpacing w14:val="proportional"/>
    </w:rPr>
  </w:style>
  <w:style w:type="paragraph" w:styleId="Ballongtext">
    <w:name w:val="Balloon Text"/>
    <w:basedOn w:val="Normal"/>
    <w:link w:val="BallongtextChar"/>
    <w:uiPriority w:val="58"/>
    <w:semiHidden/>
    <w:locked/>
    <w:rsid w:val="007435A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435A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435A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435A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435A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435AA"/>
    <w:rPr>
      <w:kern w:val="28"/>
      <w:lang w:val="sv-SE"/>
      <w14:numSpacing w14:val="proportional"/>
    </w:rPr>
  </w:style>
  <w:style w:type="paragraph" w:customStyle="1" w:styleId="R1">
    <w:name w:val="R1"/>
    <w:basedOn w:val="Rubrik1"/>
    <w:next w:val="Normalutanindragellerluft"/>
    <w:uiPriority w:val="3"/>
    <w:semiHidden/>
    <w:rsid w:val="007435AA"/>
    <w:pPr>
      <w:outlineLvl w:val="9"/>
    </w:pPr>
  </w:style>
  <w:style w:type="paragraph" w:customStyle="1" w:styleId="R2">
    <w:name w:val="R2"/>
    <w:basedOn w:val="Rubrik2"/>
    <w:next w:val="Normalutanindragellerluft"/>
    <w:uiPriority w:val="3"/>
    <w:semiHidden/>
    <w:rsid w:val="007435AA"/>
    <w:pPr>
      <w:outlineLvl w:val="9"/>
    </w:pPr>
  </w:style>
  <w:style w:type="paragraph" w:customStyle="1" w:styleId="R3">
    <w:name w:val="R3"/>
    <w:basedOn w:val="Rubrik3"/>
    <w:next w:val="Normalutanindragellerluft"/>
    <w:uiPriority w:val="3"/>
    <w:semiHidden/>
    <w:rsid w:val="007435AA"/>
    <w:pPr>
      <w:outlineLvl w:val="9"/>
    </w:pPr>
  </w:style>
  <w:style w:type="paragraph" w:customStyle="1" w:styleId="KantrubrikV">
    <w:name w:val="KantrubrikV"/>
    <w:basedOn w:val="Sidhuvud"/>
    <w:qFormat/>
    <w:rsid w:val="007435AA"/>
    <w:pPr>
      <w:tabs>
        <w:tab w:val="clear" w:pos="4536"/>
        <w:tab w:val="clear" w:pos="9072"/>
      </w:tabs>
      <w:ind w:left="-1701"/>
    </w:pPr>
    <w:rPr>
      <w:sz w:val="20"/>
      <w:szCs w:val="20"/>
    </w:rPr>
  </w:style>
  <w:style w:type="paragraph" w:customStyle="1" w:styleId="KantrubrikH">
    <w:name w:val="KantrubrikH"/>
    <w:basedOn w:val="FSHNormal"/>
    <w:qFormat/>
    <w:rsid w:val="007435A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435AA"/>
    <w:pPr>
      <w:spacing w:before="360" w:after="0" w:line="390" w:lineRule="exact"/>
      <w:contextualSpacing/>
    </w:pPr>
    <w:rPr>
      <w:sz w:val="39"/>
    </w:rPr>
  </w:style>
  <w:style w:type="paragraph" w:styleId="Normaltindrag">
    <w:name w:val="Normal Indent"/>
    <w:basedOn w:val="Normal"/>
    <w:uiPriority w:val="99"/>
    <w:semiHidden/>
    <w:locked/>
    <w:rsid w:val="007435AA"/>
    <w:pPr>
      <w:ind w:left="1304"/>
    </w:pPr>
  </w:style>
  <w:style w:type="paragraph" w:customStyle="1" w:styleId="RubrikFrslagTIllRiksdagsbeslut">
    <w:name w:val="RubrikFörslagTIllRiksdagsbeslut"/>
    <w:basedOn w:val="Rubrik1"/>
    <w:next w:val="Normalutanindragellerluft"/>
    <w:qFormat/>
    <w:rsid w:val="007435AA"/>
    <w:pPr>
      <w:spacing w:after="300"/>
    </w:pPr>
    <w:rPr>
      <w:szCs w:val="38"/>
    </w:rPr>
  </w:style>
  <w:style w:type="paragraph" w:styleId="Lista">
    <w:name w:val="List"/>
    <w:basedOn w:val="Normal"/>
    <w:uiPriority w:val="99"/>
    <w:unhideWhenUsed/>
    <w:rsid w:val="007435AA"/>
    <w:pPr>
      <w:tabs>
        <w:tab w:val="clear" w:pos="284"/>
        <w:tab w:val="left" w:pos="340"/>
      </w:tabs>
      <w:spacing w:before="150" w:after="150"/>
      <w:ind w:left="340" w:hanging="340"/>
      <w:contextualSpacing/>
    </w:pPr>
  </w:style>
  <w:style w:type="paragraph" w:customStyle="1" w:styleId="Motionr">
    <w:name w:val="Motionär"/>
    <w:basedOn w:val="Underskrifter"/>
    <w:qFormat/>
    <w:rsid w:val="007435AA"/>
    <w:pPr>
      <w:spacing w:before="280" w:after="630"/>
    </w:pPr>
    <w:rPr>
      <w:b/>
      <w:i w:val="0"/>
      <w:sz w:val="32"/>
    </w:rPr>
  </w:style>
  <w:style w:type="paragraph" w:customStyle="1" w:styleId="Rubrik1numrerat">
    <w:name w:val="Rubrik 1 numrerat"/>
    <w:basedOn w:val="Rubrik1"/>
    <w:next w:val="Normalutanindragellerluft"/>
    <w:uiPriority w:val="5"/>
    <w:qFormat/>
    <w:rsid w:val="007435A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435A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435A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435AA"/>
    <w:pPr>
      <w:numPr>
        <w:numId w:val="34"/>
      </w:numPr>
      <w:ind w:left="340" w:hanging="340"/>
    </w:pPr>
  </w:style>
  <w:style w:type="paragraph" w:customStyle="1" w:styleId="ListaNummer">
    <w:name w:val="ListaNummer"/>
    <w:basedOn w:val="Lista"/>
    <w:qFormat/>
    <w:rsid w:val="007435AA"/>
    <w:pPr>
      <w:numPr>
        <w:numId w:val="30"/>
      </w:numPr>
      <w:suppressLineNumbers/>
      <w:ind w:left="340" w:hanging="340"/>
    </w:pPr>
  </w:style>
  <w:style w:type="paragraph" w:styleId="Liststycke">
    <w:name w:val="List Paragraph"/>
    <w:basedOn w:val="Normal"/>
    <w:uiPriority w:val="58"/>
    <w:semiHidden/>
    <w:locked/>
    <w:rsid w:val="007435AA"/>
    <w:pPr>
      <w:ind w:left="720"/>
      <w:contextualSpacing/>
    </w:pPr>
  </w:style>
  <w:style w:type="paragraph" w:customStyle="1" w:styleId="ListaLinje">
    <w:name w:val="ListaLinje"/>
    <w:basedOn w:val="Lista"/>
    <w:qFormat/>
    <w:rsid w:val="007435AA"/>
    <w:pPr>
      <w:numPr>
        <w:numId w:val="39"/>
      </w:numPr>
      <w:ind w:left="340" w:hanging="340"/>
    </w:pPr>
  </w:style>
  <w:style w:type="paragraph" w:customStyle="1" w:styleId="ListaGemener">
    <w:name w:val="ListaGemener"/>
    <w:basedOn w:val="Lista"/>
    <w:qFormat/>
    <w:rsid w:val="007435AA"/>
    <w:pPr>
      <w:numPr>
        <w:numId w:val="31"/>
      </w:numPr>
      <w:ind w:left="340" w:hanging="340"/>
    </w:pPr>
  </w:style>
  <w:style w:type="paragraph" w:customStyle="1" w:styleId="Klla">
    <w:name w:val="Källa"/>
    <w:basedOn w:val="Normalutanindragellerluft"/>
    <w:next w:val="Normalutanindragellerluft"/>
    <w:qFormat/>
    <w:rsid w:val="007435AA"/>
    <w:pPr>
      <w:spacing w:before="0" w:line="240" w:lineRule="exact"/>
    </w:pPr>
    <w:rPr>
      <w:sz w:val="20"/>
    </w:rPr>
  </w:style>
  <w:style w:type="paragraph" w:customStyle="1" w:styleId="Tabellrubrik">
    <w:name w:val="Tabellrubrik"/>
    <w:basedOn w:val="Normalutanindragellerluft"/>
    <w:next w:val="Normalutanindragellerluft"/>
    <w:qFormat/>
    <w:rsid w:val="007435AA"/>
    <w:pPr>
      <w:keepNext/>
      <w:spacing w:before="150"/>
    </w:pPr>
    <w:rPr>
      <w:b/>
      <w:sz w:val="23"/>
    </w:rPr>
  </w:style>
  <w:style w:type="paragraph" w:customStyle="1" w:styleId="Tabellunderrubrik">
    <w:name w:val="Tabell underrubrik"/>
    <w:basedOn w:val="Tabellrubrik"/>
    <w:qFormat/>
    <w:rsid w:val="007435AA"/>
    <w:pPr>
      <w:spacing w:before="0"/>
    </w:pPr>
    <w:rPr>
      <w:b w:val="0"/>
      <w:i/>
      <w:sz w:val="20"/>
      <w:szCs w:val="20"/>
    </w:rPr>
  </w:style>
  <w:style w:type="paragraph" w:customStyle="1" w:styleId="Rubrik4numrerat">
    <w:name w:val="Rubrik 4 numrerat"/>
    <w:basedOn w:val="Rubrik4"/>
    <w:next w:val="Normalutanindragellerluft"/>
    <w:qFormat/>
    <w:rsid w:val="007435AA"/>
    <w:pPr>
      <w:numPr>
        <w:ilvl w:val="3"/>
        <w:numId w:val="18"/>
      </w:numPr>
    </w:pPr>
  </w:style>
  <w:style w:type="paragraph" w:customStyle="1" w:styleId="Beteckning">
    <w:name w:val="Beteckning"/>
    <w:basedOn w:val="MotionTIllRiksdagen"/>
    <w:next w:val="Motionr"/>
    <w:link w:val="BeteckningChar"/>
    <w:rsid w:val="007435A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435A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435AA"/>
    <w:rPr>
      <w:noProof/>
      <w:kern w:val="28"/>
      <w:sz w:val="48"/>
      <w:lang w:val="sv-SE"/>
      <w14:numSpacing w14:val="proportional"/>
    </w:rPr>
  </w:style>
  <w:style w:type="character" w:customStyle="1" w:styleId="MotionTIllRiksdagenChar">
    <w:name w:val="MotionTIllRiksdagen Char"/>
    <w:basedOn w:val="FSHRub2Char"/>
    <w:link w:val="MotionTIllRiksdagen"/>
    <w:rsid w:val="007435AA"/>
    <w:rPr>
      <w:noProof/>
      <w:kern w:val="28"/>
      <w:sz w:val="39"/>
      <w:lang w:val="sv-SE"/>
      <w14:numSpacing w14:val="proportional"/>
    </w:rPr>
  </w:style>
  <w:style w:type="character" w:customStyle="1" w:styleId="BeteckningChar">
    <w:name w:val="Beteckning Char"/>
    <w:basedOn w:val="MotionTIllRiksdagenChar"/>
    <w:link w:val="Beteckning"/>
    <w:rsid w:val="007435AA"/>
    <w:rPr>
      <w:noProof/>
      <w:kern w:val="28"/>
      <w:sz w:val="39"/>
      <w:lang w:val="sv-SE"/>
      <w14:numSpacing w14:val="proportional"/>
    </w:rPr>
  </w:style>
  <w:style w:type="character" w:styleId="Hyperlnk">
    <w:name w:val="Hyperlink"/>
    <w:basedOn w:val="Standardstycketeckensnitt"/>
    <w:uiPriority w:val="99"/>
    <w:unhideWhenUsed/>
    <w:locked/>
    <w:rsid w:val="007435AA"/>
    <w:rPr>
      <w:color w:val="0563C1" w:themeColor="hyperlink"/>
      <w:u w:val="single"/>
    </w:rPr>
  </w:style>
  <w:style w:type="paragraph" w:customStyle="1" w:styleId="Motiveringrubrik4numrerat11">
    <w:name w:val="Motivering rubrik 4 numrerat 1.1"/>
    <w:basedOn w:val="Rubrik4"/>
    <w:next w:val="Normalutanindragellerluft"/>
    <w:qFormat/>
    <w:rsid w:val="007435AA"/>
    <w:pPr>
      <w:numPr>
        <w:ilvl w:val="1"/>
        <w:numId w:val="37"/>
      </w:numPr>
    </w:pPr>
  </w:style>
  <w:style w:type="paragraph" w:customStyle="1" w:styleId="Motiveringrubrik3numrerat1">
    <w:name w:val="Motivering rubrik 3 numrerat 1"/>
    <w:basedOn w:val="Rubrik3"/>
    <w:next w:val="Normalutanindragellerluft"/>
    <w:qFormat/>
    <w:rsid w:val="007435AA"/>
    <w:pPr>
      <w:numPr>
        <w:numId w:val="37"/>
      </w:numPr>
    </w:pPr>
  </w:style>
  <w:style w:type="paragraph" w:customStyle="1" w:styleId="Motiveringrubrik3numrerat11">
    <w:name w:val="Motivering rubrik 3 numrerat 1.1"/>
    <w:basedOn w:val="Rubrik3"/>
    <w:next w:val="Normalutanindragellerluft"/>
    <w:qFormat/>
    <w:rsid w:val="007435AA"/>
    <w:pPr>
      <w:numPr>
        <w:ilvl w:val="1"/>
        <w:numId w:val="36"/>
      </w:numPr>
    </w:pPr>
  </w:style>
  <w:style w:type="paragraph" w:customStyle="1" w:styleId="Motiveringrubrik2numrerat1">
    <w:name w:val="Motivering rubrik 2 numrerat 1"/>
    <w:basedOn w:val="Rubrik2"/>
    <w:next w:val="Normalutanindragellerluft"/>
    <w:qFormat/>
    <w:rsid w:val="007435AA"/>
    <w:pPr>
      <w:numPr>
        <w:numId w:val="36"/>
      </w:numPr>
    </w:pPr>
  </w:style>
  <w:style w:type="paragraph" w:styleId="Normalwebb">
    <w:name w:val="Normal (Web)"/>
    <w:basedOn w:val="Normal"/>
    <w:uiPriority w:val="99"/>
    <w:unhideWhenUsed/>
    <w:locked/>
    <w:rsid w:val="007435A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02501">
      <w:bodyDiv w:val="1"/>
      <w:marLeft w:val="0"/>
      <w:marRight w:val="0"/>
      <w:marTop w:val="0"/>
      <w:marBottom w:val="0"/>
      <w:divBdr>
        <w:top w:val="none" w:sz="0" w:space="0" w:color="auto"/>
        <w:left w:val="none" w:sz="0" w:space="0" w:color="auto"/>
        <w:bottom w:val="none" w:sz="0" w:space="0" w:color="auto"/>
        <w:right w:val="none" w:sz="0" w:space="0" w:color="auto"/>
      </w:divBdr>
    </w:div>
    <w:div w:id="586496842">
      <w:bodyDiv w:val="1"/>
      <w:marLeft w:val="0"/>
      <w:marRight w:val="0"/>
      <w:marTop w:val="0"/>
      <w:marBottom w:val="0"/>
      <w:divBdr>
        <w:top w:val="none" w:sz="0" w:space="0" w:color="auto"/>
        <w:left w:val="none" w:sz="0" w:space="0" w:color="auto"/>
        <w:bottom w:val="none" w:sz="0" w:space="0" w:color="auto"/>
        <w:right w:val="none" w:sz="0" w:space="0" w:color="auto"/>
      </w:divBdr>
    </w:div>
    <w:div w:id="200261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A3BCC4186D4880BDD5C2948EC68E87"/>
        <w:category>
          <w:name w:val="Allmänt"/>
          <w:gallery w:val="placeholder"/>
        </w:category>
        <w:types>
          <w:type w:val="bbPlcHdr"/>
        </w:types>
        <w:behaviors>
          <w:behavior w:val="content"/>
        </w:behaviors>
        <w:guid w:val="{96C437E9-9FC6-48E4-B8B0-3BFFFECCFF38}"/>
      </w:docPartPr>
      <w:docPartBody>
        <w:p w:rsidR="003D2083" w:rsidRDefault="001B25DA">
          <w:pPr>
            <w:pStyle w:val="95A3BCC4186D4880BDD5C2948EC68E87"/>
          </w:pPr>
          <w:r w:rsidRPr="005A0A93">
            <w:rPr>
              <w:rStyle w:val="Platshllartext"/>
            </w:rPr>
            <w:t>Förslag till riksdagsbeslut</w:t>
          </w:r>
        </w:p>
      </w:docPartBody>
    </w:docPart>
    <w:docPart>
      <w:docPartPr>
        <w:name w:val="B0F5A17A8A1F40FBA8B20391E8431CB9"/>
        <w:category>
          <w:name w:val="Allmänt"/>
          <w:gallery w:val="placeholder"/>
        </w:category>
        <w:types>
          <w:type w:val="bbPlcHdr"/>
        </w:types>
        <w:behaviors>
          <w:behavior w:val="content"/>
        </w:behaviors>
        <w:guid w:val="{094018B8-8BD5-4645-B2AE-808E678C34DE}"/>
      </w:docPartPr>
      <w:docPartBody>
        <w:p w:rsidR="003D2083" w:rsidRDefault="001B25DA">
          <w:pPr>
            <w:pStyle w:val="B0F5A17A8A1F40FBA8B20391E8431CB9"/>
          </w:pPr>
          <w:r w:rsidRPr="005A0A93">
            <w:rPr>
              <w:rStyle w:val="Platshllartext"/>
            </w:rPr>
            <w:t>Motivering</w:t>
          </w:r>
        </w:p>
      </w:docPartBody>
    </w:docPart>
    <w:docPart>
      <w:docPartPr>
        <w:name w:val="0F56617F4187429BB0172F23EBE71A39"/>
        <w:category>
          <w:name w:val="Allmänt"/>
          <w:gallery w:val="placeholder"/>
        </w:category>
        <w:types>
          <w:type w:val="bbPlcHdr"/>
        </w:types>
        <w:behaviors>
          <w:behavior w:val="content"/>
        </w:behaviors>
        <w:guid w:val="{714D5E94-42A9-4F2D-9FCC-B6A711128BA0}"/>
      </w:docPartPr>
      <w:docPartBody>
        <w:p w:rsidR="003D2083" w:rsidRDefault="001B25DA">
          <w:pPr>
            <w:pStyle w:val="0F56617F4187429BB0172F23EBE71A39"/>
          </w:pPr>
          <w:r>
            <w:rPr>
              <w:rStyle w:val="Platshllartext"/>
            </w:rPr>
            <w:t xml:space="preserve"> </w:t>
          </w:r>
        </w:p>
      </w:docPartBody>
    </w:docPart>
    <w:docPart>
      <w:docPartPr>
        <w:name w:val="5498DD653FFB4FF4802E49418FDC7E65"/>
        <w:category>
          <w:name w:val="Allmänt"/>
          <w:gallery w:val="placeholder"/>
        </w:category>
        <w:types>
          <w:type w:val="bbPlcHdr"/>
        </w:types>
        <w:behaviors>
          <w:behavior w:val="content"/>
        </w:behaviors>
        <w:guid w:val="{C6D978EA-E13B-4BE8-BEE1-C4B7ACCF14DB}"/>
      </w:docPartPr>
      <w:docPartBody>
        <w:p w:rsidR="003D2083" w:rsidRDefault="001B25DA">
          <w:pPr>
            <w:pStyle w:val="5498DD653FFB4FF4802E49418FDC7E65"/>
          </w:pPr>
          <w:r>
            <w:t xml:space="preserve"> </w:t>
          </w:r>
        </w:p>
      </w:docPartBody>
    </w:docPart>
    <w:docPart>
      <w:docPartPr>
        <w:name w:val="F49D972F663D4599A0FFF44E6FC1E11C"/>
        <w:category>
          <w:name w:val="Allmänt"/>
          <w:gallery w:val="placeholder"/>
        </w:category>
        <w:types>
          <w:type w:val="bbPlcHdr"/>
        </w:types>
        <w:behaviors>
          <w:behavior w:val="content"/>
        </w:behaviors>
        <w:guid w:val="{11E3FFDF-A36F-4B06-AB57-006CE82D099E}"/>
      </w:docPartPr>
      <w:docPartBody>
        <w:p w:rsidR="00D61DAC" w:rsidRDefault="00D61D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083"/>
    <w:rsid w:val="001B25DA"/>
    <w:rsid w:val="003D2083"/>
    <w:rsid w:val="005A7754"/>
    <w:rsid w:val="00AE7868"/>
    <w:rsid w:val="00D61DAC"/>
    <w:rsid w:val="00F1325A"/>
    <w:rsid w:val="00F21B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A3BCC4186D4880BDD5C2948EC68E87">
    <w:name w:val="95A3BCC4186D4880BDD5C2948EC68E87"/>
  </w:style>
  <w:style w:type="paragraph" w:customStyle="1" w:styleId="B0F5A17A8A1F40FBA8B20391E8431CB9">
    <w:name w:val="B0F5A17A8A1F40FBA8B20391E8431CB9"/>
  </w:style>
  <w:style w:type="paragraph" w:customStyle="1" w:styleId="0F56617F4187429BB0172F23EBE71A39">
    <w:name w:val="0F56617F4187429BB0172F23EBE71A39"/>
  </w:style>
  <w:style w:type="paragraph" w:customStyle="1" w:styleId="5498DD653FFB4FF4802E49418FDC7E65">
    <w:name w:val="5498DD653FFB4FF4802E49418FDC7E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1E9D67-BA8C-46C7-9FC6-459518C01E8D}"/>
</file>

<file path=customXml/itemProps2.xml><?xml version="1.0" encoding="utf-8"?>
<ds:datastoreItem xmlns:ds="http://schemas.openxmlformats.org/officeDocument/2006/customXml" ds:itemID="{6FB6F404-2630-411E-B354-4E4A4BEDFE8C}"/>
</file>

<file path=customXml/itemProps3.xml><?xml version="1.0" encoding="utf-8"?>
<ds:datastoreItem xmlns:ds="http://schemas.openxmlformats.org/officeDocument/2006/customXml" ds:itemID="{8F591F8D-92E9-4160-86CF-8B7961C86C00}"/>
</file>

<file path=docProps/app.xml><?xml version="1.0" encoding="utf-8"?>
<Properties xmlns="http://schemas.openxmlformats.org/officeDocument/2006/extended-properties" xmlns:vt="http://schemas.openxmlformats.org/officeDocument/2006/docPropsVTypes">
  <Template>Normal</Template>
  <TotalTime>96</TotalTime>
  <Pages>2</Pages>
  <Words>543</Words>
  <Characters>3005</Characters>
  <Application>Microsoft Office Word</Application>
  <DocSecurity>0</DocSecurity>
  <Lines>52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Granskning av svenskarnas användning av känslig teknik</vt:lpstr>
      <vt:lpstr>
      </vt:lpstr>
    </vt:vector>
  </TitlesOfParts>
  <Company>Sveriges riksdag</Company>
  <LinksUpToDate>false</LinksUpToDate>
  <CharactersWithSpaces>3538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