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219D" w:rsidP="00DA0661">
      <w:pPr>
        <w:pStyle w:val="Title"/>
      </w:pPr>
      <w:bookmarkStart w:id="0" w:name="Start"/>
      <w:bookmarkStart w:id="1" w:name="_Hlk99718391"/>
      <w:bookmarkStart w:id="2" w:name="_Hlk99718443"/>
      <w:bookmarkEnd w:id="0"/>
      <w:r>
        <w:t>Svar på fråga 2021/22:1375 av Tobias Andersson (SD)</w:t>
      </w:r>
      <w:r>
        <w:br/>
      </w:r>
      <w:r w:rsidR="00CE02B0">
        <w:t>U</w:t>
      </w:r>
      <w:r>
        <w:t>krainska flyktingars säkerhet</w:t>
      </w:r>
    </w:p>
    <w:p w:rsidR="0067219D" w:rsidP="002749F7">
      <w:pPr>
        <w:pStyle w:val="BodyText"/>
      </w:pPr>
      <w:bookmarkEnd w:id="1"/>
      <w:r>
        <w:t xml:space="preserve">Tobias Andersson har frågat mig </w:t>
      </w:r>
      <w:r w:rsidR="00DC098A">
        <w:t>vilka åtgärder regeringen och jag som statsråd avser att vidta för att garantera tryggheten för de ukrainska flyktingarna.</w:t>
      </w:r>
    </w:p>
    <w:p w:rsidR="001F74B8" w:rsidP="001F74B8">
      <w:pPr>
        <w:pStyle w:val="BodyText"/>
      </w:pPr>
      <w:r>
        <w:t xml:space="preserve">Frågan har sin utgångspunkt i ett enskilt ärende. Jag kan som statsråd inte påverka eller uttala mig om hur en myndighet hanterar enskilda ärenden. </w:t>
      </w:r>
    </w:p>
    <w:p w:rsidR="00CB6A92" w:rsidP="001F74B8">
      <w:pPr>
        <w:pStyle w:val="BodyText"/>
      </w:pPr>
      <w:r>
        <w:t xml:space="preserve">Alla som bor i Migrationsverkets boenden ska känna sig trygga. Migrationsverkets information till de </w:t>
      </w:r>
      <w:r w:rsidR="0027650E">
        <w:t xml:space="preserve">som bor i </w:t>
      </w:r>
      <w:r>
        <w:t>boende</w:t>
      </w:r>
      <w:r w:rsidR="0027650E">
        <w:t>na</w:t>
      </w:r>
      <w:r>
        <w:t xml:space="preserve"> tar bland annat upp respekt </w:t>
      </w:r>
      <w:r>
        <w:t xml:space="preserve">och hänsyn </w:t>
      </w:r>
      <w:r>
        <w:t xml:space="preserve">mellan de boende. Den som utsätts för hot hänvisas </w:t>
      </w:r>
      <w:r>
        <w:t xml:space="preserve">till </w:t>
      </w:r>
      <w:r>
        <w:t>personal på boendet eller</w:t>
      </w:r>
      <w:r w:rsidR="0027650E">
        <w:t xml:space="preserve"> till</w:t>
      </w:r>
      <w:r>
        <w:t xml:space="preserve"> Migrationsverkets handläggare. </w:t>
      </w:r>
      <w:r>
        <w:t xml:space="preserve">Informationen </w:t>
      </w:r>
      <w:r w:rsidR="0027650E">
        <w:t>innehåller</w:t>
      </w:r>
      <w:r>
        <w:t xml:space="preserve"> också k</w:t>
      </w:r>
      <w:r>
        <w:t xml:space="preserve">ontaktuppgifter till </w:t>
      </w:r>
      <w:r>
        <w:t xml:space="preserve">SOS Alarm, </w:t>
      </w:r>
      <w:r>
        <w:t>polis</w:t>
      </w:r>
      <w:r>
        <w:t>en</w:t>
      </w:r>
      <w:r>
        <w:t xml:space="preserve"> och Kvinnofridslinjen</w:t>
      </w:r>
      <w:r>
        <w:t xml:space="preserve">. </w:t>
      </w:r>
      <w:r w:rsidR="0027650E">
        <w:t>Om det finns</w:t>
      </w:r>
      <w:r w:rsidR="009E7A21">
        <w:t xml:space="preserve"> en hotbild mot en enskild person görs en individuell bedömning av boendeplaceringen.</w:t>
      </w:r>
    </w:p>
    <w:p w:rsidR="00982E02" w:rsidP="00B937A7">
      <w:r w:rsidRPr="00B14E00">
        <w:t>Migrationsverket har fått i uppdrag av regeringen att använda alla tillgängliga verktyg för att åstadkomma en så jämn fördelning som möjligt mellan landets kommuner vid anskaffningen av boende, för att bland annat minska risken för utanförskap.</w:t>
      </w:r>
      <w:r>
        <w:t xml:space="preserve"> </w:t>
      </w:r>
      <w:r w:rsidRPr="00B14E00" w:rsidR="00CB6A92">
        <w:t>Jag har tilltro till att Migrationsverket arbetar intensivt med att få fram trygga boenden till de ukrainska kvinnor och barn som sökt skydd i Sverige.</w:t>
      </w:r>
      <w:r w:rsidR="00CB6A92">
        <w:t xml:space="preserve"> </w:t>
      </w:r>
      <w:r w:rsidR="000418C4">
        <w:t xml:space="preserve"> </w:t>
      </w:r>
    </w:p>
    <w:p w:rsidR="0067219D" w:rsidP="006A12F1">
      <w:pPr>
        <w:pStyle w:val="BodyText"/>
      </w:pPr>
      <w:r>
        <w:t xml:space="preserve">Stockholm den </w:t>
      </w:r>
      <w:sdt>
        <w:sdtPr>
          <w:id w:val="-1225218591"/>
          <w:placeholder>
            <w:docPart w:val="2D77013D2D114766BBDEC9AD46BCC383"/>
          </w:placeholder>
          <w:dataBinding w:xpath="/ns0:DocumentInfo[1]/ns0:BaseInfo[1]/ns0:HeaderDate[1]" w:storeItemID="{9486F497-3A45-4E19-A07A-394D1C2E3503}" w:prefixMappings="xmlns:ns0='http://lp/documentinfo/RK' "/>
          <w:date w:fullDate="2022-04-06T00:00:00Z">
            <w:dateFormat w:val="d MMMM yyyy"/>
            <w:lid w:val="sv-SE"/>
            <w:storeMappedDataAs w:val="dateTime"/>
            <w:calendar w:val="gregorian"/>
          </w:date>
        </w:sdtPr>
        <w:sdtContent>
          <w:r>
            <w:t>6 april 2022</w:t>
          </w:r>
        </w:sdtContent>
      </w:sdt>
    </w:p>
    <w:p w:rsidR="0067219D" w:rsidP="004E7A8F">
      <w:pPr>
        <w:pStyle w:val="Brdtextutanavstnd"/>
      </w:pPr>
    </w:p>
    <w:p w:rsidR="0067219D" w:rsidRPr="00DB48AB" w:rsidP="00DB48AB">
      <w:pPr>
        <w:pStyle w:val="BodyText"/>
      </w:pPr>
      <w:r>
        <w:t>Anders Ygeman</w:t>
      </w:r>
      <w:bookmarkEnd w:id="2"/>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219D" w:rsidRPr="007D73AB">
          <w:pPr>
            <w:pStyle w:val="Header"/>
          </w:pPr>
        </w:p>
      </w:tc>
      <w:tc>
        <w:tcPr>
          <w:tcW w:w="3170" w:type="dxa"/>
          <w:vAlign w:val="bottom"/>
        </w:tcPr>
        <w:p w:rsidR="0067219D" w:rsidRPr="007D73AB" w:rsidP="00340DE0">
          <w:pPr>
            <w:pStyle w:val="Header"/>
          </w:pPr>
        </w:p>
      </w:tc>
      <w:tc>
        <w:tcPr>
          <w:tcW w:w="1134" w:type="dxa"/>
        </w:tcPr>
        <w:p w:rsidR="006721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21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219D" w:rsidRPr="00710A6C" w:rsidP="00EE3C0F">
          <w:pPr>
            <w:pStyle w:val="Header"/>
            <w:rPr>
              <w:b/>
            </w:rPr>
          </w:pPr>
        </w:p>
        <w:p w:rsidR="0067219D" w:rsidP="00EE3C0F">
          <w:pPr>
            <w:pStyle w:val="Header"/>
          </w:pPr>
        </w:p>
        <w:p w:rsidR="0067219D" w:rsidP="00EE3C0F">
          <w:pPr>
            <w:pStyle w:val="Header"/>
          </w:pPr>
        </w:p>
        <w:p w:rsidR="0067219D" w:rsidP="00EE3C0F">
          <w:pPr>
            <w:pStyle w:val="Header"/>
          </w:pPr>
        </w:p>
        <w:sdt>
          <w:sdtPr>
            <w:alias w:val="Dnr"/>
            <w:tag w:val="ccRKShow_Dnr"/>
            <w:id w:val="-829283628"/>
            <w:placeholder>
              <w:docPart w:val="1864B7E1529742E89453238C320571BF"/>
            </w:placeholder>
            <w:dataBinding w:xpath="/ns0:DocumentInfo[1]/ns0:BaseInfo[1]/ns0:Dnr[1]" w:storeItemID="{9486F497-3A45-4E19-A07A-394D1C2E3503}" w:prefixMappings="xmlns:ns0='http://lp/documentinfo/RK' "/>
            <w:text/>
          </w:sdtPr>
          <w:sdtContent>
            <w:p w:rsidR="0067219D" w:rsidP="00EE3C0F">
              <w:pPr>
                <w:pStyle w:val="Header"/>
              </w:pPr>
              <w:r>
                <w:t>Ju2022/</w:t>
              </w:r>
              <w:r w:rsidR="00CB1989">
                <w:t>01186</w:t>
              </w:r>
            </w:p>
          </w:sdtContent>
        </w:sdt>
        <w:sdt>
          <w:sdtPr>
            <w:alias w:val="DocNumber"/>
            <w:tag w:val="DocNumber"/>
            <w:id w:val="1726028884"/>
            <w:placeholder>
              <w:docPart w:val="6E2B11CF79CF4D4C926BB6E8ADE06E69"/>
            </w:placeholder>
            <w:showingPlcHdr/>
            <w:dataBinding w:xpath="/ns0:DocumentInfo[1]/ns0:BaseInfo[1]/ns0:DocNumber[1]" w:storeItemID="{9486F497-3A45-4E19-A07A-394D1C2E3503}" w:prefixMappings="xmlns:ns0='http://lp/documentinfo/RK' "/>
            <w:text/>
          </w:sdtPr>
          <w:sdtContent>
            <w:p w:rsidR="0067219D" w:rsidP="00EE3C0F">
              <w:pPr>
                <w:pStyle w:val="Header"/>
              </w:pPr>
              <w:r>
                <w:rPr>
                  <w:rStyle w:val="PlaceholderText"/>
                </w:rPr>
                <w:t xml:space="preserve"> </w:t>
              </w:r>
            </w:p>
          </w:sdtContent>
        </w:sdt>
        <w:p w:rsidR="0067219D" w:rsidP="00EE3C0F">
          <w:pPr>
            <w:pStyle w:val="Header"/>
          </w:pPr>
        </w:p>
      </w:tc>
      <w:tc>
        <w:tcPr>
          <w:tcW w:w="1134" w:type="dxa"/>
        </w:tcPr>
        <w:p w:rsidR="0067219D" w:rsidP="0094502D">
          <w:pPr>
            <w:pStyle w:val="Header"/>
          </w:pPr>
        </w:p>
        <w:p w:rsidR="006721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33AB1521D874AA5BBFCDE1D87D34DC8"/>
          </w:placeholder>
          <w:richText/>
        </w:sdtPr>
        <w:sdtEndPr>
          <w:rPr>
            <w:b w:val="0"/>
          </w:rPr>
        </w:sdtEndPr>
        <w:sdtContent>
          <w:tc>
            <w:tcPr>
              <w:tcW w:w="5534" w:type="dxa"/>
              <w:tcMar>
                <w:right w:w="1134" w:type="dxa"/>
              </w:tcMar>
            </w:tcPr>
            <w:p w:rsidR="00B937A7" w:rsidRPr="00B937A7" w:rsidP="00340DE0">
              <w:pPr>
                <w:pStyle w:val="Header"/>
                <w:rPr>
                  <w:b/>
                </w:rPr>
              </w:pPr>
              <w:bookmarkStart w:id="3" w:name="_Hlk99718457"/>
              <w:r w:rsidRPr="00B937A7">
                <w:rPr>
                  <w:b/>
                </w:rPr>
                <w:t>Justitiedepartementet</w:t>
              </w:r>
            </w:p>
            <w:p w:rsidR="0067219D" w:rsidRPr="00340DE0" w:rsidP="00340DE0">
              <w:pPr>
                <w:pStyle w:val="Header"/>
              </w:pPr>
              <w:r w:rsidRPr="00B937A7">
                <w:t>Integrations- och migrationsministern</w:t>
              </w:r>
            </w:p>
          </w:tc>
        </w:sdtContent>
      </w:sdt>
      <w:sdt>
        <w:sdtPr>
          <w:alias w:val="Recipient"/>
          <w:tag w:val="ccRKShow_Recipient"/>
          <w:id w:val="-28344517"/>
          <w:placeholder>
            <w:docPart w:val="C38FCA4ECD024A1C8FD4E4B0EBC70995"/>
          </w:placeholder>
          <w:dataBinding w:xpath="/ns0:DocumentInfo[1]/ns0:BaseInfo[1]/ns0:Recipient[1]" w:storeItemID="{9486F497-3A45-4E19-A07A-394D1C2E3503}" w:prefixMappings="xmlns:ns0='http://lp/documentinfo/RK' "/>
          <w:text w:multiLine="1"/>
        </w:sdtPr>
        <w:sdtContent>
          <w:tc>
            <w:tcPr>
              <w:tcW w:w="3170" w:type="dxa"/>
            </w:tcPr>
            <w:p w:rsidR="0067219D" w:rsidP="00547B89">
              <w:pPr>
                <w:pStyle w:val="Header"/>
              </w:pPr>
              <w:bookmarkEnd w:id="3"/>
              <w:r>
                <w:t>Till riksdagen</w:t>
              </w:r>
            </w:p>
          </w:tc>
        </w:sdtContent>
      </w:sdt>
      <w:tc>
        <w:tcPr>
          <w:tcW w:w="1134" w:type="dxa"/>
        </w:tcPr>
        <w:p w:rsidR="006721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4B7E1529742E89453238C320571BF"/>
        <w:category>
          <w:name w:val="Allmänt"/>
          <w:gallery w:val="placeholder"/>
        </w:category>
        <w:types>
          <w:type w:val="bbPlcHdr"/>
        </w:types>
        <w:behaviors>
          <w:behavior w:val="content"/>
        </w:behaviors>
        <w:guid w:val="{2202328B-D042-41CA-B1E5-E3E99DE1ED6A}"/>
      </w:docPartPr>
      <w:docPartBody>
        <w:p w:rsidR="00C700E3" w:rsidP="00F731C6">
          <w:pPr>
            <w:pStyle w:val="1864B7E1529742E89453238C320571BF"/>
          </w:pPr>
          <w:r>
            <w:rPr>
              <w:rStyle w:val="PlaceholderText"/>
            </w:rPr>
            <w:t xml:space="preserve"> </w:t>
          </w:r>
        </w:p>
      </w:docPartBody>
    </w:docPart>
    <w:docPart>
      <w:docPartPr>
        <w:name w:val="6E2B11CF79CF4D4C926BB6E8ADE06E69"/>
        <w:category>
          <w:name w:val="Allmänt"/>
          <w:gallery w:val="placeholder"/>
        </w:category>
        <w:types>
          <w:type w:val="bbPlcHdr"/>
        </w:types>
        <w:behaviors>
          <w:behavior w:val="content"/>
        </w:behaviors>
        <w:guid w:val="{90123A28-FE29-4974-B215-974BFF6E26AD}"/>
      </w:docPartPr>
      <w:docPartBody>
        <w:p w:rsidR="00C700E3" w:rsidP="00F731C6">
          <w:pPr>
            <w:pStyle w:val="6E2B11CF79CF4D4C926BB6E8ADE06E691"/>
          </w:pPr>
          <w:r>
            <w:rPr>
              <w:rStyle w:val="PlaceholderText"/>
            </w:rPr>
            <w:t xml:space="preserve"> </w:t>
          </w:r>
        </w:p>
      </w:docPartBody>
    </w:docPart>
    <w:docPart>
      <w:docPartPr>
        <w:name w:val="B33AB1521D874AA5BBFCDE1D87D34DC8"/>
        <w:category>
          <w:name w:val="Allmänt"/>
          <w:gallery w:val="placeholder"/>
        </w:category>
        <w:types>
          <w:type w:val="bbPlcHdr"/>
        </w:types>
        <w:behaviors>
          <w:behavior w:val="content"/>
        </w:behaviors>
        <w:guid w:val="{956A00BF-96CB-426A-8E39-76E18EC0DF82}"/>
      </w:docPartPr>
      <w:docPartBody>
        <w:p w:rsidR="00C700E3" w:rsidP="00F731C6">
          <w:pPr>
            <w:pStyle w:val="B33AB1521D874AA5BBFCDE1D87D34DC81"/>
          </w:pPr>
          <w:r>
            <w:rPr>
              <w:rStyle w:val="PlaceholderText"/>
            </w:rPr>
            <w:t xml:space="preserve"> </w:t>
          </w:r>
        </w:p>
      </w:docPartBody>
    </w:docPart>
    <w:docPart>
      <w:docPartPr>
        <w:name w:val="C38FCA4ECD024A1C8FD4E4B0EBC70995"/>
        <w:category>
          <w:name w:val="Allmänt"/>
          <w:gallery w:val="placeholder"/>
        </w:category>
        <w:types>
          <w:type w:val="bbPlcHdr"/>
        </w:types>
        <w:behaviors>
          <w:behavior w:val="content"/>
        </w:behaviors>
        <w:guid w:val="{79330DF2-5500-45E8-BB29-7ADCE3A9A430}"/>
      </w:docPartPr>
      <w:docPartBody>
        <w:p w:rsidR="00C700E3" w:rsidP="00F731C6">
          <w:pPr>
            <w:pStyle w:val="C38FCA4ECD024A1C8FD4E4B0EBC70995"/>
          </w:pPr>
          <w:r>
            <w:rPr>
              <w:rStyle w:val="PlaceholderText"/>
            </w:rPr>
            <w:t xml:space="preserve"> </w:t>
          </w:r>
        </w:p>
      </w:docPartBody>
    </w:docPart>
    <w:docPart>
      <w:docPartPr>
        <w:name w:val="2D77013D2D114766BBDEC9AD46BCC383"/>
        <w:category>
          <w:name w:val="Allmänt"/>
          <w:gallery w:val="placeholder"/>
        </w:category>
        <w:types>
          <w:type w:val="bbPlcHdr"/>
        </w:types>
        <w:behaviors>
          <w:behavior w:val="content"/>
        </w:behaviors>
        <w:guid w:val="{DBE39B50-CD8C-4087-9B78-4B147B30FA04}"/>
      </w:docPartPr>
      <w:docPartBody>
        <w:p w:rsidR="00C700E3" w:rsidP="00F731C6">
          <w:pPr>
            <w:pStyle w:val="2D77013D2D114766BBDEC9AD46BCC3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1C6"/>
    <w:rPr>
      <w:noProof w:val="0"/>
      <w:color w:val="808080"/>
    </w:rPr>
  </w:style>
  <w:style w:type="paragraph" w:customStyle="1" w:styleId="1864B7E1529742E89453238C320571BF">
    <w:name w:val="1864B7E1529742E89453238C320571BF"/>
    <w:rsid w:val="00F731C6"/>
  </w:style>
  <w:style w:type="paragraph" w:customStyle="1" w:styleId="C38FCA4ECD024A1C8FD4E4B0EBC70995">
    <w:name w:val="C38FCA4ECD024A1C8FD4E4B0EBC70995"/>
    <w:rsid w:val="00F731C6"/>
  </w:style>
  <w:style w:type="paragraph" w:customStyle="1" w:styleId="6E2B11CF79CF4D4C926BB6E8ADE06E691">
    <w:name w:val="6E2B11CF79CF4D4C926BB6E8ADE06E691"/>
    <w:rsid w:val="00F731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3AB1521D874AA5BBFCDE1D87D34DC81">
    <w:name w:val="B33AB1521D874AA5BBFCDE1D87D34DC81"/>
    <w:rsid w:val="00F731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77013D2D114766BBDEC9AD46BCC383">
    <w:name w:val="2D77013D2D114766BBDEC9AD46BCC383"/>
    <w:rsid w:val="00F731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fdb473d4-90f7-450f-be17-b9021753e418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2022-04-06T00:00:00</HeaderDate>
    <Office/>
    <Dnr>Ju2022/01186</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DA12A-EA02-4241-97AD-E3951CE6651B}"/>
</file>

<file path=customXml/itemProps2.xml><?xml version="1.0" encoding="utf-8"?>
<ds:datastoreItem xmlns:ds="http://schemas.openxmlformats.org/officeDocument/2006/customXml" ds:itemID="{920B7C25-353C-4CE5-AA81-2B9D0E94D1BC}"/>
</file>

<file path=customXml/itemProps3.xml><?xml version="1.0" encoding="utf-8"?>
<ds:datastoreItem xmlns:ds="http://schemas.openxmlformats.org/officeDocument/2006/customXml" ds:itemID="{399DE317-2087-4C5C-A0FB-01E82885A546}"/>
</file>

<file path=customXml/itemProps4.xml><?xml version="1.0" encoding="utf-8"?>
<ds:datastoreItem xmlns:ds="http://schemas.openxmlformats.org/officeDocument/2006/customXml" ds:itemID="{9486F497-3A45-4E19-A07A-394D1C2E350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206</Words>
  <Characters>1094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1375.docx</dc:title>
  <cp:revision>5</cp:revision>
  <dcterms:created xsi:type="dcterms:W3CDTF">2022-04-06T06:34:00Z</dcterms:created>
  <dcterms:modified xsi:type="dcterms:W3CDTF">2022-04-06T08:37:00Z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