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333B" w:rsidP="00DA0661">
      <w:pPr>
        <w:pStyle w:val="Title"/>
      </w:pPr>
      <w:r>
        <w:t>Svar på fråga 2023/24:143 av Stina Larsson (C)</w:t>
      </w:r>
      <w:r>
        <w:br/>
        <w:t>Minskade anslag för skydd av och åtgärder för värdefull natur</w:t>
      </w:r>
    </w:p>
    <w:p w:rsidR="000B333B" w:rsidP="002749F7">
      <w:pPr>
        <w:pStyle w:val="BodyText"/>
      </w:pPr>
      <w:r>
        <w:t xml:space="preserve">Stina Larsson har frågat mig på vilket sätt </w:t>
      </w:r>
      <w:r w:rsidR="00C77A12">
        <w:t xml:space="preserve">jag </w:t>
      </w:r>
      <w:r>
        <w:t>kan säkerställa att friluftslivet och naturvärden inte blir lidande när anslagen för skötsel av natur har minskat under detta år och fortfarande kommer att vara lågt nästkommande år</w:t>
      </w:r>
      <w:r w:rsidR="00C77A12">
        <w:t>.</w:t>
      </w:r>
    </w:p>
    <w:p w:rsidR="005A4F1F" w:rsidP="000B333B">
      <w:pPr>
        <w:pStyle w:val="BodyText"/>
      </w:pPr>
      <w:r>
        <w:t>Jag vill börja med att säga att n</w:t>
      </w:r>
      <w:r w:rsidR="000B333B">
        <w:t xml:space="preserve">ationalparker och natur- och kulturreservat är viktiga för friluftslivet och lockar miljoner besökare varje år. </w:t>
      </w:r>
      <w:r>
        <w:t>De skyddade områdena</w:t>
      </w:r>
      <w:r w:rsidRPr="00C77A12">
        <w:t xml:space="preserve"> spelar en mycket stor roll för utövande av alla sorters friluftsliv som vandring, ridning, cykling</w:t>
      </w:r>
      <w:r w:rsidR="00DD0835">
        <w:t>,</w:t>
      </w:r>
      <w:r w:rsidRPr="00C77A12">
        <w:t xml:space="preserve"> svampplockning, fiske, paddling </w:t>
      </w:r>
      <w:r w:rsidRPr="00C77A12">
        <w:t>m.m.</w:t>
      </w:r>
      <w:r>
        <w:t xml:space="preserve"> </w:t>
      </w:r>
      <w:r w:rsidR="000B333B">
        <w:t xml:space="preserve">De är också betydelsefulla för landsbygdsutveckling och </w:t>
      </w:r>
      <w:r>
        <w:t xml:space="preserve">ger förutsättningar för </w:t>
      </w:r>
      <w:r w:rsidR="000B333B">
        <w:t xml:space="preserve">lokal och regional utveckling. </w:t>
      </w:r>
    </w:p>
    <w:p w:rsidR="00CA2666" w:rsidP="000B333B">
      <w:pPr>
        <w:pStyle w:val="BodyText"/>
      </w:pPr>
      <w:r>
        <w:t>Sverige har idag 30 nationalparker och fler än 5</w:t>
      </w:r>
      <w:r w:rsidR="00D7295B">
        <w:t xml:space="preserve"> </w:t>
      </w:r>
      <w:r>
        <w:t>400 naturreservat. I många av dessa görs det stora insatser för att tillgängliggöra naturen</w:t>
      </w:r>
      <w:r w:rsidR="005A4F1F">
        <w:t xml:space="preserve"> och dessa </w:t>
      </w:r>
      <w:r w:rsidR="004B24A6">
        <w:t xml:space="preserve">insatser </w:t>
      </w:r>
      <w:r w:rsidR="005A4F1F">
        <w:t>är oerhört viktiga för allmänhetens friluftsliv</w:t>
      </w:r>
      <w:r>
        <w:t>. Regeringen har förtroende för att landets länsstyrelser</w:t>
      </w:r>
      <w:r w:rsidR="00475A4A">
        <w:t xml:space="preserve"> och</w:t>
      </w:r>
      <w:r w:rsidR="004F72FA">
        <w:t xml:space="preserve"> andra berörda</w:t>
      </w:r>
      <w:r w:rsidR="00475A4A">
        <w:t xml:space="preserve"> myndigheter</w:t>
      </w:r>
      <w:r w:rsidR="005A4F1F">
        <w:t xml:space="preserve"> gör </w:t>
      </w:r>
      <w:r w:rsidR="00475A4A">
        <w:t>nödvändiga prioriteringar utifrån givna budgetramar</w:t>
      </w:r>
      <w:r w:rsidR="00F905A7">
        <w:t xml:space="preserve"> </w:t>
      </w:r>
      <w:r w:rsidRPr="00F905A7" w:rsidR="00F905A7">
        <w:t>så att de satsningar som görs åstadkommer största möjliga nytta</w:t>
      </w:r>
      <w:r w:rsidR="00F905A7">
        <w:t>.</w:t>
      </w:r>
    </w:p>
    <w:p w:rsidR="005A4F1F" w:rsidP="005A4F1F">
      <w:pPr>
        <w:pStyle w:val="BodyText"/>
      </w:pPr>
      <w:r>
        <w:t xml:space="preserve">Regeringen anser att arbetet med att underlätta friluftslivet genom tillgänglighet till skyddade natur- och kulturområden, tillgång till information om friluftsliv samt upprustning av det statliga ledsystemet i fjällen ska fortsätta. </w:t>
      </w:r>
    </w:p>
    <w:p w:rsidR="000B333B" w:rsidP="002749F7">
      <w:pPr>
        <w:pStyle w:val="BodyText"/>
      </w:pPr>
      <w:r>
        <w:t xml:space="preserve">Regeringen </w:t>
      </w:r>
      <w:r w:rsidR="00404F0E">
        <w:t xml:space="preserve">föreslår en hög nivå på anslaget för åtgärder för värdefull natur </w:t>
      </w:r>
      <w:r>
        <w:t xml:space="preserve">2024 </w:t>
      </w:r>
      <w:r w:rsidR="00404F0E">
        <w:t xml:space="preserve">vilket </w:t>
      </w:r>
      <w:r w:rsidR="006266C0">
        <w:t>bland annat</w:t>
      </w:r>
      <w:r w:rsidR="00404F0E">
        <w:t xml:space="preserve"> används </w:t>
      </w:r>
      <w:r>
        <w:t>för skötsel av naturreservat</w:t>
      </w:r>
      <w:r w:rsidR="00404F0E">
        <w:t xml:space="preserve"> och åtgärder för </w:t>
      </w:r>
      <w:r w:rsidR="00404F0E">
        <w:t>friluftsliv i naturreservat</w:t>
      </w:r>
      <w:r w:rsidR="00E43754">
        <w:t xml:space="preserve">. </w:t>
      </w:r>
      <w:r>
        <w:t>Regeringen</w:t>
      </w:r>
      <w:r w:rsidR="002239A4">
        <w:t>s</w:t>
      </w:r>
      <w:r>
        <w:t xml:space="preserve"> </w:t>
      </w:r>
      <w:r>
        <w:t>sats</w:t>
      </w:r>
      <w:r w:rsidR="002239A4">
        <w:t>ning</w:t>
      </w:r>
      <w:r w:rsidR="00E43754">
        <w:t xml:space="preserve"> </w:t>
      </w:r>
      <w:r w:rsidR="002239A4">
        <w:t>på</w:t>
      </w:r>
      <w:r>
        <w:t xml:space="preserve"> </w:t>
      </w:r>
      <w:r>
        <w:t>50 m</w:t>
      </w:r>
      <w:r w:rsidR="009F1EAA">
        <w:t xml:space="preserve">iljoner </w:t>
      </w:r>
      <w:r>
        <w:t>kr</w:t>
      </w:r>
      <w:r w:rsidR="009F1EAA">
        <w:t>onor</w:t>
      </w:r>
      <w:r>
        <w:t xml:space="preserve"> per år </w:t>
      </w:r>
      <w:r w:rsidR="0006430E">
        <w:t xml:space="preserve">under åren </w:t>
      </w:r>
      <w:r w:rsidR="004B24A6">
        <w:t>2022–2027</w:t>
      </w:r>
      <w:r w:rsidR="0006430E">
        <w:t xml:space="preserve"> på vandrin</w:t>
      </w:r>
      <w:r w:rsidR="00F62999">
        <w:t>g</w:t>
      </w:r>
      <w:r w:rsidR="0006430E">
        <w:t>sl</w:t>
      </w:r>
      <w:r w:rsidR="00F62999">
        <w:t>e</w:t>
      </w:r>
      <w:r w:rsidR="0006430E">
        <w:t xml:space="preserve">der och fjälleder används </w:t>
      </w:r>
      <w:r w:rsidR="002239A4">
        <w:t>bl.a</w:t>
      </w:r>
      <w:r w:rsidR="00E43754">
        <w:t>.</w:t>
      </w:r>
      <w:r w:rsidR="002239A4">
        <w:t xml:space="preserve"> </w:t>
      </w:r>
      <w:r w:rsidR="0006430E">
        <w:t xml:space="preserve">för att </w:t>
      </w:r>
      <w:r>
        <w:t xml:space="preserve">rusta upp ledsystemet med nya och renoverade spänger, broar, ledmarkeringar och </w:t>
      </w:r>
      <w:r w:rsidR="00F62999">
        <w:t>rast</w:t>
      </w:r>
      <w:r>
        <w:t>skydd</w:t>
      </w:r>
      <w:r w:rsidR="005A4F1F">
        <w:t xml:space="preserve">. För att komma till rätta med hotet från invasiva främmande arter har dessutom regeringen föreslagit en satsning på 50 miljoner kronor årligen </w:t>
      </w:r>
      <w:r w:rsidR="004B24A6">
        <w:t>2024–2026</w:t>
      </w:r>
      <w:r w:rsidR="005A4F1F">
        <w:t>. Satsningen på återvätning av våtmarker på 155 miljoner kronor 2024, 235 miljoner kronor 2025 och 375</w:t>
      </w:r>
      <w:r w:rsidR="00DD0835">
        <w:t> </w:t>
      </w:r>
      <w:r w:rsidR="005A4F1F">
        <w:t xml:space="preserve">miljoner kronor </w:t>
      </w:r>
      <w:r w:rsidR="004B24A6">
        <w:t>2026–2030</w:t>
      </w:r>
      <w:r w:rsidR="005A4F1F">
        <w:t xml:space="preserve"> som </w:t>
      </w:r>
      <w:r>
        <w:t>r</w:t>
      </w:r>
      <w:r w:rsidR="005A4F1F">
        <w:t>egeringen föreslagit kommer delvis att kunna användas för våtmarksrestaurering i skyddade områden.</w:t>
      </w:r>
      <w:r w:rsidR="000F4EA9">
        <w:t xml:space="preserve"> Sammantaget är min bedömning att detta </w:t>
      </w:r>
      <w:r>
        <w:t>ger goda förutsättningar för såväl friluft</w:t>
      </w:r>
      <w:r w:rsidR="00BB05AE">
        <w:t>s</w:t>
      </w:r>
      <w:r>
        <w:t xml:space="preserve">liv som att upprätthålla naturvården i Sveriges skyddade områden. </w:t>
      </w:r>
    </w:p>
    <w:p w:rsidR="000B333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6727C1BD1924EC486ABFA3C2FDA717F"/>
          </w:placeholder>
          <w:dataBinding w:xpath="/ns0:DocumentInfo[1]/ns0:BaseInfo[1]/ns0:HeaderDate[1]" w:storeItemID="{2D018567-C777-4505-B657-D15459994F39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43754">
            <w:t>25</w:t>
          </w:r>
          <w:r>
            <w:t xml:space="preserve"> oktober 2023</w:t>
          </w:r>
        </w:sdtContent>
      </w:sdt>
    </w:p>
    <w:p w:rsidR="000B333B" w:rsidP="004E7A8F">
      <w:pPr>
        <w:pStyle w:val="Brdtextutanavstnd"/>
      </w:pPr>
    </w:p>
    <w:p w:rsidR="000B333B" w:rsidP="004E7A8F">
      <w:pPr>
        <w:pStyle w:val="Brdtextutanavstnd"/>
      </w:pPr>
    </w:p>
    <w:p w:rsidR="000B333B" w:rsidP="004E7A8F">
      <w:pPr>
        <w:pStyle w:val="Brdtextutanavstnd"/>
      </w:pPr>
    </w:p>
    <w:p w:rsidR="000B333B" w:rsidP="00422A41">
      <w:pPr>
        <w:pStyle w:val="BodyText"/>
      </w:pPr>
      <w:r>
        <w:t>Romina Pourmokhtari</w:t>
      </w:r>
    </w:p>
    <w:p w:rsidR="000B333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333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B333B" w:rsidRPr="007D73AB" w:rsidP="00340DE0">
          <w:pPr>
            <w:pStyle w:val="Header"/>
          </w:pPr>
        </w:p>
      </w:tc>
      <w:tc>
        <w:tcPr>
          <w:tcW w:w="1134" w:type="dxa"/>
        </w:tcPr>
        <w:p w:rsidR="000B333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333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333B" w:rsidRPr="00710A6C" w:rsidP="00EE3C0F">
          <w:pPr>
            <w:pStyle w:val="Header"/>
            <w:rPr>
              <w:b/>
            </w:rPr>
          </w:pPr>
        </w:p>
        <w:p w:rsidR="000B333B" w:rsidP="00EE3C0F">
          <w:pPr>
            <w:pStyle w:val="Header"/>
          </w:pPr>
        </w:p>
        <w:p w:rsidR="000B333B" w:rsidP="00EE3C0F">
          <w:pPr>
            <w:pStyle w:val="Header"/>
          </w:pPr>
        </w:p>
        <w:p w:rsidR="000B333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D413C8138BA40DB821CCE70D5009E9C"/>
            </w:placeholder>
            <w:dataBinding w:xpath="/ns0:DocumentInfo[1]/ns0:BaseInfo[1]/ns0:Dnr[1]" w:storeItemID="{2D018567-C777-4505-B657-D15459994F39}" w:prefixMappings="xmlns:ns0='http://lp/documentinfo/RK' "/>
            <w:text/>
          </w:sdtPr>
          <w:sdtContent>
            <w:p w:rsidR="000B333B" w:rsidP="00EE3C0F">
              <w:pPr>
                <w:pStyle w:val="Header"/>
              </w:pPr>
              <w:r>
                <w:t>KN2023/04150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AC09E112C0413BA6046A04DD7B2065"/>
            </w:placeholder>
            <w:showingPlcHdr/>
            <w:dataBinding w:xpath="/ns0:DocumentInfo[1]/ns0:BaseInfo[1]/ns0:DocNumber[1]" w:storeItemID="{2D018567-C777-4505-B657-D15459994F39}" w:prefixMappings="xmlns:ns0='http://lp/documentinfo/RK' "/>
            <w:text/>
          </w:sdtPr>
          <w:sdtContent>
            <w:p w:rsidR="000B333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333B" w:rsidP="00EE3C0F">
          <w:pPr>
            <w:pStyle w:val="Header"/>
          </w:pPr>
        </w:p>
      </w:tc>
      <w:tc>
        <w:tcPr>
          <w:tcW w:w="1134" w:type="dxa"/>
        </w:tcPr>
        <w:p w:rsidR="000B333B" w:rsidP="0094502D">
          <w:pPr>
            <w:pStyle w:val="Header"/>
          </w:pPr>
        </w:p>
        <w:p w:rsidR="000B333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F005CA70A434802AD031B5A5B0C2887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0B333B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6C8377A59147BEB159312924AC3EB2"/>
          </w:placeholder>
          <w:dataBinding w:xpath="/ns0:DocumentInfo[1]/ns0:BaseInfo[1]/ns0:Recipient[1]" w:storeItemID="{2D018567-C777-4505-B657-D15459994F39}" w:prefixMappings="xmlns:ns0='http://lp/documentinfo/RK' "/>
          <w:text w:multiLine="1"/>
        </w:sdtPr>
        <w:sdtContent>
          <w:tc>
            <w:tcPr>
              <w:tcW w:w="3170" w:type="dxa"/>
            </w:tcPr>
            <w:p w:rsidR="000B333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333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77A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413C8138BA40DB821CCE70D5009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3CB3B-12DE-4341-BFA6-A1A101B763E6}"/>
      </w:docPartPr>
      <w:docPartBody>
        <w:p w:rsidR="00FB5B96" w:rsidP="00F37389">
          <w:pPr>
            <w:pStyle w:val="2D413C8138BA40DB821CCE70D5009E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AC09E112C0413BA6046A04DD7B2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95296-6CBB-4227-BA12-59E2CE77640D}"/>
      </w:docPartPr>
      <w:docPartBody>
        <w:p w:rsidR="00FB5B96" w:rsidP="00F37389">
          <w:pPr>
            <w:pStyle w:val="A1AC09E112C0413BA6046A04DD7B20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005CA70A434802AD031B5A5B0C2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B885E-8B56-4DC4-9729-FFAC769CCDFC}"/>
      </w:docPartPr>
      <w:docPartBody>
        <w:p w:rsidR="00FB5B96" w:rsidP="00F37389">
          <w:pPr>
            <w:pStyle w:val="6F005CA70A434802AD031B5A5B0C28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6C8377A59147BEB159312924AC3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C3CBF-734F-4396-BB2A-20CE9E8FC393}"/>
      </w:docPartPr>
      <w:docPartBody>
        <w:p w:rsidR="00FB5B96" w:rsidP="00F37389">
          <w:pPr>
            <w:pStyle w:val="5A6C8377A59147BEB159312924AC3E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727C1BD1924EC486ABFA3C2FDA7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0D126-B96C-417E-8E8C-4A6FBC741F4A}"/>
      </w:docPartPr>
      <w:docPartBody>
        <w:p w:rsidR="00FB5B96" w:rsidP="00F37389">
          <w:pPr>
            <w:pStyle w:val="36727C1BD1924EC486ABFA3C2FDA717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389"/>
    <w:rPr>
      <w:noProof w:val="0"/>
      <w:color w:val="808080"/>
    </w:rPr>
  </w:style>
  <w:style w:type="paragraph" w:customStyle="1" w:styleId="2D413C8138BA40DB821CCE70D5009E9C">
    <w:name w:val="2D413C8138BA40DB821CCE70D5009E9C"/>
    <w:rsid w:val="00F37389"/>
  </w:style>
  <w:style w:type="paragraph" w:customStyle="1" w:styleId="5A6C8377A59147BEB159312924AC3EB2">
    <w:name w:val="5A6C8377A59147BEB159312924AC3EB2"/>
    <w:rsid w:val="00F37389"/>
  </w:style>
  <w:style w:type="paragraph" w:customStyle="1" w:styleId="A1AC09E112C0413BA6046A04DD7B20651">
    <w:name w:val="A1AC09E112C0413BA6046A04DD7B20651"/>
    <w:rsid w:val="00F373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005CA70A434802AD031B5A5B0C28871">
    <w:name w:val="6F005CA70A434802AD031B5A5B0C28871"/>
    <w:rsid w:val="00F373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727C1BD1924EC486ABFA3C2FDA717F">
    <w:name w:val="36727C1BD1924EC486ABFA3C2FDA717F"/>
    <w:rsid w:val="00F373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2cc3bda0-9d66-4ee4-a3a4-fd0228d56be9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2023-10-25T00:00:00</HeaderDate>
    <Office/>
    <Dnr>KN2023/04150</Dnr>
    <ParagrafNr/>
    <DocumentTitle/>
    <VisitingAddress/>
    <Extra1/>
    <Extra2/>
    <Extra3>Stina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CBDFE-2E02-4D8F-A2A2-200EC73E435D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8d15a31-4476-4f29-bf82-95bde261dfef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18567-C777-4505-B657-D15459994F39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576FC6E3-C62E-418F-861B-87D5310937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7BC224-F55F-445E-9EFE-EEC643B569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380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143 Minskade anslag för skydd av och åtgärder för värdefull natur.docx</dc:title>
  <cp:revision>2</cp:revision>
  <dcterms:created xsi:type="dcterms:W3CDTF">2023-10-25T07:29:00Z</dcterms:created>
  <dcterms:modified xsi:type="dcterms:W3CDTF">2023-10-25T07:29:00Z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d9e42d4b-fefa-4f40-9000-ca4b2eb98e35</vt:lpwstr>
  </property>
</Properties>
</file>