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050B" w:rsidRPr="00673E2F" w:rsidRDefault="00AF050B">
      <w:pPr>
        <w:pStyle w:val="Frslagsrubrik"/>
      </w:pPr>
      <w:r w:rsidRPr="00673E2F">
        <w:t>Förslag till riksdagsbeslut</w:t>
      </w:r>
    </w:p>
    <w:p w:rsidR="00AF050B" w:rsidRPr="00673E2F" w:rsidRDefault="00AF050B">
      <w:pPr>
        <w:pStyle w:val="Hemstlatt"/>
        <w:numPr>
          <w:ilvl w:val="0"/>
          <w:numId w:val="0"/>
        </w:numPr>
      </w:pPr>
      <w:r w:rsidRPr="00673E2F">
        <w:t>Riksdagen anvisar till utgiftsområde 22 Kommunik</w:t>
      </w:r>
      <w:r w:rsidRPr="00673E2F">
        <w:t>a</w:t>
      </w:r>
      <w:r w:rsidRPr="00673E2F">
        <w:t>tioner 1 000 000 000 kr utöver vad regeringen föreslagit för budgetåret 2012 eller således 44 061 000 000 kr.</w:t>
      </w:r>
    </w:p>
    <w:tbl>
      <w:tblPr>
        <w:tblW w:w="5954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3847"/>
        <w:gridCol w:w="1684"/>
      </w:tblGrid>
      <w:tr w:rsidR="00000000" w:rsidRPr="00673E2F"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F050B" w:rsidRPr="00673E2F" w:rsidRDefault="00AF050B">
            <w:pPr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673E2F">
              <w:rPr>
                <w:sz w:val="16"/>
                <w:szCs w:val="16"/>
              </w:rPr>
              <w:t> 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</w:tcPr>
          <w:p w:rsidR="00AF050B" w:rsidRPr="00673E2F" w:rsidRDefault="00AF050B">
            <w:pPr>
              <w:spacing w:before="60" w:line="200" w:lineRule="exact"/>
              <w:rPr>
                <w:b/>
                <w:bCs/>
                <w:sz w:val="16"/>
                <w:szCs w:val="16"/>
              </w:rPr>
            </w:pPr>
            <w:r w:rsidRPr="00673E2F">
              <w:rPr>
                <w:b/>
                <w:bCs/>
                <w:sz w:val="16"/>
                <w:szCs w:val="16"/>
              </w:rPr>
              <w:t>Anslag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F050B" w:rsidRPr="00673E2F" w:rsidRDefault="00AF050B">
            <w:pPr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  <w:r w:rsidRPr="00673E2F">
              <w:rPr>
                <w:sz w:val="16"/>
                <w:szCs w:val="16"/>
              </w:rPr>
              <w:t> </w:t>
            </w:r>
            <w:r w:rsidRPr="00673E2F">
              <w:rPr>
                <w:b/>
                <w:sz w:val="16"/>
                <w:szCs w:val="16"/>
              </w:rPr>
              <w:t>Anslagsförändring</w:t>
            </w:r>
          </w:p>
        </w:tc>
      </w:tr>
      <w:tr w:rsidR="00000000" w:rsidRPr="00673E2F">
        <w:tc>
          <w:tcPr>
            <w:tcW w:w="423" w:type="dxa"/>
            <w:tcBorders>
              <w:top w:val="single" w:sz="4" w:space="0" w:color="auto"/>
            </w:tcBorders>
            <w:noWrap/>
          </w:tcPr>
          <w:p w:rsidR="00AF050B" w:rsidRPr="00673E2F" w:rsidRDefault="00AF050B">
            <w:pPr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673E2F">
              <w:rPr>
                <w:sz w:val="16"/>
                <w:szCs w:val="16"/>
              </w:rPr>
              <w:t>1:2</w:t>
            </w:r>
          </w:p>
        </w:tc>
        <w:tc>
          <w:tcPr>
            <w:tcW w:w="3847" w:type="dxa"/>
            <w:tcBorders>
              <w:top w:val="single" w:sz="4" w:space="0" w:color="auto"/>
            </w:tcBorders>
          </w:tcPr>
          <w:p w:rsidR="00AF050B" w:rsidRPr="00673E2F" w:rsidRDefault="00AF050B">
            <w:pPr>
              <w:spacing w:before="60" w:line="200" w:lineRule="exact"/>
              <w:rPr>
                <w:sz w:val="16"/>
                <w:szCs w:val="16"/>
              </w:rPr>
            </w:pPr>
            <w:r w:rsidRPr="00673E2F">
              <w:rPr>
                <w:sz w:val="16"/>
                <w:szCs w:val="16"/>
              </w:rPr>
              <w:t>Banhållning</w:t>
            </w:r>
          </w:p>
        </w:tc>
        <w:tc>
          <w:tcPr>
            <w:tcW w:w="1684" w:type="dxa"/>
            <w:tcBorders>
              <w:top w:val="single" w:sz="4" w:space="0" w:color="auto"/>
            </w:tcBorders>
            <w:noWrap/>
          </w:tcPr>
          <w:p w:rsidR="00AF050B" w:rsidRPr="00673E2F" w:rsidRDefault="00AF050B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673E2F">
              <w:rPr>
                <w:sz w:val="16"/>
                <w:szCs w:val="16"/>
              </w:rPr>
              <w:t>+1 000</w:t>
            </w:r>
          </w:p>
        </w:tc>
      </w:tr>
      <w:tr w:rsidR="00000000" w:rsidRPr="00673E2F">
        <w:tc>
          <w:tcPr>
            <w:tcW w:w="423" w:type="dxa"/>
            <w:noWrap/>
          </w:tcPr>
          <w:p w:rsidR="00AF050B" w:rsidRPr="00673E2F" w:rsidRDefault="00AF050B">
            <w:pPr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673E2F">
              <w:rPr>
                <w:sz w:val="16"/>
                <w:szCs w:val="16"/>
              </w:rPr>
              <w:t> </w:t>
            </w:r>
          </w:p>
        </w:tc>
        <w:tc>
          <w:tcPr>
            <w:tcW w:w="3847" w:type="dxa"/>
          </w:tcPr>
          <w:p w:rsidR="00AF050B" w:rsidRPr="00673E2F" w:rsidRDefault="00AF050B">
            <w:pPr>
              <w:spacing w:before="60" w:line="200" w:lineRule="exact"/>
              <w:rPr>
                <w:b/>
                <w:bCs/>
                <w:i/>
                <w:iCs/>
                <w:sz w:val="16"/>
                <w:szCs w:val="16"/>
              </w:rPr>
            </w:pPr>
            <w:r w:rsidRPr="00673E2F">
              <w:rPr>
                <w:b/>
                <w:bCs/>
                <w:i/>
                <w:iCs/>
                <w:sz w:val="16"/>
                <w:szCs w:val="16"/>
              </w:rPr>
              <w:t>Summa</w:t>
            </w:r>
          </w:p>
        </w:tc>
        <w:tc>
          <w:tcPr>
            <w:tcW w:w="1684" w:type="dxa"/>
            <w:noWrap/>
          </w:tcPr>
          <w:p w:rsidR="00AF050B" w:rsidRPr="00673E2F" w:rsidRDefault="00AF050B">
            <w:pPr>
              <w:spacing w:before="60" w:line="200" w:lineRule="exact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673E2F">
              <w:rPr>
                <w:b/>
                <w:bCs/>
                <w:i/>
                <w:iCs/>
                <w:sz w:val="16"/>
                <w:szCs w:val="16"/>
              </w:rPr>
              <w:t>+1 000</w:t>
            </w:r>
          </w:p>
        </w:tc>
      </w:tr>
    </w:tbl>
    <w:p w:rsidR="00AF050B" w:rsidRPr="00673E2F" w:rsidRDefault="00AF050B">
      <w:pPr>
        <w:pStyle w:val="Rubrik1"/>
      </w:pPr>
      <w:r w:rsidRPr="00673E2F">
        <w:t>Motivering</w:t>
      </w:r>
    </w:p>
    <w:p w:rsidR="00AF050B" w:rsidRPr="00673E2F" w:rsidRDefault="00AF050B">
      <w:r w:rsidRPr="00673E2F">
        <w:t>Utan att äventyra utgiftstaket eller överskottsmålet avsätter vi kraftiga resu</w:t>
      </w:r>
      <w:r w:rsidRPr="00673E2F">
        <w:t>r</w:t>
      </w:r>
      <w:r w:rsidRPr="00673E2F">
        <w:t>ser för att komma till rätta med de stora bristerna i vårt gemensamt ägda jär</w:t>
      </w:r>
      <w:r w:rsidRPr="00673E2F">
        <w:t>n</w:t>
      </w:r>
      <w:r w:rsidRPr="00673E2F">
        <w:t>vägsnät. Våra satsningar är långsiktiga och syftar till bättre underhåll, inv</w:t>
      </w:r>
      <w:r w:rsidRPr="00673E2F">
        <w:t>e</w:t>
      </w:r>
      <w:r w:rsidRPr="00673E2F">
        <w:t>steringar i befintliga nät samt utbyggd spårkapacitet.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73E2F">
        <w:trPr>
          <w:cantSplit/>
        </w:trPr>
        <w:tc>
          <w:tcPr>
            <w:tcW w:w="3046" w:type="dxa"/>
          </w:tcPr>
          <w:p w:rsidR="00AF050B" w:rsidRPr="00673E2F" w:rsidRDefault="00AF050B">
            <w:pPr>
              <w:pStyle w:val="UnderskriftDatum"/>
              <w:spacing w:before="240"/>
            </w:pPr>
            <w:r w:rsidRPr="00673E2F">
              <w:t>Stockholm den 3 oktober 2011</w:t>
            </w:r>
          </w:p>
        </w:tc>
        <w:tc>
          <w:tcPr>
            <w:tcW w:w="3047" w:type="dxa"/>
          </w:tcPr>
          <w:p w:rsidR="00AF050B" w:rsidRPr="00673E2F" w:rsidRDefault="00AF050B">
            <w:pPr>
              <w:pStyle w:val="Underskrifter"/>
              <w:spacing w:before="240"/>
            </w:pPr>
          </w:p>
        </w:tc>
      </w:tr>
      <w:tr w:rsidR="00000000" w:rsidRPr="00673E2F">
        <w:trPr>
          <w:cantSplit/>
        </w:trPr>
        <w:tc>
          <w:tcPr>
            <w:tcW w:w="3046" w:type="dxa"/>
          </w:tcPr>
          <w:p w:rsidR="00AF050B" w:rsidRPr="00673E2F" w:rsidRDefault="00AF050B">
            <w:pPr>
              <w:pStyle w:val="Underskrifter"/>
            </w:pPr>
            <w:r w:rsidRPr="00673E2F">
              <w:t>Tony Wiklander (SD)</w:t>
            </w:r>
          </w:p>
        </w:tc>
        <w:tc>
          <w:tcPr>
            <w:tcW w:w="3046" w:type="dxa"/>
          </w:tcPr>
          <w:p w:rsidR="00AF050B" w:rsidRPr="00673E2F" w:rsidRDefault="00AF050B">
            <w:pPr>
              <w:pStyle w:val="Underskrifter"/>
            </w:pPr>
          </w:p>
        </w:tc>
      </w:tr>
      <w:tr w:rsidR="00000000" w:rsidRPr="00673E2F">
        <w:trPr>
          <w:cantSplit/>
        </w:trPr>
        <w:tc>
          <w:tcPr>
            <w:tcW w:w="3046" w:type="dxa"/>
          </w:tcPr>
          <w:p w:rsidR="00AF050B" w:rsidRPr="00673E2F" w:rsidRDefault="00AF050B">
            <w:pPr>
              <w:pStyle w:val="Underskrifter"/>
            </w:pPr>
            <w:r w:rsidRPr="00673E2F">
              <w:t>Thoralf Alfsson (SD)</w:t>
            </w:r>
          </w:p>
        </w:tc>
        <w:tc>
          <w:tcPr>
            <w:tcW w:w="3046" w:type="dxa"/>
          </w:tcPr>
          <w:p w:rsidR="00AF050B" w:rsidRPr="00673E2F" w:rsidRDefault="00AF050B">
            <w:pPr>
              <w:pStyle w:val="Underskrifter"/>
            </w:pPr>
            <w:r w:rsidRPr="00673E2F">
              <w:t>Josef Fransson (SD)</w:t>
            </w:r>
          </w:p>
        </w:tc>
      </w:tr>
    </w:tbl>
    <w:p w:rsidR="00AF050B" w:rsidRPr="00673E2F" w:rsidRDefault="00AF050B">
      <w:pPr>
        <w:pStyle w:val="Normaltindrag"/>
      </w:pPr>
    </w:p>
    <w:sectPr w:rsidR="00AF050B" w:rsidRPr="00673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050B" w:rsidRPr="00673E2F" w:rsidRDefault="00AF050B">
      <w:r w:rsidRPr="00673E2F">
        <w:separator/>
      </w:r>
    </w:p>
  </w:endnote>
  <w:endnote w:type="continuationSeparator" w:id="0">
    <w:p w:rsidR="00AF050B" w:rsidRPr="00673E2F" w:rsidRDefault="00AF050B">
      <w:r w:rsidRPr="00673E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050B" w:rsidRPr="00673E2F" w:rsidRDefault="00673E2F">
    <w:pPr>
      <w:pStyle w:val="Sidfot"/>
    </w:pPr>
    <w:r w:rsidRPr="00673E2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927781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050B" w:rsidRDefault="00AF050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F050B" w:rsidRDefault="00AF050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050B" w:rsidRPr="00673E2F" w:rsidRDefault="00673E2F">
    <w:pPr>
      <w:pStyle w:val="Sidfot"/>
    </w:pPr>
    <w:r w:rsidRPr="00673E2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41884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050B" w:rsidRDefault="00AF05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050B" w:rsidRDefault="00AF05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050B" w:rsidRPr="00673E2F" w:rsidRDefault="00673E2F">
    <w:pPr>
      <w:pStyle w:val="Sidfot"/>
    </w:pPr>
    <w:r w:rsidRPr="00673E2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80887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050B" w:rsidRDefault="00AF05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050B" w:rsidRDefault="00AF05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050B" w:rsidRPr="00673E2F" w:rsidRDefault="00AF050B">
      <w:r w:rsidRPr="00673E2F">
        <w:separator/>
      </w:r>
    </w:p>
  </w:footnote>
  <w:footnote w:type="continuationSeparator" w:id="0">
    <w:p w:rsidR="00AF050B" w:rsidRPr="00673E2F" w:rsidRDefault="00AF050B">
      <w:r w:rsidRPr="00673E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050B" w:rsidRPr="00673E2F" w:rsidRDefault="00673E2F">
    <w:pPr>
      <w:pStyle w:val="Sidhuvud"/>
    </w:pPr>
    <w:r w:rsidRPr="00673E2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611583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050B" w:rsidRDefault="00AF050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F050B" w:rsidRDefault="00AF050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050B" w:rsidRPr="00673E2F" w:rsidRDefault="00673E2F">
    <w:pPr>
      <w:pStyle w:val="Sidhuvud"/>
    </w:pPr>
    <w:r w:rsidRPr="00673E2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85455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050B" w:rsidRDefault="00AF050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F050B" w:rsidRDefault="00AF050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050B" w:rsidRPr="00673E2F" w:rsidRDefault="00AF050B">
    <w:pPr>
      <w:pStyle w:val="FSHNormal"/>
      <w:tabs>
        <w:tab w:val="right" w:pos="5840"/>
      </w:tabs>
    </w:pPr>
    <w:r w:rsidRPr="00673E2F">
      <w:br/>
    </w:r>
    <w:r w:rsidRPr="00673E2F">
      <w:fldChar w:fldCharType="begin" w:fldLock="1"/>
    </w:r>
    <w:r w:rsidRPr="00673E2F">
      <w:instrText xml:space="preserve"> DOCPROPERTY</w:instrText>
    </w:r>
    <w:r w:rsidRPr="00673E2F">
      <w:rPr>
        <w:sz w:val="18"/>
      </w:rPr>
      <w:instrText xml:space="preserve"> "YearUser" *\charformat </w:instrText>
    </w:r>
    <w:r w:rsidRPr="00673E2F">
      <w:fldChar w:fldCharType="separate"/>
    </w:r>
    <w:r w:rsidRPr="00673E2F">
      <w:t>2011/12</w:t>
    </w:r>
    <w:r w:rsidRPr="00673E2F">
      <w:fldChar w:fldCharType="end"/>
    </w:r>
    <w:r w:rsidRPr="00673E2F">
      <w:t xml:space="preserve"> </w:t>
    </w:r>
    <w:r w:rsidRPr="00673E2F">
      <w:tab/>
      <w:t xml:space="preserve">mnr: </w:t>
    </w:r>
    <w:r w:rsidRPr="00673E2F">
      <w:fldChar w:fldCharType="begin" w:fldLock="1"/>
    </w:r>
    <w:r w:rsidRPr="00673E2F">
      <w:instrText xml:space="preserve"> DOCPROPERTY</w:instrText>
    </w:r>
    <w:r w:rsidRPr="00673E2F">
      <w:rPr>
        <w:sz w:val="18"/>
      </w:rPr>
      <w:instrText xml:space="preserve"> "Motionsnummer" *\charformat </w:instrText>
    </w:r>
    <w:r w:rsidRPr="00673E2F">
      <w:fldChar w:fldCharType="separate"/>
    </w:r>
    <w:r w:rsidRPr="00673E2F">
      <w:t>T474</w:t>
    </w:r>
    <w:r w:rsidRPr="00673E2F">
      <w:fldChar w:fldCharType="end"/>
    </w:r>
    <w:r w:rsidRPr="00673E2F">
      <w:br/>
    </w:r>
    <w:r w:rsidRPr="00673E2F">
      <w:fldChar w:fldCharType="begin" w:fldLock="1"/>
    </w:r>
    <w:r w:rsidRPr="00673E2F">
      <w:instrText xml:space="preserve"> DOCPROPERTY</w:instrText>
    </w:r>
    <w:r w:rsidRPr="00673E2F">
      <w:rPr>
        <w:sz w:val="18"/>
      </w:rPr>
      <w:instrText xml:space="preserve"> "Samling" *\charformat </w:instrText>
    </w:r>
    <w:r w:rsidRPr="00673E2F">
      <w:fldChar w:fldCharType="end"/>
    </w:r>
    <w:r w:rsidRPr="00673E2F">
      <w:tab/>
      <w:t xml:space="preserve">pnr: </w:t>
    </w:r>
    <w:r w:rsidRPr="00673E2F">
      <w:fldChar w:fldCharType="begin" w:fldLock="1"/>
    </w:r>
    <w:r w:rsidRPr="00673E2F">
      <w:instrText xml:space="preserve"> DOCPROPERTY</w:instrText>
    </w:r>
    <w:r w:rsidRPr="00673E2F">
      <w:rPr>
        <w:sz w:val="18"/>
      </w:rPr>
      <w:instrText xml:space="preserve"> "Partinummer" *\charformat </w:instrText>
    </w:r>
    <w:r w:rsidRPr="00673E2F">
      <w:fldChar w:fldCharType="separate"/>
    </w:r>
    <w:r w:rsidRPr="00673E2F">
      <w:t>SD272</w:t>
    </w:r>
    <w:r w:rsidRPr="00673E2F">
      <w:fldChar w:fldCharType="end"/>
    </w:r>
  </w:p>
  <w:p w:rsidR="00AF050B" w:rsidRPr="00673E2F" w:rsidRDefault="00AF050B">
    <w:pPr>
      <w:pStyle w:val="FSHRub1"/>
    </w:pPr>
    <w:r w:rsidRPr="00673E2F">
      <w:t>Motion till riksdagen</w:t>
    </w:r>
    <w:r w:rsidRPr="00673E2F">
      <w:br/>
    </w:r>
    <w:r w:rsidRPr="00673E2F">
      <w:fldChar w:fldCharType="begin" w:fldLock="1"/>
    </w:r>
    <w:r w:rsidRPr="00673E2F">
      <w:instrText xml:space="preserve"> DOCPROPERTY "YearUser" *\charformat </w:instrText>
    </w:r>
    <w:r w:rsidRPr="00673E2F">
      <w:fldChar w:fldCharType="separate"/>
    </w:r>
    <w:r w:rsidRPr="00673E2F">
      <w:t>2011/12</w:t>
    </w:r>
    <w:r w:rsidRPr="00673E2F">
      <w:fldChar w:fldCharType="end"/>
    </w:r>
    <w:r w:rsidRPr="00673E2F">
      <w:t>:</w:t>
    </w:r>
    <w:r w:rsidRPr="00673E2F">
      <w:fldChar w:fldCharType="begin" w:fldLock="1"/>
    </w:r>
    <w:r w:rsidRPr="00673E2F">
      <w:instrText xml:space="preserve"> DOCPROPERTY "Motionsnummer" *\charformat </w:instrText>
    </w:r>
    <w:r w:rsidRPr="00673E2F">
      <w:fldChar w:fldCharType="separate"/>
    </w:r>
    <w:r w:rsidRPr="00673E2F">
      <w:t>T474</w:t>
    </w:r>
    <w:r w:rsidRPr="00673E2F">
      <w:fldChar w:fldCharType="end"/>
    </w:r>
  </w:p>
  <w:p w:rsidR="00AF050B" w:rsidRPr="00673E2F" w:rsidRDefault="00AF050B">
    <w:pPr>
      <w:pStyle w:val="FSHNormalS5"/>
    </w:pPr>
    <w:r w:rsidRPr="00673E2F">
      <w:fldChar w:fldCharType="begin" w:fldLock="1"/>
    </w:r>
    <w:r w:rsidRPr="00673E2F">
      <w:instrText xml:space="preserve"> DOCPROPERTY "MotionarText" *\charformat </w:instrText>
    </w:r>
    <w:r w:rsidRPr="00673E2F">
      <w:fldChar w:fldCharType="separate"/>
    </w:r>
    <w:r w:rsidRPr="00673E2F">
      <w:t>av Tony Wiklander m.fl. (SD)</w:t>
    </w:r>
    <w:r w:rsidRPr="00673E2F">
      <w:fldChar w:fldCharType="end"/>
    </w:r>
    <w:r w:rsidRPr="00673E2F">
      <w:br/>
    </w:r>
    <w:r w:rsidRPr="00673E2F">
      <w:fldChar w:fldCharType="begin" w:fldLock="1"/>
    </w:r>
    <w:r w:rsidRPr="00673E2F">
      <w:instrText xml:space="preserve"> DOCPROPERTY "SvarFrasKort" *\charformat </w:instrText>
    </w:r>
    <w:r w:rsidRPr="00673E2F">
      <w:fldChar w:fldCharType="end"/>
    </w:r>
  </w:p>
  <w:p w:rsidR="00AF050B" w:rsidRPr="00673E2F" w:rsidRDefault="00AF050B">
    <w:pPr>
      <w:pStyle w:val="FSHTitel"/>
    </w:pPr>
    <w:r w:rsidRPr="00673E2F">
      <w:fldChar w:fldCharType="begin" w:fldLock="1"/>
    </w:r>
    <w:r w:rsidRPr="00673E2F">
      <w:instrText xml:space="preserve"> DOCPROPERTY</w:instrText>
    </w:r>
    <w:r w:rsidRPr="00673E2F">
      <w:rPr>
        <w:sz w:val="18"/>
      </w:rPr>
      <w:instrText xml:space="preserve"> "RubrikSvar" *\charformat </w:instrText>
    </w:r>
    <w:r w:rsidRPr="00673E2F">
      <w:fldChar w:fldCharType="separate"/>
    </w:r>
    <w:r w:rsidRPr="00673E2F">
      <w:t>Utgiftsområde 22 Kommunikationer</w:t>
    </w:r>
    <w:r w:rsidRPr="00673E2F">
      <w:fldChar w:fldCharType="end"/>
    </w:r>
  </w:p>
  <w:p w:rsidR="00AF050B" w:rsidRPr="00673E2F" w:rsidRDefault="00AF050B">
    <w:pPr>
      <w:pStyle w:val="Normal00"/>
    </w:pPr>
  </w:p>
  <w:p w:rsidR="00AF050B" w:rsidRPr="00673E2F" w:rsidRDefault="00AF050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2E17EFF"/>
    <w:multiLevelType w:val="hybridMultilevel"/>
    <w:tmpl w:val="1C904966"/>
    <w:lvl w:ilvl="0" w:tplc="991C6F7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30517071">
    <w:abstractNumId w:val="3"/>
  </w:num>
  <w:num w:numId="2" w16cid:durableId="203560901">
    <w:abstractNumId w:val="2"/>
  </w:num>
  <w:num w:numId="3" w16cid:durableId="223487700">
    <w:abstractNumId w:val="1"/>
  </w:num>
  <w:num w:numId="4" w16cid:durableId="1495298501">
    <w:abstractNumId w:val="0"/>
  </w:num>
  <w:num w:numId="5" w16cid:durableId="1671180317">
    <w:abstractNumId w:val="7"/>
  </w:num>
  <w:num w:numId="6" w16cid:durableId="18312206">
    <w:abstractNumId w:val="6"/>
  </w:num>
  <w:num w:numId="7" w16cid:durableId="519659596">
    <w:abstractNumId w:val="5"/>
  </w:num>
  <w:num w:numId="8" w16cid:durableId="202405832">
    <w:abstractNumId w:val="4"/>
  </w:num>
  <w:num w:numId="9" w16cid:durableId="159662155">
    <w:abstractNumId w:val="8"/>
  </w:num>
  <w:num w:numId="10" w16cid:durableId="913513434">
    <w:abstractNumId w:val="9"/>
  </w:num>
  <w:num w:numId="11" w16cid:durableId="693846130">
    <w:abstractNumId w:val="10"/>
  </w:num>
  <w:num w:numId="12" w16cid:durableId="539976332">
    <w:abstractNumId w:val="13"/>
  </w:num>
  <w:num w:numId="13" w16cid:durableId="1897934986">
    <w:abstractNumId w:val="15"/>
  </w:num>
  <w:num w:numId="14" w16cid:durableId="1768698078">
    <w:abstractNumId w:val="16"/>
  </w:num>
  <w:num w:numId="15" w16cid:durableId="1881552901">
    <w:abstractNumId w:val="11"/>
  </w:num>
  <w:num w:numId="16" w16cid:durableId="1727218203">
    <w:abstractNumId w:val="19"/>
  </w:num>
  <w:num w:numId="17" w16cid:durableId="1074279911">
    <w:abstractNumId w:val="17"/>
  </w:num>
  <w:num w:numId="18" w16cid:durableId="621500733">
    <w:abstractNumId w:val="14"/>
  </w:num>
  <w:num w:numId="19" w16cid:durableId="853416670">
    <w:abstractNumId w:val="12"/>
  </w:num>
  <w:num w:numId="20" w16cid:durableId="16790367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996D59A6-E981-4E8A-801F-04F1663F375A},{E777D43E-410F-4BC9-BB70-4814C6DA875C},{491B6133-BA6C-4CF0-8568-EAFCE78CCE82}"/>
  </w:docVars>
  <w:rsids>
    <w:rsidRoot w:val="00193A89"/>
    <w:rsid w:val="00193A89"/>
    <w:rsid w:val="00673E2F"/>
    <w:rsid w:val="00AF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59868DC-D0CA-49DF-A337-44A14B6D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Rubrik1Char">
    <w:name w:val="Rubrik 1 Char"/>
    <w:basedOn w:val="Standardstycketeckensnitt"/>
    <w:link w:val="Rubrik1"/>
    <w:rPr>
      <w:sz w:val="32"/>
      <w:lang w:val="sv-SE" w:eastAsia="sv-SE" w:bidi="ar-SA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559</Characters>
  <Application>Microsoft Office Word</Application>
  <DocSecurity>4</DocSecurity>
  <Lines>25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SD272</vt:lpstr>
    </vt:vector>
  </TitlesOfParts>
  <Company>Riksdagen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SD272</dc:title>
  <dc:subject>SD272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2011-11-03T14:24:00Z</cp:lastPrinted>
  <dcterms:created xsi:type="dcterms:W3CDTF">2025-12-17T20:27:00Z</dcterms:created>
  <dcterms:modified xsi:type="dcterms:W3CDTF">2025-12-17T20:27:00Z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Utgiftsområde 22 Kommunikationer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22 Kommunikationer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SD272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Tony Wiklander m.fl. (SD)</vt:lpwstr>
  </property>
  <property fmtid="{D5CDD505-2E9C-101B-9397-08002B2CF9AE}" pid="26" name="MotionarLista">
    <vt:lpwstr>Wiklander, Tony (SD)\Alfsson, Thoralf (SD)\Fransson, Josef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Tony Wiklander (SD), Thoralf Alfsson (SD), Josef Fransson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20112012000000830068000002720075</vt:lpwstr>
  </property>
  <property fmtid="{D5CDD505-2E9C-101B-9397-08002B2CF9AE}" pid="47" name="datum">
    <vt:lpwstr>111003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20112012000000830068000002720075</vt:lpwstr>
  </property>
  <property fmtid="{D5CDD505-2E9C-101B-9397-08002B2CF9AE}" pid="50" name="nummer">
    <vt:lpwstr>474</vt:lpwstr>
  </property>
  <property fmtid="{D5CDD505-2E9C-101B-9397-08002B2CF9AE}" pid="51" name="utskottsbeteckning">
    <vt:lpwstr>T</vt:lpwstr>
  </property>
  <property fmtid="{D5CDD505-2E9C-101B-9397-08002B2CF9AE}" pid="52" name="GlobalUID">
    <vt:lpwstr>{1DBF3602-EDD3-4ACD-A25F-FDACFE33B45F}</vt:lpwstr>
  </property>
  <property fmtid="{D5CDD505-2E9C-101B-9397-08002B2CF9AE}" pid="53" name="Överföringar">
    <vt:i4>0</vt:i4>
  </property>
  <property fmtid="{D5CDD505-2E9C-101B-9397-08002B2CF9AE}" pid="54" name="Checksum">
    <vt:lpwstr>*0002024103019*</vt:lpwstr>
  </property>
  <property fmtid="{D5CDD505-2E9C-101B-9397-08002B2CF9AE}" pid="55" name="skuggnummer">
    <vt:lpwstr>3170</vt:lpwstr>
  </property>
  <property fmtid="{D5CDD505-2E9C-101B-9397-08002B2CF9AE}" pid="56" name="urixVersion">
    <vt:lpwstr>4.5.0.25</vt:lpwstr>
  </property>
  <property fmtid="{D5CDD505-2E9C-101B-9397-08002B2CF9AE}" pid="57" name="urixOrigin">
    <vt:lpwstr>111108 13:53:50.166</vt:lpwstr>
  </property>
  <property fmtid="{D5CDD505-2E9C-101B-9397-08002B2CF9AE}" pid="58" name="urixGuid">
    <vt:lpwstr>{8CCDDF43-45AD-402A-AB14-86A57A28729E}</vt:lpwstr>
  </property>
</Properties>
</file>