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E9A" w:rsidRPr="00085E9A" w:rsidRDefault="00085E9A">
      <w:pPr>
        <w:pStyle w:val="Frslagsrubrik"/>
      </w:pPr>
      <w:r w:rsidRPr="00085E9A">
        <w:t>Förslag till riksdagsbeslut</w:t>
      </w:r>
    </w:p>
    <w:p w:rsidR="00085E9A" w:rsidRPr="00085E9A" w:rsidRDefault="00085E9A">
      <w:pPr>
        <w:pStyle w:val="Hemstlatt"/>
      </w:pPr>
      <w:r w:rsidRPr="00085E9A">
        <w:t xml:space="preserve">Riksdagen tillkännager för regeringen som sin mening vad som anförs i motionen om </w:t>
      </w:r>
      <w:r w:rsidRPr="00085E9A">
        <w:rPr>
          <w:color w:val="000000"/>
          <w:szCs w:val="24"/>
        </w:rPr>
        <w:t>miljöhänsyn i minerall</w:t>
      </w:r>
      <w:r w:rsidRPr="00085E9A">
        <w:rPr>
          <w:color w:val="000000"/>
          <w:szCs w:val="24"/>
        </w:rPr>
        <w:t>a</w:t>
      </w:r>
      <w:r w:rsidRPr="00085E9A">
        <w:rPr>
          <w:color w:val="000000"/>
          <w:szCs w:val="24"/>
        </w:rPr>
        <w:t>gen.</w:t>
      </w:r>
    </w:p>
    <w:p w:rsidR="00085E9A" w:rsidRPr="00085E9A" w:rsidRDefault="00085E9A">
      <w:pPr>
        <w:pStyle w:val="Rubrik1"/>
      </w:pPr>
      <w:r w:rsidRPr="00085E9A">
        <w:t>Motivering</w:t>
      </w:r>
    </w:p>
    <w:p w:rsidR="00085E9A" w:rsidRPr="00085E9A" w:rsidRDefault="00085E9A">
      <w:r w:rsidRPr="00085E9A">
        <w:t>I minerallagen regleras intressen som bedöms vara av värde för samhället i stort, och som sådan är lagen mycket stark. Minerallagen omfattar förutom en lång rad mineralslag även andra naturresurser som olja och gasformiga kolväten, däribland naturgas.</w:t>
      </w:r>
    </w:p>
    <w:p w:rsidR="00085E9A" w:rsidRPr="00085E9A" w:rsidRDefault="00085E9A">
      <w:pPr>
        <w:pStyle w:val="Normaltindrag"/>
      </w:pPr>
      <w:r w:rsidRPr="00085E9A">
        <w:t>Äganderätten till mark och hur äganderätten förhåller sig till behovet från näringar inom minerallagen begränsar den enskildes möjlighet att råda över den egna marken. Detta gör att två olika intressen kan komma att ställas mot varandra.</w:t>
      </w:r>
    </w:p>
    <w:p w:rsidR="00085E9A" w:rsidRPr="00085E9A" w:rsidRDefault="00085E9A">
      <w:pPr>
        <w:pStyle w:val="Normaltindrag"/>
      </w:pPr>
      <w:r w:rsidRPr="00085E9A">
        <w:t>För den som i Sverige vill undersöka eller bryta en mineralfyndighet gäller att tillstånd beviljas enligt minerallagen, oavsett vem som äger marken. Det är då Bergsstaten som myndighet har till uppgift att besluta om ett sådant til</w:t>
      </w:r>
      <w:r w:rsidRPr="00085E9A">
        <w:t>l</w:t>
      </w:r>
      <w:r w:rsidRPr="00085E9A">
        <w:t>stånd. I miljöbalken regleras skydd för miljön och det krävs i flera fall til</w:t>
      </w:r>
      <w:r w:rsidRPr="00085E9A">
        <w:t>l</w:t>
      </w:r>
      <w:r w:rsidRPr="00085E9A">
        <w:t>stånd från länsstyrelsen eller miljödomstolen.</w:t>
      </w:r>
    </w:p>
    <w:p w:rsidR="00085E9A" w:rsidRPr="00085E9A" w:rsidRDefault="00085E9A">
      <w:pPr>
        <w:pStyle w:val="Normaltindrag"/>
      </w:pPr>
      <w:r w:rsidRPr="00085E9A">
        <w:t>För att undvika att provborrningar genomförs där sedan miljötillstånd för uttag och brytning nekas är det bättre av såväl kostnadsskäl som miljöskäl att miljötillstånd prövas redan vid ansökan om provborrning.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E9A">
        <w:trPr>
          <w:cantSplit/>
        </w:trPr>
        <w:tc>
          <w:tcPr>
            <w:tcW w:w="3046" w:type="dxa"/>
          </w:tcPr>
          <w:p w:rsidR="00085E9A" w:rsidRPr="00085E9A" w:rsidRDefault="00085E9A">
            <w:pPr>
              <w:pStyle w:val="UnderskriftDatum"/>
              <w:spacing w:before="240"/>
            </w:pPr>
            <w:r w:rsidRPr="00085E9A">
              <w:t>Stockholm den 26 oktober 2010</w:t>
            </w:r>
          </w:p>
        </w:tc>
        <w:tc>
          <w:tcPr>
            <w:tcW w:w="3047" w:type="dxa"/>
          </w:tcPr>
          <w:p w:rsidR="00085E9A" w:rsidRPr="00085E9A" w:rsidRDefault="00085E9A">
            <w:pPr>
              <w:pStyle w:val="Underskrifter"/>
              <w:spacing w:before="240"/>
            </w:pPr>
          </w:p>
        </w:tc>
      </w:tr>
      <w:tr w:rsidR="00000000" w:rsidRPr="00085E9A">
        <w:trPr>
          <w:cantSplit/>
        </w:trPr>
        <w:tc>
          <w:tcPr>
            <w:tcW w:w="3046" w:type="dxa"/>
          </w:tcPr>
          <w:p w:rsidR="00085E9A" w:rsidRPr="00085E9A" w:rsidRDefault="00085E9A">
            <w:pPr>
              <w:pStyle w:val="Underskrifter"/>
            </w:pPr>
            <w:r w:rsidRPr="00085E9A">
              <w:t>Ann-Charlotte Hammar Johnsson (M)</w:t>
            </w:r>
          </w:p>
        </w:tc>
        <w:tc>
          <w:tcPr>
            <w:tcW w:w="3046" w:type="dxa"/>
          </w:tcPr>
          <w:p w:rsidR="00085E9A" w:rsidRPr="00085E9A" w:rsidRDefault="00085E9A">
            <w:pPr>
              <w:pStyle w:val="Underskrifter"/>
            </w:pPr>
          </w:p>
        </w:tc>
      </w:tr>
    </w:tbl>
    <w:p w:rsidR="00085E9A" w:rsidRPr="00085E9A" w:rsidRDefault="00085E9A">
      <w:pPr>
        <w:pStyle w:val="Normaltindrag"/>
      </w:pPr>
    </w:p>
    <w:sectPr w:rsidR="00000000" w:rsidRPr="00085E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E9A" w:rsidRPr="00085E9A" w:rsidRDefault="00085E9A">
      <w:r w:rsidRPr="00085E9A">
        <w:separator/>
      </w:r>
    </w:p>
  </w:endnote>
  <w:endnote w:type="continuationSeparator" w:id="0">
    <w:p w:rsidR="00085E9A" w:rsidRPr="00085E9A" w:rsidRDefault="00085E9A">
      <w:r w:rsidRPr="00085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9A" w:rsidRPr="00085E9A" w:rsidRDefault="00085E9A">
    <w:pPr>
      <w:pStyle w:val="Sidfot"/>
    </w:pPr>
    <w:r w:rsidRPr="00085E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216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E9A" w:rsidRDefault="00085E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E9A" w:rsidRDefault="00085E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9A" w:rsidRPr="00085E9A" w:rsidRDefault="00085E9A">
    <w:pPr>
      <w:pStyle w:val="Sidfot"/>
    </w:pPr>
    <w:r w:rsidRPr="00085E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69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E9A" w:rsidRDefault="00085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E9A" w:rsidRDefault="00085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9A" w:rsidRPr="00085E9A" w:rsidRDefault="00085E9A">
    <w:pPr>
      <w:pStyle w:val="Sidfot"/>
    </w:pPr>
    <w:r w:rsidRPr="00085E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44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E9A" w:rsidRDefault="00085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E9A" w:rsidRDefault="00085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E9A" w:rsidRPr="00085E9A" w:rsidRDefault="00085E9A">
      <w:r w:rsidRPr="00085E9A">
        <w:separator/>
      </w:r>
    </w:p>
  </w:footnote>
  <w:footnote w:type="continuationSeparator" w:id="0">
    <w:p w:rsidR="00085E9A" w:rsidRPr="00085E9A" w:rsidRDefault="00085E9A">
      <w:r w:rsidRPr="00085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9A" w:rsidRPr="00085E9A" w:rsidRDefault="00085E9A">
    <w:pPr>
      <w:pStyle w:val="Sidhuvud"/>
    </w:pPr>
    <w:r w:rsidRPr="00085E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918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E9A" w:rsidRDefault="00085E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E9A" w:rsidRDefault="00085E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9A" w:rsidRPr="00085E9A" w:rsidRDefault="00085E9A">
    <w:pPr>
      <w:pStyle w:val="Sidhuvud"/>
    </w:pPr>
    <w:r w:rsidRPr="00085E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624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E9A" w:rsidRDefault="00085E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E9A" w:rsidRDefault="00085E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9A" w:rsidRPr="00085E9A" w:rsidRDefault="00085E9A">
    <w:pPr>
      <w:pStyle w:val="FSHNormal"/>
      <w:tabs>
        <w:tab w:val="right" w:pos="5840"/>
      </w:tabs>
    </w:pPr>
    <w:r w:rsidRPr="00085E9A">
      <w:br/>
    </w:r>
    <w:r w:rsidRPr="00085E9A">
      <w:fldChar w:fldCharType="begin" w:fldLock="1"/>
    </w:r>
    <w:r w:rsidRPr="00085E9A">
      <w:instrText xml:space="preserve"> DOCPROPERTY</w:instrText>
    </w:r>
    <w:r w:rsidRPr="00085E9A">
      <w:rPr>
        <w:sz w:val="18"/>
      </w:rPr>
      <w:instrText xml:space="preserve"> "YearUser" *\charformat </w:instrText>
    </w:r>
    <w:r w:rsidRPr="00085E9A">
      <w:fldChar w:fldCharType="separate"/>
    </w:r>
    <w:r w:rsidRPr="00085E9A">
      <w:t>2010/11</w:t>
    </w:r>
    <w:r w:rsidRPr="00085E9A">
      <w:fldChar w:fldCharType="end"/>
    </w:r>
    <w:r w:rsidRPr="00085E9A">
      <w:t xml:space="preserve"> </w:t>
    </w:r>
    <w:r w:rsidRPr="00085E9A">
      <w:tab/>
      <w:t xml:space="preserve">mnr: </w:t>
    </w:r>
    <w:r w:rsidRPr="00085E9A">
      <w:fldChar w:fldCharType="begin" w:fldLock="1"/>
    </w:r>
    <w:r w:rsidRPr="00085E9A">
      <w:instrText xml:space="preserve"> DOCPROPERTY</w:instrText>
    </w:r>
    <w:r w:rsidRPr="00085E9A">
      <w:rPr>
        <w:sz w:val="18"/>
      </w:rPr>
      <w:instrText xml:space="preserve"> "Motionsnummer" *\charformat </w:instrText>
    </w:r>
    <w:r w:rsidRPr="00085E9A">
      <w:fldChar w:fldCharType="separate"/>
    </w:r>
    <w:r w:rsidRPr="00085E9A">
      <w:t>N275</w:t>
    </w:r>
    <w:r w:rsidRPr="00085E9A">
      <w:fldChar w:fldCharType="end"/>
    </w:r>
    <w:r w:rsidRPr="00085E9A">
      <w:br/>
    </w:r>
    <w:r w:rsidRPr="00085E9A">
      <w:fldChar w:fldCharType="begin" w:fldLock="1"/>
    </w:r>
    <w:r w:rsidRPr="00085E9A">
      <w:instrText xml:space="preserve"> DOCPROPERTY</w:instrText>
    </w:r>
    <w:r w:rsidRPr="00085E9A">
      <w:rPr>
        <w:sz w:val="18"/>
      </w:rPr>
      <w:instrText xml:space="preserve"> "Samling" *\charformat </w:instrText>
    </w:r>
    <w:r w:rsidRPr="00085E9A">
      <w:fldChar w:fldCharType="end"/>
    </w:r>
    <w:r w:rsidRPr="00085E9A">
      <w:tab/>
      <w:t xml:space="preserve">pnr: </w:t>
    </w:r>
    <w:r w:rsidRPr="00085E9A">
      <w:fldChar w:fldCharType="begin" w:fldLock="1"/>
    </w:r>
    <w:r w:rsidRPr="00085E9A">
      <w:instrText xml:space="preserve"> DOCPROPERTY</w:instrText>
    </w:r>
    <w:r w:rsidRPr="00085E9A">
      <w:rPr>
        <w:sz w:val="18"/>
      </w:rPr>
      <w:instrText xml:space="preserve"> "Partinummer" *\charformat </w:instrText>
    </w:r>
    <w:r w:rsidRPr="00085E9A">
      <w:fldChar w:fldCharType="separate"/>
    </w:r>
    <w:r w:rsidRPr="00085E9A">
      <w:t>M1725</w:t>
    </w:r>
    <w:r w:rsidRPr="00085E9A">
      <w:fldChar w:fldCharType="end"/>
    </w:r>
  </w:p>
  <w:p w:rsidR="00085E9A" w:rsidRPr="00085E9A" w:rsidRDefault="00085E9A">
    <w:pPr>
      <w:pStyle w:val="FSHRub1"/>
    </w:pPr>
    <w:r w:rsidRPr="00085E9A">
      <w:t>Motion till riksdagen</w:t>
    </w:r>
    <w:r w:rsidRPr="00085E9A">
      <w:br/>
    </w:r>
    <w:r w:rsidRPr="00085E9A">
      <w:fldChar w:fldCharType="begin" w:fldLock="1"/>
    </w:r>
    <w:r w:rsidRPr="00085E9A">
      <w:instrText xml:space="preserve"> DOCPROPERTY "YearUser" *\charformat </w:instrText>
    </w:r>
    <w:r w:rsidRPr="00085E9A">
      <w:fldChar w:fldCharType="separate"/>
    </w:r>
    <w:r w:rsidRPr="00085E9A">
      <w:t>2010/11</w:t>
    </w:r>
    <w:r w:rsidRPr="00085E9A">
      <w:fldChar w:fldCharType="end"/>
    </w:r>
    <w:r w:rsidRPr="00085E9A">
      <w:t>:</w:t>
    </w:r>
    <w:r w:rsidRPr="00085E9A">
      <w:fldChar w:fldCharType="begin" w:fldLock="1"/>
    </w:r>
    <w:r w:rsidRPr="00085E9A">
      <w:instrText xml:space="preserve"> DOCPROPERTY "Motionsnummer" *\charformat </w:instrText>
    </w:r>
    <w:r w:rsidRPr="00085E9A">
      <w:fldChar w:fldCharType="separate"/>
    </w:r>
    <w:r w:rsidRPr="00085E9A">
      <w:t>N275</w:t>
    </w:r>
    <w:r w:rsidRPr="00085E9A">
      <w:fldChar w:fldCharType="end"/>
    </w:r>
  </w:p>
  <w:p w:rsidR="00085E9A" w:rsidRPr="00085E9A" w:rsidRDefault="00085E9A">
    <w:pPr>
      <w:pStyle w:val="FSHNormalS5"/>
    </w:pPr>
    <w:r w:rsidRPr="00085E9A">
      <w:fldChar w:fldCharType="begin" w:fldLock="1"/>
    </w:r>
    <w:r w:rsidRPr="00085E9A">
      <w:instrText xml:space="preserve"> DOCPROPERTY "MotionarText" *\charformat </w:instrText>
    </w:r>
    <w:r w:rsidRPr="00085E9A">
      <w:fldChar w:fldCharType="separate"/>
    </w:r>
    <w:r w:rsidRPr="00085E9A">
      <w:t>av Ann-Charlotte Hammar Johnsson (M)</w:t>
    </w:r>
    <w:r w:rsidRPr="00085E9A">
      <w:fldChar w:fldCharType="end"/>
    </w:r>
    <w:r w:rsidRPr="00085E9A">
      <w:br/>
    </w:r>
    <w:r w:rsidRPr="00085E9A">
      <w:fldChar w:fldCharType="begin" w:fldLock="1"/>
    </w:r>
    <w:r w:rsidRPr="00085E9A">
      <w:instrText xml:space="preserve"> DOCPROPERTY "SvarFrasKort" *\charformat </w:instrText>
    </w:r>
    <w:r w:rsidRPr="00085E9A">
      <w:fldChar w:fldCharType="end"/>
    </w:r>
  </w:p>
  <w:p w:rsidR="00085E9A" w:rsidRPr="00085E9A" w:rsidRDefault="00085E9A">
    <w:pPr>
      <w:pStyle w:val="FSHTitel"/>
    </w:pPr>
    <w:r w:rsidRPr="00085E9A">
      <w:fldChar w:fldCharType="begin" w:fldLock="1"/>
    </w:r>
    <w:r w:rsidRPr="00085E9A">
      <w:instrText xml:space="preserve"> DOCPROPERTY</w:instrText>
    </w:r>
    <w:r w:rsidRPr="00085E9A">
      <w:rPr>
        <w:sz w:val="18"/>
      </w:rPr>
      <w:instrText xml:space="preserve"> "RubrikSvar" *\charformat </w:instrText>
    </w:r>
    <w:r w:rsidRPr="00085E9A">
      <w:fldChar w:fldCharType="separate"/>
    </w:r>
    <w:r w:rsidRPr="00085E9A">
      <w:t>Miljöhänsyn i minerallagen</w:t>
    </w:r>
    <w:r w:rsidRPr="00085E9A">
      <w:fldChar w:fldCharType="end"/>
    </w:r>
  </w:p>
  <w:p w:rsidR="00085E9A" w:rsidRPr="00085E9A" w:rsidRDefault="00085E9A">
    <w:pPr>
      <w:pStyle w:val="Normal00"/>
    </w:pPr>
  </w:p>
  <w:p w:rsidR="00085E9A" w:rsidRPr="00085E9A" w:rsidRDefault="00085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2502885">
    <w:abstractNumId w:val="3"/>
  </w:num>
  <w:num w:numId="2" w16cid:durableId="434709489">
    <w:abstractNumId w:val="2"/>
  </w:num>
  <w:num w:numId="3" w16cid:durableId="523903950">
    <w:abstractNumId w:val="1"/>
  </w:num>
  <w:num w:numId="4" w16cid:durableId="1124154120">
    <w:abstractNumId w:val="0"/>
  </w:num>
  <w:num w:numId="5" w16cid:durableId="1514344920">
    <w:abstractNumId w:val="7"/>
  </w:num>
  <w:num w:numId="6" w16cid:durableId="769206378">
    <w:abstractNumId w:val="6"/>
  </w:num>
  <w:num w:numId="7" w16cid:durableId="660931278">
    <w:abstractNumId w:val="5"/>
  </w:num>
  <w:num w:numId="8" w16cid:durableId="1510024589">
    <w:abstractNumId w:val="4"/>
  </w:num>
  <w:num w:numId="9" w16cid:durableId="1383671995">
    <w:abstractNumId w:val="8"/>
  </w:num>
  <w:num w:numId="10" w16cid:durableId="1133057939">
    <w:abstractNumId w:val="9"/>
  </w:num>
  <w:num w:numId="11" w16cid:durableId="397410853">
    <w:abstractNumId w:val="10"/>
  </w:num>
  <w:num w:numId="12" w16cid:durableId="1999573913">
    <w:abstractNumId w:val="13"/>
  </w:num>
  <w:num w:numId="13" w16cid:durableId="69887625">
    <w:abstractNumId w:val="15"/>
  </w:num>
  <w:num w:numId="14" w16cid:durableId="1450584973">
    <w:abstractNumId w:val="16"/>
  </w:num>
  <w:num w:numId="15" w16cid:durableId="2058165959">
    <w:abstractNumId w:val="11"/>
  </w:num>
  <w:num w:numId="16" w16cid:durableId="1712028663">
    <w:abstractNumId w:val="18"/>
  </w:num>
  <w:num w:numId="17" w16cid:durableId="2110813908">
    <w:abstractNumId w:val="17"/>
  </w:num>
  <w:num w:numId="18" w16cid:durableId="1891182902">
    <w:abstractNumId w:val="14"/>
  </w:num>
  <w:num w:numId="19" w16cid:durableId="1036276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
  </w:docVars>
  <w:rsids>
    <w:rsidRoot w:val="007503A6"/>
    <w:rsid w:val="00085E9A"/>
    <w:rsid w:val="007503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BA8583-A6DB-49EA-871B-6A2607AF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1089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m1725</vt:lpstr>
    </vt:vector>
  </TitlesOfParts>
  <Company>Riksdagen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m1725</dc:title>
  <dc:subject>m1725</dc:subject>
  <dc:creator>Riksdagen</dc:creator>
  <cp:keywords>Riksdagen</cp:keywords>
  <dc:description>Versal/gemen i partibeteckning. Gemen i tryck för 0910, versal för 1011 och nyare</dc:description>
  <cp:lastModifiedBy>Lars Brink</cp:lastModifiedBy>
  <cp:revision>2</cp:revision>
  <cp:lastPrinted>2010-11-20T11:18:00Z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Miljöhänsyn i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Miljöhänsyn i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20102011000000000109000017250069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20102011000000000109000017250069</vt:lpwstr>
  </property>
  <property fmtid="{D5CDD505-2E9C-101B-9397-08002B2CF9AE}" pid="50" name="nummer">
    <vt:lpwstr>275</vt:lpwstr>
  </property>
  <property fmtid="{D5CDD505-2E9C-101B-9397-08002B2CF9AE}" pid="51" name="utskottsbeteckning">
    <vt:lpwstr>N</vt:lpwstr>
  </property>
  <property fmtid="{D5CDD505-2E9C-101B-9397-08002B2CF9AE}" pid="52" name="GlobalUID">
    <vt:lpwstr>{9D9F106F-27A5-4024-8076-E28CAD1C351C}</vt:lpwstr>
  </property>
  <property fmtid="{D5CDD505-2E9C-101B-9397-08002B2CF9AE}" pid="53" name="Överföringar">
    <vt:i4>0</vt:i4>
  </property>
  <property fmtid="{D5CDD505-2E9C-101B-9397-08002B2CF9AE}" pid="54" name="Checksum">
    <vt:lpwstr>*0007972962138*</vt:lpwstr>
  </property>
  <property fmtid="{D5CDD505-2E9C-101B-9397-08002B2CF9AE}" pid="55" name="skuggnummer">
    <vt:lpwstr>1067</vt:lpwstr>
  </property>
  <property fmtid="{D5CDD505-2E9C-101B-9397-08002B2CF9AE}" pid="56" name="urixVersion">
    <vt:lpwstr>4.3.2.0</vt:lpwstr>
  </property>
  <property fmtid="{D5CDD505-2E9C-101B-9397-08002B2CF9AE}" pid="57" name="urixOrigin">
    <vt:lpwstr>110223 12:56:10.567</vt:lpwstr>
  </property>
  <property fmtid="{D5CDD505-2E9C-101B-9397-08002B2CF9AE}" pid="58" name="urixGuid">
    <vt:lpwstr>{AB2C9E49-BB36-4F5D-8831-EA6240D97759}</vt:lpwstr>
  </property>
</Properties>
</file>