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55A5" w:rsidRPr="00D555A5" w:rsidRDefault="00D555A5">
      <w:pPr>
        <w:pStyle w:val="Frslagsrubrik"/>
      </w:pPr>
      <w:r w:rsidRPr="00D555A5">
        <w:t>Förslag till riksdagsbeslut</w:t>
      </w:r>
    </w:p>
    <w:p w:rsidR="00D555A5" w:rsidRPr="00D555A5" w:rsidRDefault="00D555A5">
      <w:pPr>
        <w:pStyle w:val="Hemstlatt"/>
      </w:pPr>
      <w:r w:rsidRPr="00D555A5">
        <w:t>Riksdagen tillkännager för regeringen som sin mening vad som anförs i motionen om värnskatten.</w:t>
      </w:r>
    </w:p>
    <w:p w:rsidR="00D555A5" w:rsidRPr="00D555A5" w:rsidRDefault="00D555A5">
      <w:pPr>
        <w:pStyle w:val="Rubrik1"/>
      </w:pPr>
      <w:r w:rsidRPr="00D555A5">
        <w:t>Motivering</w:t>
      </w:r>
    </w:p>
    <w:p w:rsidR="00D555A5" w:rsidRPr="00D555A5" w:rsidRDefault="00D555A5">
      <w:r w:rsidRPr="00D555A5">
        <w:t>I spåret av den globala finanskrisen och lågkonjunkturen är det av stor vikt att Sverige lyckas tillvarata och behålla den bästa arbetskraften. Ett nödvändigt steg framåt är att, när de offentliga finanserna och ekonomin så tillåter, a</w:t>
      </w:r>
      <w:r w:rsidRPr="00D555A5">
        <w:t>v</w:t>
      </w:r>
      <w:r w:rsidRPr="00D555A5">
        <w:t>skaffa värnskatten.</w:t>
      </w:r>
    </w:p>
    <w:p w:rsidR="00D555A5" w:rsidRPr="00D555A5" w:rsidRDefault="00D555A5">
      <w:pPr>
        <w:pStyle w:val="Normaltindrag"/>
      </w:pPr>
      <w:r w:rsidRPr="00D555A5">
        <w:t>Den svenska skattebördan är fortfarande långt högre än i andra jämförbara länder. I Sverige betalar man statlig skatt redan vid en månadslön på ca 31 000 kr, vilket bland annat innebär att man tvingas betala 52 procent i skatt på framtida löneökningar. Lyckas man komma upp i en månadslön på ca 44 300 kr innebär den övre skiktgränsen, den så kallade värnskatten, att man därutöver måste betala 57 procent i marginalskatt.</w:t>
      </w:r>
    </w:p>
    <w:p w:rsidR="00D555A5" w:rsidRPr="00D555A5" w:rsidRDefault="00D555A5">
      <w:pPr>
        <w:pStyle w:val="Normaltindrag"/>
      </w:pPr>
      <w:r w:rsidRPr="00D555A5">
        <w:t>En förutsättning för bättre tillväxt är bland annat ökat entreprenörskap och företagande, och då måste det löna sig att både skaffa utbildning och starta företag. Höga inkomster, som kanske gäller under en begränsad tid, måste ställas mot tidigare insatser eller uppoffringar. Framförallt om sådana insatser innebär längre utbildning med medföljande studielån och skulder.</w:t>
      </w:r>
    </w:p>
    <w:p w:rsidR="00D555A5" w:rsidRPr="00D555A5" w:rsidRDefault="00D555A5">
      <w:pPr>
        <w:pStyle w:val="Normaltindrag"/>
      </w:pPr>
      <w:r w:rsidRPr="00D555A5">
        <w:t>Det relativt höga skattetrycket i Sverige utgör i många fall ett hinder då f</w:t>
      </w:r>
      <w:r w:rsidRPr="00D555A5">
        <w:t>ö</w:t>
      </w:r>
      <w:r w:rsidRPr="00D555A5">
        <w:t>retag och universitet vill rekrytera nödvändig kompetens utomlands. För att förbättra Sveriges möjligheter i konkurrensen om den mest kvalificerade arbetskraften infördes 2001 den särskilda expertskatten. För utländska expe</w:t>
      </w:r>
      <w:r w:rsidRPr="00D555A5">
        <w:t>r</w:t>
      </w:r>
      <w:r w:rsidRPr="00D555A5">
        <w:t>ter, forskare och andra nyckelpersoner som arbetar tillfälligt i Sverige innebär denna skattelagstiftning en skattelättnad på 25 procent av inkomstskatten samt att vissa andra omkostnader blir skattefria och undantas från sociala avgifter.</w:t>
      </w:r>
    </w:p>
    <w:p w:rsidR="00D555A5" w:rsidRPr="00D555A5" w:rsidRDefault="00D555A5">
      <w:pPr>
        <w:pStyle w:val="Normaltindrag"/>
      </w:pPr>
      <w:r w:rsidRPr="00D555A5">
        <w:lastRenderedPageBreak/>
        <w:t>I kombination med expertskatten får värnskatten</w:t>
      </w:r>
      <w:r w:rsidRPr="00D555A5">
        <w:t xml:space="preserve"> en negativ effekt på Sv</w:t>
      </w:r>
      <w:r w:rsidRPr="00D555A5">
        <w:t>e</w:t>
      </w:r>
      <w:r w:rsidRPr="00D555A5">
        <w:t>riges förmåga att bevara och tillvarata egen kompetens i landet. Svenska e</w:t>
      </w:r>
      <w:r w:rsidRPr="00D555A5">
        <w:t>x</w:t>
      </w:r>
      <w:r w:rsidRPr="00D555A5">
        <w:t>perter, forskare och andra nyckelpersoner som uppnår en viss inkomstnivå påtvingas högre skatter samtidigt som skattekostnaderna minskar för utländ</w:t>
      </w:r>
      <w:r w:rsidRPr="00D555A5">
        <w:t>s</w:t>
      </w:r>
      <w:r w:rsidRPr="00D555A5">
        <w:t>ka motsv</w:t>
      </w:r>
      <w:r w:rsidRPr="00D555A5">
        <w:t>a</w:t>
      </w:r>
      <w:r w:rsidRPr="00D555A5">
        <w:t>righeter. Följden blir att alltfler svenska experter och forskare söker sig uto</w:t>
      </w:r>
      <w:r w:rsidRPr="00D555A5">
        <w:t>m</w:t>
      </w:r>
      <w:r w:rsidRPr="00D555A5">
        <w:t>lands – vilket i sig medför ett bortfall av nödvändig kompetens i Sverige. Värnskatten bidrar här till ett utflöde av såväl kompetens och arbet</w:t>
      </w:r>
      <w:r w:rsidRPr="00D555A5">
        <w:t>s</w:t>
      </w:r>
      <w:r w:rsidRPr="00D555A5">
        <w:t>kraft från landet – vilket på s</w:t>
      </w:r>
      <w:r w:rsidRPr="00D555A5">
        <w:t>ikt påverkar såväl spetskunskap som tillväxt.</w:t>
      </w:r>
    </w:p>
    <w:p w:rsidR="00D555A5" w:rsidRPr="00D555A5" w:rsidRDefault="00D555A5">
      <w:pPr>
        <w:pStyle w:val="Normaltindrag"/>
      </w:pPr>
      <w:r w:rsidRPr="00D555A5">
        <w:t>Alliansen har uttryckt en reformambition om att, när de offentliga fina</w:t>
      </w:r>
      <w:r w:rsidRPr="00D555A5">
        <w:t>n</w:t>
      </w:r>
      <w:r w:rsidRPr="00D555A5">
        <w:t>serna och ekonomin så tillåter, ytterligare höja skiktgränsen för statlig i</w:t>
      </w:r>
      <w:r w:rsidRPr="00D555A5">
        <w:t>n</w:t>
      </w:r>
      <w:r w:rsidRPr="00D555A5">
        <w:t>komstskatt. Samtidigt fungerar värnskatten alltjämt som en särskild straffskatt för dem som väljer högre utbildning och ökat entreprenörskap.</w:t>
      </w:r>
    </w:p>
    <w:p w:rsidR="00D555A5" w:rsidRPr="00D555A5" w:rsidRDefault="00D555A5">
      <w:pPr>
        <w:pStyle w:val="Normaltindrag"/>
      </w:pPr>
      <w:r w:rsidRPr="00D555A5">
        <w:t>För statsfinanserna spelar värnskatten ingen avgörande roll, tvärtom skulle ett avskaffande öka tillväxten och bidra till en bättre välfärd, eftersom fler resu</w:t>
      </w:r>
      <w:r w:rsidRPr="00D555A5">
        <w:t>r</w:t>
      </w:r>
      <w:r w:rsidRPr="00D555A5">
        <w:t>ser skulle frigöras för konsumtion och investeringar. Värnskatten gör mer skada än nytta och bör, när de offentliga finanserna och ekonomin så tillåter,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55A5">
        <w:trPr>
          <w:cantSplit/>
        </w:trPr>
        <w:tc>
          <w:tcPr>
            <w:tcW w:w="3046" w:type="dxa"/>
          </w:tcPr>
          <w:p w:rsidR="00D555A5" w:rsidRPr="00D555A5" w:rsidRDefault="00D555A5">
            <w:pPr>
              <w:pStyle w:val="UnderskriftDatum"/>
              <w:spacing w:before="240"/>
            </w:pPr>
            <w:r w:rsidRPr="00D555A5">
              <w:t>Stockholm den 19 oktober 2010</w:t>
            </w:r>
          </w:p>
        </w:tc>
        <w:tc>
          <w:tcPr>
            <w:tcW w:w="3047" w:type="dxa"/>
          </w:tcPr>
          <w:p w:rsidR="00D555A5" w:rsidRPr="00D555A5" w:rsidRDefault="00D555A5">
            <w:pPr>
              <w:pStyle w:val="Underskrifter"/>
              <w:spacing w:before="240"/>
            </w:pPr>
          </w:p>
        </w:tc>
      </w:tr>
      <w:tr w:rsidR="00000000" w:rsidRPr="00D555A5">
        <w:trPr>
          <w:cantSplit/>
        </w:trPr>
        <w:tc>
          <w:tcPr>
            <w:tcW w:w="3046" w:type="dxa"/>
          </w:tcPr>
          <w:p w:rsidR="00D555A5" w:rsidRPr="00D555A5" w:rsidRDefault="00D555A5">
            <w:pPr>
              <w:pStyle w:val="Underskrifter"/>
            </w:pPr>
            <w:r w:rsidRPr="00D555A5">
              <w:t>Isabella Jernbeck (M)</w:t>
            </w:r>
          </w:p>
        </w:tc>
        <w:tc>
          <w:tcPr>
            <w:tcW w:w="3046" w:type="dxa"/>
          </w:tcPr>
          <w:p w:rsidR="00D555A5" w:rsidRPr="00D555A5" w:rsidRDefault="00D555A5">
            <w:pPr>
              <w:pStyle w:val="Underskrifter"/>
            </w:pPr>
            <w:r w:rsidRPr="00D555A5">
              <w:t>Malin Löfsjögård (M)</w:t>
            </w:r>
          </w:p>
        </w:tc>
      </w:tr>
    </w:tbl>
    <w:p w:rsidR="00D555A5" w:rsidRPr="00D555A5" w:rsidRDefault="00D555A5">
      <w:pPr>
        <w:pStyle w:val="Normaltindrag"/>
      </w:pPr>
    </w:p>
    <w:sectPr w:rsidR="00000000" w:rsidRPr="00D555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5A5" w:rsidRPr="00D555A5" w:rsidRDefault="00D555A5">
      <w:r w:rsidRPr="00D555A5">
        <w:separator/>
      </w:r>
    </w:p>
  </w:endnote>
  <w:endnote w:type="continuationSeparator" w:id="0">
    <w:p w:rsidR="00D555A5" w:rsidRPr="00D555A5" w:rsidRDefault="00D555A5">
      <w:r w:rsidRPr="00D555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5A5" w:rsidRPr="00D555A5" w:rsidRDefault="00D555A5">
    <w:pPr>
      <w:pStyle w:val="Sidfot"/>
    </w:pPr>
    <w:r w:rsidRPr="00D555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91535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5A5" w:rsidRDefault="00D555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55A5" w:rsidRDefault="00D555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5A5" w:rsidRPr="00D555A5" w:rsidRDefault="00D555A5">
    <w:pPr>
      <w:pStyle w:val="Sidfot"/>
    </w:pPr>
    <w:r w:rsidRPr="00D555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3239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5A5" w:rsidRDefault="00D555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55A5" w:rsidRDefault="00D555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5A5" w:rsidRPr="00D555A5" w:rsidRDefault="00D555A5">
    <w:pPr>
      <w:pStyle w:val="Sidfot"/>
    </w:pPr>
    <w:r w:rsidRPr="00D555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342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5A5" w:rsidRDefault="00D555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55A5" w:rsidRDefault="00D555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5A5" w:rsidRPr="00D555A5" w:rsidRDefault="00D555A5">
      <w:r w:rsidRPr="00D555A5">
        <w:separator/>
      </w:r>
    </w:p>
  </w:footnote>
  <w:footnote w:type="continuationSeparator" w:id="0">
    <w:p w:rsidR="00D555A5" w:rsidRPr="00D555A5" w:rsidRDefault="00D555A5">
      <w:r w:rsidRPr="00D555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5A5" w:rsidRPr="00D555A5" w:rsidRDefault="00D555A5">
    <w:pPr>
      <w:pStyle w:val="Sidhuvud"/>
    </w:pPr>
    <w:r w:rsidRPr="00D555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35119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5A5" w:rsidRDefault="00D555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55A5" w:rsidRDefault="00D555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5A5" w:rsidRPr="00D555A5" w:rsidRDefault="00D555A5">
    <w:pPr>
      <w:pStyle w:val="Sidhuvud"/>
    </w:pPr>
    <w:r w:rsidRPr="00D555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10604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5A5" w:rsidRDefault="00D555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55A5" w:rsidRDefault="00D555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5A5" w:rsidRPr="00D555A5" w:rsidRDefault="00D555A5">
    <w:pPr>
      <w:pStyle w:val="FSHNormal"/>
      <w:tabs>
        <w:tab w:val="right" w:pos="5840"/>
      </w:tabs>
    </w:pPr>
    <w:r w:rsidRPr="00D555A5">
      <w:br/>
    </w:r>
    <w:r w:rsidRPr="00D555A5">
      <w:fldChar w:fldCharType="begin" w:fldLock="1"/>
    </w:r>
    <w:r w:rsidRPr="00D555A5">
      <w:instrText xml:space="preserve"> DOCPROPERTY</w:instrText>
    </w:r>
    <w:r w:rsidRPr="00D555A5">
      <w:rPr>
        <w:sz w:val="18"/>
      </w:rPr>
      <w:instrText xml:space="preserve"> "YearUser" *\charformat </w:instrText>
    </w:r>
    <w:r w:rsidRPr="00D555A5">
      <w:fldChar w:fldCharType="separate"/>
    </w:r>
    <w:r w:rsidRPr="00D555A5">
      <w:t>2010/11</w:t>
    </w:r>
    <w:r w:rsidRPr="00D555A5">
      <w:fldChar w:fldCharType="end"/>
    </w:r>
    <w:r w:rsidRPr="00D555A5">
      <w:t xml:space="preserve"> </w:t>
    </w:r>
    <w:r w:rsidRPr="00D555A5">
      <w:tab/>
      <w:t xml:space="preserve">mnr: </w:t>
    </w:r>
    <w:r w:rsidRPr="00D555A5">
      <w:fldChar w:fldCharType="begin" w:fldLock="1"/>
    </w:r>
    <w:r w:rsidRPr="00D555A5">
      <w:instrText xml:space="preserve"> DOCPROPERTY</w:instrText>
    </w:r>
    <w:r w:rsidRPr="00D555A5">
      <w:rPr>
        <w:sz w:val="18"/>
      </w:rPr>
      <w:instrText xml:space="preserve"> "Motionsnummer" *\charformat </w:instrText>
    </w:r>
    <w:r w:rsidRPr="00D555A5">
      <w:fldChar w:fldCharType="separate"/>
    </w:r>
    <w:r w:rsidRPr="00D555A5">
      <w:t>Sk290</w:t>
    </w:r>
    <w:r w:rsidRPr="00D555A5">
      <w:fldChar w:fldCharType="end"/>
    </w:r>
    <w:r w:rsidRPr="00D555A5">
      <w:br/>
    </w:r>
    <w:r w:rsidRPr="00D555A5">
      <w:fldChar w:fldCharType="begin" w:fldLock="1"/>
    </w:r>
    <w:r w:rsidRPr="00D555A5">
      <w:instrText xml:space="preserve"> DOCPROPERTY</w:instrText>
    </w:r>
    <w:r w:rsidRPr="00D555A5">
      <w:rPr>
        <w:sz w:val="18"/>
      </w:rPr>
      <w:instrText xml:space="preserve"> "Samling" *\charformat </w:instrText>
    </w:r>
    <w:r w:rsidRPr="00D555A5">
      <w:fldChar w:fldCharType="end"/>
    </w:r>
    <w:r w:rsidRPr="00D555A5">
      <w:tab/>
      <w:t xml:space="preserve">pnr: </w:t>
    </w:r>
    <w:r w:rsidRPr="00D555A5">
      <w:fldChar w:fldCharType="begin" w:fldLock="1"/>
    </w:r>
    <w:r w:rsidRPr="00D555A5">
      <w:instrText xml:space="preserve"> DOCPROPERTY</w:instrText>
    </w:r>
    <w:r w:rsidRPr="00D555A5">
      <w:rPr>
        <w:sz w:val="18"/>
      </w:rPr>
      <w:instrText xml:space="preserve"> "Partinummer" *\charformat </w:instrText>
    </w:r>
    <w:r w:rsidRPr="00D555A5">
      <w:fldChar w:fldCharType="separate"/>
    </w:r>
    <w:r w:rsidRPr="00D555A5">
      <w:t>M1324</w:t>
    </w:r>
    <w:r w:rsidRPr="00D555A5">
      <w:fldChar w:fldCharType="end"/>
    </w:r>
  </w:p>
  <w:p w:rsidR="00D555A5" w:rsidRPr="00D555A5" w:rsidRDefault="00D555A5">
    <w:pPr>
      <w:pStyle w:val="FSHRub1"/>
    </w:pPr>
    <w:r w:rsidRPr="00D555A5">
      <w:t>Motion till riksdagen</w:t>
    </w:r>
    <w:r w:rsidRPr="00D555A5">
      <w:br/>
    </w:r>
    <w:r w:rsidRPr="00D555A5">
      <w:fldChar w:fldCharType="begin" w:fldLock="1"/>
    </w:r>
    <w:r w:rsidRPr="00D555A5">
      <w:instrText xml:space="preserve"> DOCPROPERTY "YearUser" *\charformat </w:instrText>
    </w:r>
    <w:r w:rsidRPr="00D555A5">
      <w:fldChar w:fldCharType="separate"/>
    </w:r>
    <w:r w:rsidRPr="00D555A5">
      <w:t>2010/11</w:t>
    </w:r>
    <w:r w:rsidRPr="00D555A5">
      <w:fldChar w:fldCharType="end"/>
    </w:r>
    <w:r w:rsidRPr="00D555A5">
      <w:t>:</w:t>
    </w:r>
    <w:r w:rsidRPr="00D555A5">
      <w:fldChar w:fldCharType="begin" w:fldLock="1"/>
    </w:r>
    <w:r w:rsidRPr="00D555A5">
      <w:instrText xml:space="preserve"> DOCPROPERTY "Motionsnummer" *\charformat </w:instrText>
    </w:r>
    <w:r w:rsidRPr="00D555A5">
      <w:fldChar w:fldCharType="separate"/>
    </w:r>
    <w:r w:rsidRPr="00D555A5">
      <w:t>Sk290</w:t>
    </w:r>
    <w:r w:rsidRPr="00D555A5">
      <w:fldChar w:fldCharType="end"/>
    </w:r>
  </w:p>
  <w:p w:rsidR="00D555A5" w:rsidRPr="00D555A5" w:rsidRDefault="00D555A5">
    <w:pPr>
      <w:pStyle w:val="FSHNormalS5"/>
    </w:pPr>
    <w:r w:rsidRPr="00D555A5">
      <w:fldChar w:fldCharType="begin" w:fldLock="1"/>
    </w:r>
    <w:r w:rsidRPr="00D555A5">
      <w:instrText xml:space="preserve"> DOCPROPERTY "MotionarText" *\charformat </w:instrText>
    </w:r>
    <w:r w:rsidRPr="00D555A5">
      <w:fldChar w:fldCharType="separate"/>
    </w:r>
    <w:r w:rsidRPr="00D555A5">
      <w:t>av Isabella Jernbeck och Malin Löfsjögård (M)</w:t>
    </w:r>
    <w:r w:rsidRPr="00D555A5">
      <w:fldChar w:fldCharType="end"/>
    </w:r>
    <w:r w:rsidRPr="00D555A5">
      <w:br/>
    </w:r>
    <w:r w:rsidRPr="00D555A5">
      <w:fldChar w:fldCharType="begin" w:fldLock="1"/>
    </w:r>
    <w:r w:rsidRPr="00D555A5">
      <w:instrText xml:space="preserve"> DOCPROPERTY "SvarFrasKort" *\charformat </w:instrText>
    </w:r>
    <w:r w:rsidRPr="00D555A5">
      <w:fldChar w:fldCharType="end"/>
    </w:r>
  </w:p>
  <w:p w:rsidR="00D555A5" w:rsidRPr="00D555A5" w:rsidRDefault="00D555A5">
    <w:pPr>
      <w:pStyle w:val="FSHTitel"/>
    </w:pPr>
    <w:r w:rsidRPr="00D555A5">
      <w:fldChar w:fldCharType="begin" w:fldLock="1"/>
    </w:r>
    <w:r w:rsidRPr="00D555A5">
      <w:instrText xml:space="preserve"> DOCPROPERTY</w:instrText>
    </w:r>
    <w:r w:rsidRPr="00D555A5">
      <w:rPr>
        <w:sz w:val="18"/>
      </w:rPr>
      <w:instrText xml:space="preserve"> "RubrikSvar" *\charformat </w:instrText>
    </w:r>
    <w:r w:rsidRPr="00D555A5">
      <w:fldChar w:fldCharType="separate"/>
    </w:r>
    <w:r w:rsidRPr="00D555A5">
      <w:t>Värnskatten</w:t>
    </w:r>
    <w:r w:rsidRPr="00D555A5">
      <w:fldChar w:fldCharType="end"/>
    </w:r>
  </w:p>
  <w:p w:rsidR="00D555A5" w:rsidRPr="00D555A5" w:rsidRDefault="00D555A5">
    <w:pPr>
      <w:pStyle w:val="Normal00"/>
    </w:pPr>
  </w:p>
  <w:p w:rsidR="00D555A5" w:rsidRPr="00D555A5" w:rsidRDefault="00D555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4472368">
    <w:abstractNumId w:val="3"/>
  </w:num>
  <w:num w:numId="2" w16cid:durableId="1375347330">
    <w:abstractNumId w:val="2"/>
  </w:num>
  <w:num w:numId="3" w16cid:durableId="2133359957">
    <w:abstractNumId w:val="1"/>
  </w:num>
  <w:num w:numId="4" w16cid:durableId="1738285363">
    <w:abstractNumId w:val="0"/>
  </w:num>
  <w:num w:numId="5" w16cid:durableId="1290823395">
    <w:abstractNumId w:val="7"/>
  </w:num>
  <w:num w:numId="6" w16cid:durableId="1388335926">
    <w:abstractNumId w:val="6"/>
  </w:num>
  <w:num w:numId="7" w16cid:durableId="1975671729">
    <w:abstractNumId w:val="5"/>
  </w:num>
  <w:num w:numId="8" w16cid:durableId="1341158547">
    <w:abstractNumId w:val="4"/>
  </w:num>
  <w:num w:numId="9" w16cid:durableId="54548559">
    <w:abstractNumId w:val="8"/>
  </w:num>
  <w:num w:numId="10" w16cid:durableId="139467646">
    <w:abstractNumId w:val="9"/>
  </w:num>
  <w:num w:numId="11" w16cid:durableId="1695882210">
    <w:abstractNumId w:val="10"/>
  </w:num>
  <w:num w:numId="12" w16cid:durableId="1647011454">
    <w:abstractNumId w:val="13"/>
  </w:num>
  <w:num w:numId="13" w16cid:durableId="1219363359">
    <w:abstractNumId w:val="15"/>
  </w:num>
  <w:num w:numId="14" w16cid:durableId="67919428">
    <w:abstractNumId w:val="16"/>
  </w:num>
  <w:num w:numId="15" w16cid:durableId="278417039">
    <w:abstractNumId w:val="11"/>
  </w:num>
  <w:num w:numId="16" w16cid:durableId="168759386">
    <w:abstractNumId w:val="18"/>
  </w:num>
  <w:num w:numId="17" w16cid:durableId="1868173717">
    <w:abstractNumId w:val="17"/>
  </w:num>
  <w:num w:numId="18" w16cid:durableId="619335278">
    <w:abstractNumId w:val="14"/>
  </w:num>
  <w:num w:numId="19" w16cid:durableId="415519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C96B156E-9DB2-4E28-9621-632A029683BC},{C00592EB-30EA-49C2-AC3D-6423E05A2C22}"/>
  </w:docVars>
  <w:rsids>
    <w:rsidRoot w:val="00AF07AB"/>
    <w:rsid w:val="00AF07AB"/>
    <w:rsid w:val="00D555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A30CF61-BED0-43F5-8AFD-CB36BE13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2592</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m1324</vt:lpstr>
    </vt:vector>
  </TitlesOfParts>
  <Company>Riksdagen</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m1324</dc:title>
  <dc:subject>m1324</dc:subject>
  <dc:creator>Riksdagen</dc:creator>
  <cp:keywords>Riksdagen</cp:keywords>
  <dc:description>Versal/gemen i partibeteckning. Gemen i tryck för 0910, versal för 1011 och nyare</dc:description>
  <cp:lastModifiedBy>Lars Brink</cp:lastModifiedBy>
  <cp:revision>2</cp:revision>
  <cp:lastPrinted>2010-11-19T10:02:00Z</cp:lastPrinted>
  <dcterms:created xsi:type="dcterms:W3CDTF">2025-12-18T02:13:00Z</dcterms:created>
  <dcterms:modified xsi:type="dcterms:W3CDTF">2025-12-18T02:13:00Z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Värnskatten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Isabella Jernbeck och Malin Löfsjögård (M)</vt:lpwstr>
  </property>
  <property fmtid="{D5CDD505-2E9C-101B-9397-08002B2CF9AE}" pid="26" name="MotionarLista">
    <vt:lpwstr>Jernbeck, Isabella (M)\Löfsjögård, Malin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 Malin Löfsjögård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20102011000000000109000013240069</vt:lpwstr>
  </property>
  <property fmtid="{D5CDD505-2E9C-101B-9397-08002B2CF9AE}" pid="47" name="datum">
    <vt:lpwstr>101019</vt:lpwstr>
  </property>
  <property fmtid="{D5CDD505-2E9C-101B-9397-08002B2CF9AE}" pid="48" name="avsändar-e-post">
    <vt:lpwstr>jeppe.samuelsson@riksdagen.se</vt:lpwstr>
  </property>
  <property fmtid="{D5CDD505-2E9C-101B-9397-08002B2CF9AE}" pid="49" name="id">
    <vt:lpwstr>20102011000000000109000013240069</vt:lpwstr>
  </property>
  <property fmtid="{D5CDD505-2E9C-101B-9397-08002B2CF9AE}" pid="50" name="nummer">
    <vt:lpwstr>290</vt:lpwstr>
  </property>
  <property fmtid="{D5CDD505-2E9C-101B-9397-08002B2CF9AE}" pid="51" name="utskottsbeteckning">
    <vt:lpwstr>Sk</vt:lpwstr>
  </property>
  <property fmtid="{D5CDD505-2E9C-101B-9397-08002B2CF9AE}" pid="52" name="GlobalUID">
    <vt:lpwstr>{2F0E440D-4809-491C-AC23-5BFD5E246D71}</vt:lpwstr>
  </property>
  <property fmtid="{D5CDD505-2E9C-101B-9397-08002B2CF9AE}" pid="53" name="Överföringar">
    <vt:i4>0</vt:i4>
  </property>
  <property fmtid="{D5CDD505-2E9C-101B-9397-08002B2CF9AE}" pid="54" name="Checksum">
    <vt:lpwstr>*0003873164350*</vt:lpwstr>
  </property>
  <property fmtid="{D5CDD505-2E9C-101B-9397-08002B2CF9AE}" pid="55" name="skuggnummer">
    <vt:lpwstr>1092</vt:lpwstr>
  </property>
  <property fmtid="{D5CDD505-2E9C-101B-9397-08002B2CF9AE}" pid="56" name="urixVersion">
    <vt:lpwstr>4.1.1.7</vt:lpwstr>
  </property>
  <property fmtid="{D5CDD505-2E9C-101B-9397-08002B2CF9AE}" pid="57" name="urixOrigin">
    <vt:lpwstr>101119 11:02:17.219</vt:lpwstr>
  </property>
  <property fmtid="{D5CDD505-2E9C-101B-9397-08002B2CF9AE}" pid="58" name="urixGuid">
    <vt:lpwstr>{2AF3477B-489D-431A-B1B4-567FBC851DFB}</vt:lpwstr>
  </property>
</Properties>
</file>