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804EDED" w14:textId="77777777">
        <w:tc>
          <w:tcPr>
            <w:tcW w:w="2268" w:type="dxa"/>
          </w:tcPr>
          <w:p w14:paraId="47C3351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6D943A6" w14:textId="77777777" w:rsidR="006E4E11" w:rsidRDefault="006E4E11" w:rsidP="007242A3">
            <w:pPr>
              <w:framePr w:w="5035" w:h="1644" w:wrap="notBeside" w:vAnchor="page" w:hAnchor="page" w:x="6573" w:y="721"/>
              <w:rPr>
                <w:rFonts w:ascii="TradeGothic" w:hAnsi="TradeGothic"/>
                <w:i/>
                <w:sz w:val="18"/>
              </w:rPr>
            </w:pPr>
          </w:p>
        </w:tc>
      </w:tr>
      <w:tr w:rsidR="006E4E11" w14:paraId="730F3A18" w14:textId="77777777">
        <w:tc>
          <w:tcPr>
            <w:tcW w:w="2268" w:type="dxa"/>
          </w:tcPr>
          <w:p w14:paraId="702886E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CBEB50" w14:textId="77777777" w:rsidR="006E4E11" w:rsidRDefault="006E4E11" w:rsidP="007242A3">
            <w:pPr>
              <w:framePr w:w="5035" w:h="1644" w:wrap="notBeside" w:vAnchor="page" w:hAnchor="page" w:x="6573" w:y="721"/>
              <w:rPr>
                <w:rFonts w:ascii="TradeGothic" w:hAnsi="TradeGothic"/>
                <w:b/>
                <w:sz w:val="22"/>
              </w:rPr>
            </w:pPr>
          </w:p>
        </w:tc>
      </w:tr>
      <w:tr w:rsidR="006E4E11" w14:paraId="71AC4C77" w14:textId="77777777">
        <w:tc>
          <w:tcPr>
            <w:tcW w:w="3402" w:type="dxa"/>
            <w:gridSpan w:val="2"/>
          </w:tcPr>
          <w:p w14:paraId="2A34A959" w14:textId="77777777" w:rsidR="006E4E11" w:rsidRDefault="006E4E11" w:rsidP="007242A3">
            <w:pPr>
              <w:framePr w:w="5035" w:h="1644" w:wrap="notBeside" w:vAnchor="page" w:hAnchor="page" w:x="6573" w:y="721"/>
            </w:pPr>
          </w:p>
        </w:tc>
        <w:tc>
          <w:tcPr>
            <w:tcW w:w="1865" w:type="dxa"/>
          </w:tcPr>
          <w:p w14:paraId="4151941F" w14:textId="77777777" w:rsidR="006E4E11" w:rsidRDefault="006E4E11" w:rsidP="007242A3">
            <w:pPr>
              <w:framePr w:w="5035" w:h="1644" w:wrap="notBeside" w:vAnchor="page" w:hAnchor="page" w:x="6573" w:y="721"/>
            </w:pPr>
          </w:p>
        </w:tc>
      </w:tr>
      <w:tr w:rsidR="006E4E11" w14:paraId="45AAE466" w14:textId="77777777">
        <w:tc>
          <w:tcPr>
            <w:tcW w:w="2268" w:type="dxa"/>
          </w:tcPr>
          <w:p w14:paraId="79FE5DF3" w14:textId="77777777" w:rsidR="006E4E11" w:rsidRDefault="006E4E11" w:rsidP="007242A3">
            <w:pPr>
              <w:framePr w:w="5035" w:h="1644" w:wrap="notBeside" w:vAnchor="page" w:hAnchor="page" w:x="6573" w:y="721"/>
            </w:pPr>
          </w:p>
        </w:tc>
        <w:tc>
          <w:tcPr>
            <w:tcW w:w="2999" w:type="dxa"/>
            <w:gridSpan w:val="2"/>
          </w:tcPr>
          <w:p w14:paraId="2E6722B2" w14:textId="77777777" w:rsidR="006E4E11" w:rsidRPr="00ED583F" w:rsidRDefault="006E4E11" w:rsidP="007242A3">
            <w:pPr>
              <w:framePr w:w="5035" w:h="1644" w:wrap="notBeside" w:vAnchor="page" w:hAnchor="page" w:x="6573" w:y="721"/>
              <w:rPr>
                <w:sz w:val="20"/>
              </w:rPr>
            </w:pPr>
          </w:p>
        </w:tc>
      </w:tr>
      <w:tr w:rsidR="006E4E11" w14:paraId="73BBB0A9" w14:textId="77777777">
        <w:tc>
          <w:tcPr>
            <w:tcW w:w="2268" w:type="dxa"/>
          </w:tcPr>
          <w:p w14:paraId="4808FFCF" w14:textId="77777777" w:rsidR="006E4E11" w:rsidRDefault="006E4E11" w:rsidP="007242A3">
            <w:pPr>
              <w:framePr w:w="5035" w:h="1644" w:wrap="notBeside" w:vAnchor="page" w:hAnchor="page" w:x="6573" w:y="721"/>
            </w:pPr>
          </w:p>
        </w:tc>
        <w:tc>
          <w:tcPr>
            <w:tcW w:w="2999" w:type="dxa"/>
            <w:gridSpan w:val="2"/>
          </w:tcPr>
          <w:p w14:paraId="1C4A917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6E01FA3" w14:textId="77777777">
        <w:trPr>
          <w:trHeight w:val="284"/>
        </w:trPr>
        <w:tc>
          <w:tcPr>
            <w:tcW w:w="4911" w:type="dxa"/>
          </w:tcPr>
          <w:p w14:paraId="02753E35" w14:textId="77777777" w:rsidR="006E4E11" w:rsidRDefault="00F81673">
            <w:pPr>
              <w:pStyle w:val="Avsndare"/>
              <w:framePr w:h="2483" w:wrap="notBeside" w:x="1504"/>
              <w:rPr>
                <w:b/>
                <w:i w:val="0"/>
                <w:sz w:val="22"/>
              </w:rPr>
            </w:pPr>
            <w:r>
              <w:rPr>
                <w:b/>
                <w:i w:val="0"/>
                <w:sz w:val="22"/>
              </w:rPr>
              <w:t>Utrikesdepartementet</w:t>
            </w:r>
          </w:p>
        </w:tc>
      </w:tr>
      <w:tr w:rsidR="006E4E11" w14:paraId="633207E2" w14:textId="77777777">
        <w:trPr>
          <w:trHeight w:val="284"/>
        </w:trPr>
        <w:tc>
          <w:tcPr>
            <w:tcW w:w="4911" w:type="dxa"/>
          </w:tcPr>
          <w:p w14:paraId="3F2AACC0" w14:textId="77777777" w:rsidR="006E4E11" w:rsidRDefault="00F81673">
            <w:pPr>
              <w:pStyle w:val="Avsndare"/>
              <w:framePr w:h="2483" w:wrap="notBeside" w:x="1504"/>
              <w:rPr>
                <w:bCs/>
                <w:iCs/>
              </w:rPr>
            </w:pPr>
            <w:r>
              <w:rPr>
                <w:bCs/>
                <w:iCs/>
              </w:rPr>
              <w:t>Statsrådet Linde</w:t>
            </w:r>
          </w:p>
        </w:tc>
      </w:tr>
      <w:tr w:rsidR="006E4E11" w14:paraId="74DCE82F" w14:textId="77777777">
        <w:trPr>
          <w:trHeight w:val="284"/>
        </w:trPr>
        <w:tc>
          <w:tcPr>
            <w:tcW w:w="4911" w:type="dxa"/>
          </w:tcPr>
          <w:p w14:paraId="1165438B" w14:textId="77777777" w:rsidR="006E4E11" w:rsidRDefault="006E4E11">
            <w:pPr>
              <w:pStyle w:val="Avsndare"/>
              <w:framePr w:h="2483" w:wrap="notBeside" w:x="1504"/>
              <w:rPr>
                <w:bCs/>
                <w:iCs/>
              </w:rPr>
            </w:pPr>
          </w:p>
        </w:tc>
      </w:tr>
      <w:tr w:rsidR="006E4E11" w14:paraId="5C795401" w14:textId="77777777">
        <w:trPr>
          <w:trHeight w:val="284"/>
        </w:trPr>
        <w:tc>
          <w:tcPr>
            <w:tcW w:w="4911" w:type="dxa"/>
          </w:tcPr>
          <w:p w14:paraId="59C45838" w14:textId="6DDA5DF6" w:rsidR="006E4E11" w:rsidRDefault="006E4E11">
            <w:pPr>
              <w:pStyle w:val="Avsndare"/>
              <w:framePr w:h="2483" w:wrap="notBeside" w:x="1504"/>
              <w:rPr>
                <w:bCs/>
                <w:iCs/>
              </w:rPr>
            </w:pPr>
          </w:p>
        </w:tc>
      </w:tr>
      <w:tr w:rsidR="006E4E11" w:rsidRPr="00171DB0" w14:paraId="5441B338" w14:textId="77777777">
        <w:trPr>
          <w:trHeight w:val="284"/>
        </w:trPr>
        <w:tc>
          <w:tcPr>
            <w:tcW w:w="4911" w:type="dxa"/>
          </w:tcPr>
          <w:p w14:paraId="378A6B43" w14:textId="77777777" w:rsidR="00F81673" w:rsidRPr="00F81673" w:rsidRDefault="00F81673">
            <w:pPr>
              <w:pStyle w:val="Avsndare"/>
              <w:framePr w:h="2483" w:wrap="notBeside" w:x="1504"/>
              <w:rPr>
                <w:bCs/>
                <w:iCs/>
                <w:lang w:val="de-DE"/>
              </w:rPr>
            </w:pPr>
          </w:p>
        </w:tc>
      </w:tr>
      <w:tr w:rsidR="006E4E11" w14:paraId="4F4BA747" w14:textId="77777777">
        <w:trPr>
          <w:trHeight w:val="284"/>
        </w:trPr>
        <w:tc>
          <w:tcPr>
            <w:tcW w:w="4911" w:type="dxa"/>
          </w:tcPr>
          <w:p w14:paraId="778548ED" w14:textId="6D53A212" w:rsidR="006E4E11" w:rsidRPr="00F81673" w:rsidRDefault="006E4E11">
            <w:pPr>
              <w:pStyle w:val="Avsndare"/>
              <w:framePr w:h="2483" w:wrap="notBeside" w:x="1504"/>
              <w:rPr>
                <w:b/>
                <w:bCs/>
                <w:iCs/>
                <w:lang w:val="de-DE"/>
              </w:rPr>
            </w:pPr>
          </w:p>
        </w:tc>
      </w:tr>
      <w:tr w:rsidR="006E4E11" w:rsidRPr="00F81673" w14:paraId="7B7696D6" w14:textId="77777777">
        <w:trPr>
          <w:trHeight w:val="284"/>
        </w:trPr>
        <w:tc>
          <w:tcPr>
            <w:tcW w:w="4911" w:type="dxa"/>
          </w:tcPr>
          <w:p w14:paraId="43C1C385" w14:textId="3C7D888C" w:rsidR="00F81673" w:rsidRPr="00F81673" w:rsidRDefault="00F81673">
            <w:pPr>
              <w:pStyle w:val="Avsndare"/>
              <w:framePr w:h="2483" w:wrap="notBeside" w:x="1504"/>
              <w:rPr>
                <w:b/>
                <w:bCs/>
                <w:iCs/>
              </w:rPr>
            </w:pPr>
          </w:p>
        </w:tc>
      </w:tr>
      <w:tr w:rsidR="006E4E11" w:rsidRPr="00F81673" w14:paraId="0FC8217F" w14:textId="77777777">
        <w:trPr>
          <w:trHeight w:val="284"/>
        </w:trPr>
        <w:tc>
          <w:tcPr>
            <w:tcW w:w="4911" w:type="dxa"/>
          </w:tcPr>
          <w:p w14:paraId="0F858190" w14:textId="77777777" w:rsidR="006E4E11" w:rsidRPr="00F81673" w:rsidRDefault="006E4E11">
            <w:pPr>
              <w:pStyle w:val="Avsndare"/>
              <w:framePr w:h="2483" w:wrap="notBeside" w:x="1504"/>
              <w:rPr>
                <w:bCs/>
                <w:iCs/>
              </w:rPr>
            </w:pPr>
          </w:p>
        </w:tc>
      </w:tr>
      <w:tr w:rsidR="006E4E11" w:rsidRPr="00F81673" w14:paraId="6DBE5E49" w14:textId="77777777">
        <w:trPr>
          <w:trHeight w:val="284"/>
        </w:trPr>
        <w:tc>
          <w:tcPr>
            <w:tcW w:w="4911" w:type="dxa"/>
          </w:tcPr>
          <w:p w14:paraId="0BB9B0C0" w14:textId="77777777" w:rsidR="006E4E11" w:rsidRPr="00F81673" w:rsidRDefault="006E4E11">
            <w:pPr>
              <w:pStyle w:val="Avsndare"/>
              <w:framePr w:h="2483" w:wrap="notBeside" w:x="1504"/>
              <w:rPr>
                <w:bCs/>
                <w:iCs/>
              </w:rPr>
            </w:pPr>
          </w:p>
        </w:tc>
      </w:tr>
    </w:tbl>
    <w:p w14:paraId="3B33FAA0" w14:textId="77777777" w:rsidR="006E4E11" w:rsidRDefault="00F81673">
      <w:pPr>
        <w:framePr w:w="4400" w:h="2523" w:wrap="notBeside" w:vAnchor="page" w:hAnchor="page" w:x="6453" w:y="2445"/>
        <w:ind w:left="142"/>
      </w:pPr>
      <w:r>
        <w:t>Till riksdagen</w:t>
      </w:r>
    </w:p>
    <w:p w14:paraId="54229960" w14:textId="77777777" w:rsidR="00F81673" w:rsidRDefault="00F81673">
      <w:pPr>
        <w:framePr w:w="4400" w:h="2523" w:wrap="notBeside" w:vAnchor="page" w:hAnchor="page" w:x="6453" w:y="2445"/>
        <w:ind w:left="142"/>
      </w:pPr>
    </w:p>
    <w:p w14:paraId="41A3B92D" w14:textId="1DAE0A0D" w:rsidR="00F81673" w:rsidRDefault="00F81673">
      <w:pPr>
        <w:framePr w:w="4400" w:h="2523" w:wrap="notBeside" w:vAnchor="page" w:hAnchor="page" w:x="6453" w:y="2445"/>
        <w:ind w:left="142"/>
      </w:pPr>
    </w:p>
    <w:p w14:paraId="4103CF5C" w14:textId="71E30F2F" w:rsidR="006E4E11" w:rsidRDefault="00F81673" w:rsidP="00F81673">
      <w:pPr>
        <w:pStyle w:val="RKrubrik"/>
        <w:pBdr>
          <w:bottom w:val="single" w:sz="4" w:space="1" w:color="auto"/>
        </w:pBdr>
        <w:spacing w:before="0" w:after="0"/>
      </w:pPr>
      <w:r>
        <w:t xml:space="preserve">Svar på fråga 2017/18:33 av Ulrika Karlsson </w:t>
      </w:r>
      <w:r w:rsidR="00171DB0">
        <w:t xml:space="preserve">i Uppsala </w:t>
      </w:r>
      <w:r>
        <w:t xml:space="preserve">(M) Förankring av </w:t>
      </w:r>
      <w:proofErr w:type="spellStart"/>
      <w:r>
        <w:t>brexitförhandlingarna</w:t>
      </w:r>
      <w:proofErr w:type="spellEnd"/>
    </w:p>
    <w:p w14:paraId="4A36D85C" w14:textId="77777777" w:rsidR="006E4E11" w:rsidRDefault="006E4E11">
      <w:pPr>
        <w:pStyle w:val="RKnormal"/>
      </w:pPr>
    </w:p>
    <w:p w14:paraId="35171664" w14:textId="77777777" w:rsidR="00F81673" w:rsidRDefault="00F81673" w:rsidP="00F81673">
      <w:r>
        <w:t xml:space="preserve">Ulrika Karlsson har angående förhandlingarna om Storbritanniens utträde ur EU, frågat mig dels hur Europeiska kommissionens förankringsprocess med EU-rådet sker i praktiken, dels hur regeringen avser att hålla riksdagen uppdaterad om förhandlingsprocesserna. </w:t>
      </w:r>
    </w:p>
    <w:p w14:paraId="51C2D36B" w14:textId="77777777" w:rsidR="00F81673" w:rsidRDefault="00F81673" w:rsidP="00F81673"/>
    <w:p w14:paraId="3A358896" w14:textId="34CB60F0" w:rsidR="00F81673" w:rsidRDefault="00F81673" w:rsidP="00F81673">
      <w:r>
        <w:t xml:space="preserve">Kommissionen har uppdraget att för EU sköta förhandlingen rörande Storbritanniens utträde ur EU. Till chefsförhandlare har den franske politikern och tidigare EU-kommissionären Michel </w:t>
      </w:r>
      <w:proofErr w:type="spellStart"/>
      <w:r>
        <w:t>Barnier</w:t>
      </w:r>
      <w:proofErr w:type="spellEnd"/>
      <w:r>
        <w:t xml:space="preserve"> utsetts, som till sin hjälp har en expertgrupp (</w:t>
      </w:r>
      <w:proofErr w:type="spellStart"/>
      <w:r>
        <w:t>taskforce</w:t>
      </w:r>
      <w:proofErr w:type="spellEnd"/>
      <w:r>
        <w:t>) som för ändamålet</w:t>
      </w:r>
      <w:r w:rsidR="0074758A">
        <w:t xml:space="preserve"> inrättats i Kommissionen</w:t>
      </w:r>
      <w:r>
        <w:t xml:space="preserve">. </w:t>
      </w:r>
    </w:p>
    <w:p w14:paraId="32C5BEBB" w14:textId="77777777" w:rsidR="00F81673" w:rsidRDefault="00F81673" w:rsidP="00F81673"/>
    <w:p w14:paraId="6732D669" w14:textId="77777777" w:rsidR="00F81673" w:rsidRDefault="00F81673" w:rsidP="00F81673">
      <w:r>
        <w:t xml:space="preserve">De breda ramarna för EU:s förhandling ges i riktlinjer som antas av Europeiska rådet i dess sammansättning enligt artikel 50 i EU-fördraget, alltså utan Storbritannien. Den första omgången sådana riktlinjer antogs den 29 april i år och innebär bl.a. att </w:t>
      </w:r>
      <w:r>
        <w:rPr>
          <w:sz w:val="23"/>
          <w:szCs w:val="23"/>
        </w:rPr>
        <w:t xml:space="preserve">Europeiska rådet </w:t>
      </w:r>
      <w:r w:rsidRPr="008A217B">
        <w:t xml:space="preserve">godkänner det </w:t>
      </w:r>
      <w:r>
        <w:t xml:space="preserve">som sades om </w:t>
      </w:r>
      <w:r w:rsidRPr="008A217B">
        <w:t>förhandling</w:t>
      </w:r>
      <w:r>
        <w:t xml:space="preserve">sförfarandet </w:t>
      </w:r>
      <w:r w:rsidRPr="008A217B">
        <w:t xml:space="preserve">i </w:t>
      </w:r>
      <w:r>
        <w:t xml:space="preserve">ett </w:t>
      </w:r>
      <w:r w:rsidRPr="008A217B">
        <w:t>uttalande</w:t>
      </w:r>
      <w:r>
        <w:t xml:space="preserve"> som </w:t>
      </w:r>
      <w:r w:rsidRPr="008A217B">
        <w:t xml:space="preserve">de 27 </w:t>
      </w:r>
      <w:r>
        <w:t xml:space="preserve">medlemsstaternas </w:t>
      </w:r>
      <w:r w:rsidRPr="008A217B">
        <w:t xml:space="preserve">stats- och regeringschefer </w:t>
      </w:r>
      <w:r>
        <w:t xml:space="preserve">gjorde den </w:t>
      </w:r>
      <w:r w:rsidRPr="008A217B">
        <w:t xml:space="preserve">15 december 2016. </w:t>
      </w:r>
    </w:p>
    <w:p w14:paraId="2458691E" w14:textId="77777777" w:rsidR="00F81673" w:rsidRDefault="00F81673" w:rsidP="00F81673"/>
    <w:p w14:paraId="6EC557BF" w14:textId="0488918A" w:rsidR="00F81673" w:rsidRDefault="00F81673" w:rsidP="00F81673">
      <w:r>
        <w:t>E</w:t>
      </w:r>
      <w:r w:rsidR="00171DB0">
        <w:t>uropeiska rådets riktlinjer kompletteras av</w:t>
      </w:r>
      <w:r>
        <w:t xml:space="preserve"> mer detaljerade bestämmelser i förhandlingsdirektiv. De första direktiven antogs av rådet (allmänna frågor,</w:t>
      </w:r>
      <w:r w:rsidRPr="0086611D">
        <w:t xml:space="preserve"> </w:t>
      </w:r>
      <w:r>
        <w:t xml:space="preserve">artikel 50) den 22 maj. Sammantaget utgör dessa dokument det förhandlingsmandat som kommissionen har att följa.  </w:t>
      </w:r>
    </w:p>
    <w:p w14:paraId="23C42EE7" w14:textId="77777777" w:rsidR="00F81673" w:rsidRDefault="00F81673" w:rsidP="00F81673"/>
    <w:p w14:paraId="384818C7" w14:textId="77777777" w:rsidR="00F81673" w:rsidRDefault="00F81673" w:rsidP="00F81673">
      <w:r>
        <w:t xml:space="preserve">För förankringsprocessen inrättade rådet den 22 maj en ad hoc-arbetsgrupp för </w:t>
      </w:r>
      <w:proofErr w:type="spellStart"/>
      <w:r>
        <w:t>brexitförhandlingarna</w:t>
      </w:r>
      <w:proofErr w:type="spellEnd"/>
      <w:r>
        <w:t xml:space="preserve">. I denna arbetsgrupp ingår representanter för de 27 medlemsstaterna och arbetet leds av en permanent ordförande från rådets generalsekretariat. </w:t>
      </w:r>
    </w:p>
    <w:p w14:paraId="40EB615C" w14:textId="77777777" w:rsidR="00F81673" w:rsidRDefault="00F81673" w:rsidP="00F81673">
      <w:r>
        <w:lastRenderedPageBreak/>
        <w:t>Allteftersom förhandlingarna har utvecklats har de olika delarna av EU:s förhandlingsmandat omsatts i positionspapper som överlämnats till den brittiska sidan.</w:t>
      </w:r>
    </w:p>
    <w:p w14:paraId="2102E2D0" w14:textId="77777777" w:rsidR="00F81673" w:rsidRDefault="00F81673" w:rsidP="00F81673"/>
    <w:p w14:paraId="06C3F79E" w14:textId="77777777" w:rsidR="00F81673" w:rsidRDefault="00F81673" w:rsidP="00F81673">
      <w:r>
        <w:t xml:space="preserve">Inför överlämnandet har positionspappren av kommissionens </w:t>
      </w:r>
      <w:proofErr w:type="spellStart"/>
      <w:r>
        <w:t>taskforce</w:t>
      </w:r>
      <w:proofErr w:type="spellEnd"/>
      <w:r>
        <w:t xml:space="preserve"> förankrats med medlemsstaterna i arbetsgruppen. Där diskuteras vidare hur förhandlingarna ska skötas och slutligen har arbetsgruppen efter varje avslutad förhandlingsrunda informerats om utfallet. Vid gruppens senaste möte den 28 september behandlades resultatet av den fjärde förhandlingsrundan. </w:t>
      </w:r>
    </w:p>
    <w:p w14:paraId="26FF28C4" w14:textId="77777777" w:rsidR="00F81673" w:rsidRDefault="00F81673" w:rsidP="00F81673"/>
    <w:p w14:paraId="25CB9BCE" w14:textId="77777777" w:rsidR="00F81673" w:rsidRDefault="00F81673" w:rsidP="00F81673">
      <w:r>
        <w:t xml:space="preserve">Positionspapper och annat material om förhandlingarna läggs upp på kommissionens </w:t>
      </w:r>
      <w:proofErr w:type="spellStart"/>
      <w:r>
        <w:t>taskforces</w:t>
      </w:r>
      <w:proofErr w:type="spellEnd"/>
      <w:r>
        <w:t xml:space="preserve"> hemsida.</w:t>
      </w:r>
    </w:p>
    <w:p w14:paraId="0F24F4F2" w14:textId="77777777" w:rsidR="00F81673" w:rsidRDefault="00F81673" w:rsidP="00F81673"/>
    <w:p w14:paraId="17D5A9DB" w14:textId="07E6D53F" w:rsidR="00F81673" w:rsidRDefault="00F81673" w:rsidP="00F81673">
      <w:r>
        <w:t>Utöver i arbetsgruppen förankras förhandlingsarbetet löpande i de Ständiga representanternas kommitté (</w:t>
      </w:r>
      <w:proofErr w:type="spellStart"/>
      <w:r>
        <w:t>Coreper</w:t>
      </w:r>
      <w:proofErr w:type="spellEnd"/>
      <w:r>
        <w:t xml:space="preserve">), i rådet (allmänna frågor) och Europeiska rådet. När det är lämpligt kan också stats- och regeringschefernas nära medarbetare i den s.k. sherpakretsen involveras (i Sveriges fall statsministerns statssekreterare för internationella frågor, Hans Dahlgren). I samtliga fall möts dessa organ och grupper i sammansättning enligt artikel 50, alltså utan brittiskt deltagande. </w:t>
      </w:r>
    </w:p>
    <w:p w14:paraId="7AE1E409" w14:textId="77777777" w:rsidR="00F81673" w:rsidRDefault="00F81673" w:rsidP="00F81673"/>
    <w:p w14:paraId="46F6374A" w14:textId="77777777" w:rsidR="00F81673" w:rsidRDefault="00F81673" w:rsidP="00F81673">
      <w:r>
        <w:t xml:space="preserve">EU:s förhandling sker inom de ramar som mandatet ger. De båda komponenterna i mandatet – Europeiska rådets riktlinjer och rådets direktiv – var föremål för sedvanligt samråd med EU-nämnden i de olika stadierna inför respektive beslut om antagande. När det blir aktuellt att revidera och utveckla mandatet kommer förnyade samråd att aktualiseras. </w:t>
      </w:r>
    </w:p>
    <w:p w14:paraId="6EB3DBAF" w14:textId="77777777" w:rsidR="00F81673" w:rsidRDefault="00F81673" w:rsidP="00F81673"/>
    <w:p w14:paraId="04FFC58F" w14:textId="77777777" w:rsidR="00F81673" w:rsidRDefault="00F81673" w:rsidP="00F81673">
      <w:r>
        <w:t xml:space="preserve">Utöver samråd om mandatet redovisas förhandlingsläget och regeringens bedömning för EU-nämnden inför de tillfällen då förhandlingen tas upp i Europeiska rådet respektive rådet, senast fredagen den 22 september vid samrådet inför rådet (allmänna frågor, artikel 50) den 25 september. </w:t>
      </w:r>
    </w:p>
    <w:p w14:paraId="634AB186" w14:textId="77777777" w:rsidR="00F81673" w:rsidRDefault="00F81673" w:rsidP="00F81673"/>
    <w:p w14:paraId="438952D2" w14:textId="77777777" w:rsidR="00F81673" w:rsidRDefault="00F81673" w:rsidP="00F81673">
      <w:r>
        <w:t xml:space="preserve">I tillägg till de ordinarie samråden med EU-nämnden ger statssekreterare Dahlgren löpande, efter samråd med EU-nämndens presidium, allmän information om utträdesprocessen till EU-nämndens informella beredningsgrupp. </w:t>
      </w:r>
    </w:p>
    <w:p w14:paraId="063B26C6" w14:textId="77777777" w:rsidR="006E4E11" w:rsidRDefault="006E4E11">
      <w:pPr>
        <w:pStyle w:val="RKnormal"/>
      </w:pPr>
    </w:p>
    <w:p w14:paraId="264B1D4C" w14:textId="77777777" w:rsidR="00F81673" w:rsidRDefault="00F81673">
      <w:pPr>
        <w:pStyle w:val="RKnormal"/>
      </w:pPr>
      <w:r>
        <w:t>Stockholm den 3 oktober 2017</w:t>
      </w:r>
    </w:p>
    <w:p w14:paraId="2AAFBC43" w14:textId="77777777" w:rsidR="00F81673" w:rsidRDefault="00F81673">
      <w:pPr>
        <w:pStyle w:val="RKnormal"/>
      </w:pPr>
    </w:p>
    <w:p w14:paraId="32D60D0A" w14:textId="77777777" w:rsidR="00F81673" w:rsidRDefault="00F81673">
      <w:pPr>
        <w:pStyle w:val="RKnormal"/>
      </w:pPr>
    </w:p>
    <w:p w14:paraId="2ECA7F8D" w14:textId="77777777" w:rsidR="00171DB0" w:rsidRDefault="00171DB0">
      <w:pPr>
        <w:pStyle w:val="RKnormal"/>
      </w:pPr>
    </w:p>
    <w:p w14:paraId="7D1B2D66" w14:textId="77777777" w:rsidR="00F81673" w:rsidRDefault="00F81673">
      <w:pPr>
        <w:pStyle w:val="RKnormal"/>
      </w:pPr>
      <w:r>
        <w:t>Ann Linde</w:t>
      </w:r>
    </w:p>
    <w:sectPr w:rsidR="00F8167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2F92D" w14:textId="77777777" w:rsidR="00F81673" w:rsidRDefault="00F81673">
      <w:r>
        <w:separator/>
      </w:r>
    </w:p>
  </w:endnote>
  <w:endnote w:type="continuationSeparator" w:id="0">
    <w:p w14:paraId="70E7A441" w14:textId="77777777" w:rsidR="00F81673" w:rsidRDefault="00F8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99632" w14:textId="77777777" w:rsidR="00F81673" w:rsidRDefault="00F81673">
      <w:r>
        <w:separator/>
      </w:r>
    </w:p>
  </w:footnote>
  <w:footnote w:type="continuationSeparator" w:id="0">
    <w:p w14:paraId="5CC5144C" w14:textId="77777777" w:rsidR="00F81673" w:rsidRDefault="00F81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C20B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907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E9E7BD" w14:textId="77777777">
      <w:trPr>
        <w:cantSplit/>
      </w:trPr>
      <w:tc>
        <w:tcPr>
          <w:tcW w:w="3119" w:type="dxa"/>
        </w:tcPr>
        <w:p w14:paraId="074FAC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95B8E6" w14:textId="77777777" w:rsidR="00E80146" w:rsidRDefault="00E80146">
          <w:pPr>
            <w:pStyle w:val="Sidhuvud"/>
            <w:ind w:right="360"/>
          </w:pPr>
        </w:p>
      </w:tc>
      <w:tc>
        <w:tcPr>
          <w:tcW w:w="1525" w:type="dxa"/>
        </w:tcPr>
        <w:p w14:paraId="08E2FBFE" w14:textId="77777777" w:rsidR="00E80146" w:rsidRDefault="00E80146">
          <w:pPr>
            <w:pStyle w:val="Sidhuvud"/>
            <w:ind w:right="360"/>
          </w:pPr>
        </w:p>
      </w:tc>
    </w:tr>
  </w:tbl>
  <w:p w14:paraId="566BF4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2EB8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758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0A0B76" w14:textId="77777777">
      <w:trPr>
        <w:cantSplit/>
      </w:trPr>
      <w:tc>
        <w:tcPr>
          <w:tcW w:w="3119" w:type="dxa"/>
        </w:tcPr>
        <w:p w14:paraId="4FA3123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FE4582" w14:textId="77777777" w:rsidR="00E80146" w:rsidRDefault="00E80146">
          <w:pPr>
            <w:pStyle w:val="Sidhuvud"/>
            <w:ind w:right="360"/>
          </w:pPr>
        </w:p>
      </w:tc>
      <w:tc>
        <w:tcPr>
          <w:tcW w:w="1525" w:type="dxa"/>
        </w:tcPr>
        <w:p w14:paraId="5EBD664A" w14:textId="77777777" w:rsidR="00E80146" w:rsidRDefault="00E80146">
          <w:pPr>
            <w:pStyle w:val="Sidhuvud"/>
            <w:ind w:right="360"/>
          </w:pPr>
        </w:p>
      </w:tc>
    </w:tr>
  </w:tbl>
  <w:p w14:paraId="53667AE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7FFB0" w14:textId="55885099" w:rsidR="00F81673" w:rsidRDefault="00F81673">
    <w:pPr>
      <w:framePr w:w="2948" w:h="1321" w:hRule="exact" w:wrap="notBeside" w:vAnchor="page" w:hAnchor="page" w:x="1362" w:y="653"/>
    </w:pPr>
    <w:r>
      <w:rPr>
        <w:noProof/>
        <w:lang w:eastAsia="sv-SE"/>
      </w:rPr>
      <w:drawing>
        <wp:inline distT="0" distB="0" distL="0" distR="0" wp14:anchorId="3D777AC3" wp14:editId="03A46A2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68B777" w14:textId="77777777" w:rsidR="00E80146" w:rsidRDefault="00E80146">
    <w:pPr>
      <w:pStyle w:val="RKrubrik"/>
      <w:keepNext w:val="0"/>
      <w:tabs>
        <w:tab w:val="clear" w:pos="1134"/>
        <w:tab w:val="clear" w:pos="2835"/>
      </w:tabs>
      <w:spacing w:before="0" w:after="0" w:line="320" w:lineRule="atLeast"/>
      <w:rPr>
        <w:bCs/>
      </w:rPr>
    </w:pPr>
  </w:p>
  <w:p w14:paraId="5353105E" w14:textId="77777777" w:rsidR="00E80146" w:rsidRDefault="00E80146">
    <w:pPr>
      <w:rPr>
        <w:rFonts w:ascii="TradeGothic" w:hAnsi="TradeGothic"/>
        <w:b/>
        <w:bCs/>
        <w:spacing w:val="12"/>
        <w:sz w:val="22"/>
      </w:rPr>
    </w:pPr>
  </w:p>
  <w:p w14:paraId="34A7D292" w14:textId="77777777" w:rsidR="00E80146" w:rsidRDefault="00E80146">
    <w:pPr>
      <w:pStyle w:val="RKrubrik"/>
      <w:keepNext w:val="0"/>
      <w:tabs>
        <w:tab w:val="clear" w:pos="1134"/>
        <w:tab w:val="clear" w:pos="2835"/>
      </w:tabs>
      <w:spacing w:before="0" w:after="0" w:line="320" w:lineRule="atLeast"/>
      <w:rPr>
        <w:bCs/>
      </w:rPr>
    </w:pPr>
  </w:p>
  <w:p w14:paraId="2545FE8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73"/>
    <w:rsid w:val="00150384"/>
    <w:rsid w:val="00160901"/>
    <w:rsid w:val="00171DB0"/>
    <w:rsid w:val="001805B7"/>
    <w:rsid w:val="00367B1C"/>
    <w:rsid w:val="004A328D"/>
    <w:rsid w:val="0058762B"/>
    <w:rsid w:val="00696245"/>
    <w:rsid w:val="006E4E11"/>
    <w:rsid w:val="007242A3"/>
    <w:rsid w:val="0074758A"/>
    <w:rsid w:val="007A6855"/>
    <w:rsid w:val="0092027A"/>
    <w:rsid w:val="00955E31"/>
    <w:rsid w:val="00992E72"/>
    <w:rsid w:val="00A90736"/>
    <w:rsid w:val="00AF26D1"/>
    <w:rsid w:val="00C70054"/>
    <w:rsid w:val="00D133D7"/>
    <w:rsid w:val="00E80146"/>
    <w:rsid w:val="00E904D0"/>
    <w:rsid w:val="00EC25F9"/>
    <w:rsid w:val="00ED583F"/>
    <w:rsid w:val="00F81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D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81673"/>
    <w:rPr>
      <w:color w:val="0000FF" w:themeColor="hyperlink"/>
      <w:u w:val="single"/>
    </w:rPr>
  </w:style>
  <w:style w:type="paragraph" w:styleId="Ballongtext">
    <w:name w:val="Balloon Text"/>
    <w:basedOn w:val="Normal"/>
    <w:link w:val="BallongtextChar"/>
    <w:rsid w:val="0069624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624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F81673"/>
    <w:rPr>
      <w:color w:val="0000FF" w:themeColor="hyperlink"/>
      <w:u w:val="single"/>
    </w:rPr>
  </w:style>
  <w:style w:type="paragraph" w:styleId="Ballongtext">
    <w:name w:val="Balloon Text"/>
    <w:basedOn w:val="Normal"/>
    <w:link w:val="BallongtextChar"/>
    <w:rsid w:val="0069624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624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3e9f2191-c088-46b0-895f-6541dd186b5e</RD_Svarsid>
  </documentManagement>
</p:properties>
</file>

<file path=customXml/itemProps1.xml><?xml version="1.0" encoding="utf-8"?>
<ds:datastoreItem xmlns:ds="http://schemas.openxmlformats.org/officeDocument/2006/customXml" ds:itemID="{28C668B8-2C34-4683-93CB-F8B95B336B80}"/>
</file>

<file path=customXml/itemProps2.xml><?xml version="1.0" encoding="utf-8"?>
<ds:datastoreItem xmlns:ds="http://schemas.openxmlformats.org/officeDocument/2006/customXml" ds:itemID="{9C73159D-25CC-4780-99C7-670C2D65B25E}">
  <ds:schemaRefs>
    <ds:schemaRef ds:uri="http://schemas.microsoft.com/sharepoint/events"/>
  </ds:schemaRefs>
</ds:datastoreItem>
</file>

<file path=customXml/itemProps3.xml><?xml version="1.0" encoding="utf-8"?>
<ds:datastoreItem xmlns:ds="http://schemas.openxmlformats.org/officeDocument/2006/customXml" ds:itemID="{7AD21ED3-7183-4C7B-868E-CF81D089F1CD}"/>
</file>

<file path=customXml/itemProps4.xml><?xml version="1.0" encoding="utf-8"?>
<ds:datastoreItem xmlns:ds="http://schemas.openxmlformats.org/officeDocument/2006/customXml" ds:itemID="{2B9189C2-5EA8-4BC2-8C78-34985A9D9DBF}">
  <ds:schemaRefs>
    <ds:schemaRef ds:uri="http://schemas.microsoft.com/sharepoint/v3/contenttype/forms"/>
  </ds:schemaRefs>
</ds:datastoreItem>
</file>

<file path=customXml/itemProps5.xml><?xml version="1.0" encoding="utf-8"?>
<ds:datastoreItem xmlns:ds="http://schemas.openxmlformats.org/officeDocument/2006/customXml" ds:itemID="{0A7634F8-8434-4136-8DC3-66ABFB9093C2}">
  <ds:schemaRefs>
    <ds:schemaRef ds:uri="http://schemas.microsoft.com/sharepoint/v3/contenttype/forms/url"/>
  </ds:schemaRefs>
</ds:datastoreItem>
</file>

<file path=customXml/itemProps6.xml><?xml version="1.0" encoding="utf-8"?>
<ds:datastoreItem xmlns:ds="http://schemas.openxmlformats.org/officeDocument/2006/customXml" ds:itemID="{F6B5FE1B-7A15-459F-8BC7-55F8788E25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6682969-8500-4c80-890f-6a8bae00abcc"/>
    <ds:schemaRef ds:uri="a9ec56ab-dea3-443b-ae99-35f2199b52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3208</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2017-10-03T13:11:00Z</cp:lastPrinted>
  <dcterms:created xsi:type="dcterms:W3CDTF">2017-10-03T13:12:00Z</dcterms:created>
  <dcterms:modified xsi:type="dcterms:W3CDTF">2017-10-03T13:12:00Z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050d6327-36fe-48f9-9629-458afcf6df33</vt:lpwstr>
  </property>
</Properties>
</file>