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571" w:rsidRPr="00970571" w:rsidRDefault="00970571">
      <w:pPr>
        <w:pStyle w:val="Frslagsrubrik"/>
      </w:pPr>
      <w:r w:rsidRPr="00970571">
        <w:t>Förslag till riksdagsbeslut</w:t>
      </w:r>
    </w:p>
    <w:p w:rsidR="00970571" w:rsidRPr="00970571" w:rsidRDefault="00970571">
      <w:pPr>
        <w:pStyle w:val="Hemstlatt"/>
      </w:pPr>
      <w:r w:rsidRPr="00970571">
        <w:t>Riksdagen tillkännager för regeringen som sin mening vad som anförs i motionen om att en framtida könstillhörighetslag inte bör innehålla ett krav på kastrering.</w:t>
      </w:r>
    </w:p>
    <w:p w:rsidR="00970571" w:rsidRPr="00970571" w:rsidRDefault="00970571">
      <w:pPr>
        <w:pStyle w:val="Rubrik1"/>
      </w:pPr>
      <w:r w:rsidRPr="00970571">
        <w:t>Motivering</w:t>
      </w:r>
    </w:p>
    <w:p w:rsidR="00970571" w:rsidRPr="00970571" w:rsidRDefault="00970571">
      <w:r w:rsidRPr="00970571">
        <w:t>Transsexualism är ett tillstånd där den enskilde har en permanent upplevelse av att tillhöra det kön som är motsatt ens biologiska. Man upplever att man är född eller lever i fel kropp.</w:t>
      </w:r>
    </w:p>
    <w:p w:rsidR="00970571" w:rsidRPr="00970571" w:rsidRDefault="00970571">
      <w:pPr>
        <w:pStyle w:val="Normaltindrag"/>
      </w:pPr>
      <w:r w:rsidRPr="00970571">
        <w:t>År 2007 presenterades Könstillhörighetsutredningen (bet. SOU 2007:16), en översyn av den föråldrade lagen (1972:119) om fastställelse av kön i vissa fall. Utredningen föreslår att ett krav på avlägsnande av könskörtlarna för att en person ska kunna få ändrad könstillhörighet införs.</w:t>
      </w:r>
    </w:p>
    <w:p w:rsidR="00970571" w:rsidRPr="00970571" w:rsidRDefault="00970571">
      <w:pPr>
        <w:pStyle w:val="Normaltindrag"/>
      </w:pPr>
      <w:r w:rsidRPr="00970571">
        <w:t>Detta skulle innebära en skärpning jämfört med dagens lagstiftning. I dag måste den som söker byta kön, både juridiskt och medicinskt, vara sterilis</w:t>
      </w:r>
      <w:r w:rsidRPr="00970571">
        <w:t>e</w:t>
      </w:r>
      <w:r w:rsidRPr="00970571">
        <w:t>rad. Kastrering är, med alla mått mätt, ett mer omfattande kirurgiskt ingrepp än nödvändigt. Parallellen till tidigare tiders kvinnor som tvingades till steril</w:t>
      </w:r>
      <w:r w:rsidRPr="00970571">
        <w:t>i</w:t>
      </w:r>
      <w:r w:rsidRPr="00970571">
        <w:t>sering för att få göra säker abort är inte särskilt långsökt. Ett könsbyte upplevs för de allra flesta patienter inte som ett val, utan som en absolut nödvändi</w:t>
      </w:r>
      <w:r w:rsidRPr="00970571">
        <w:t>g</w:t>
      </w:r>
      <w:r w:rsidRPr="00970571">
        <w:t>het.</w:t>
      </w:r>
    </w:p>
    <w:p w:rsidR="00970571" w:rsidRPr="00970571" w:rsidRDefault="00970571">
      <w:pPr>
        <w:pStyle w:val="Normaltindrag"/>
      </w:pPr>
      <w:r w:rsidRPr="00970571">
        <w:t>Visserligen har det stora flertalet transsexuella själva en önskan att få sina ursprungliga könskörtlar borttagna vid en könskorrigerande operation, men detta förhållande kan inte motive</w:t>
      </w:r>
      <w:r w:rsidRPr="00970571">
        <w:t>ra att ett sådant krav görs generellt. En sa</w:t>
      </w:r>
      <w:r w:rsidRPr="00970571">
        <w:t>m</w:t>
      </w:r>
      <w:r w:rsidRPr="00970571">
        <w:t>manblandning av juridiska och medicinska frågor måste undvikas. Vilka kirurgiska ingrepp som en viss patient ska genomgå bör vara något som a</w:t>
      </w:r>
      <w:r w:rsidRPr="00970571">
        <w:t>v</w:t>
      </w:r>
      <w:r w:rsidRPr="00970571">
        <w:t xml:space="preserve">görs utifrån vad som är medicinskt motiverat samt i övrigt utifrån patientens egna önskemål; det är däremot orimligt att ställa krav på att en person ska låta </w:t>
      </w:r>
      <w:r w:rsidRPr="00970571">
        <w:lastRenderedPageBreak/>
        <w:t>kastrera sig enbart för att den egna kroppen bättre ska stämma överens med rådande samhällsnormer om kön. Staten får inte tvinga folk att göra ingrepp på sin kropp so</w:t>
      </w:r>
      <w:r w:rsidRPr="00970571">
        <w:t>m man egentligen inte måste göra.</w:t>
      </w:r>
    </w:p>
    <w:p w:rsidR="00970571" w:rsidRPr="00970571" w:rsidRDefault="00970571">
      <w:pPr>
        <w:pStyle w:val="Normaltindrag"/>
      </w:pPr>
      <w:r w:rsidRPr="00970571">
        <w:t>I Storbritannien finns i och med den lagstiftning som trädde i kraft 2005 inget krav på att en transsexuell ska vara steriliserad eller sakna fortplan</w:t>
      </w:r>
      <w:r w:rsidRPr="00970571">
        <w:t>t</w:t>
      </w:r>
      <w:r w:rsidRPr="00970571">
        <w:t>ningsförmåga för att kunna få ändrad könstillhörighet. Jag anser att detta bör vara vägledande också för den svenska lagstiftningen.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0571">
        <w:trPr>
          <w:cantSplit/>
        </w:trPr>
        <w:tc>
          <w:tcPr>
            <w:tcW w:w="3046" w:type="dxa"/>
          </w:tcPr>
          <w:p w:rsidR="00970571" w:rsidRPr="00970571" w:rsidRDefault="00970571">
            <w:pPr>
              <w:pStyle w:val="UnderskriftDatum"/>
              <w:spacing w:before="240"/>
            </w:pPr>
            <w:r w:rsidRPr="00970571">
              <w:t>Stockholm den 6 oktober 2009</w:t>
            </w:r>
          </w:p>
        </w:tc>
        <w:tc>
          <w:tcPr>
            <w:tcW w:w="3047" w:type="dxa"/>
          </w:tcPr>
          <w:p w:rsidR="00970571" w:rsidRPr="00970571" w:rsidRDefault="00970571">
            <w:pPr>
              <w:pStyle w:val="Underskrifter"/>
              <w:spacing w:before="240"/>
            </w:pPr>
          </w:p>
        </w:tc>
      </w:tr>
      <w:tr w:rsidR="00000000" w:rsidRPr="00970571">
        <w:trPr>
          <w:cantSplit/>
        </w:trPr>
        <w:tc>
          <w:tcPr>
            <w:tcW w:w="3046" w:type="dxa"/>
          </w:tcPr>
          <w:p w:rsidR="00970571" w:rsidRPr="00970571" w:rsidRDefault="00970571">
            <w:pPr>
              <w:pStyle w:val="Underskrifter"/>
            </w:pPr>
            <w:r w:rsidRPr="00970571">
              <w:t>Birgitta Ohlsson (fp)</w:t>
            </w:r>
          </w:p>
        </w:tc>
        <w:tc>
          <w:tcPr>
            <w:tcW w:w="3046" w:type="dxa"/>
          </w:tcPr>
          <w:p w:rsidR="00970571" w:rsidRPr="00970571" w:rsidRDefault="00970571">
            <w:pPr>
              <w:pStyle w:val="Underskrifter"/>
            </w:pPr>
          </w:p>
        </w:tc>
      </w:tr>
    </w:tbl>
    <w:p w:rsidR="00970571" w:rsidRPr="00970571" w:rsidRDefault="00970571">
      <w:pPr>
        <w:pStyle w:val="Normaltindrag"/>
      </w:pPr>
    </w:p>
    <w:sectPr w:rsidR="00000000" w:rsidRPr="00970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571" w:rsidRPr="00970571" w:rsidRDefault="00970571">
      <w:r w:rsidRPr="00970571">
        <w:separator/>
      </w:r>
    </w:p>
  </w:endnote>
  <w:endnote w:type="continuationSeparator" w:id="0">
    <w:p w:rsidR="00970571" w:rsidRPr="00970571" w:rsidRDefault="00970571">
      <w:r w:rsidRPr="009705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Sidfot"/>
    </w:pPr>
    <w:r w:rsidRPr="009705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9053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571" w:rsidRDefault="009705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0571" w:rsidRDefault="009705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Sidfot"/>
    </w:pPr>
    <w:r w:rsidRPr="009705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787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571" w:rsidRDefault="00970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571" w:rsidRDefault="00970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Sidfot"/>
    </w:pPr>
    <w:r w:rsidRPr="009705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833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571" w:rsidRDefault="00970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571" w:rsidRDefault="00970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571" w:rsidRPr="00970571" w:rsidRDefault="00970571">
      <w:r w:rsidRPr="00970571">
        <w:separator/>
      </w:r>
    </w:p>
  </w:footnote>
  <w:footnote w:type="continuationSeparator" w:id="0">
    <w:p w:rsidR="00970571" w:rsidRPr="00970571" w:rsidRDefault="00970571">
      <w:r w:rsidRPr="009705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Sidhuvud"/>
    </w:pPr>
    <w:r w:rsidRPr="009705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4551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571" w:rsidRDefault="009705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0571" w:rsidRDefault="009705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Sidhuvud"/>
    </w:pPr>
    <w:r w:rsidRPr="009705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8425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571" w:rsidRDefault="009705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0571" w:rsidRDefault="009705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571" w:rsidRPr="00970571" w:rsidRDefault="00970571">
    <w:pPr>
      <w:pStyle w:val="FSHNormal"/>
      <w:tabs>
        <w:tab w:val="right" w:pos="5840"/>
      </w:tabs>
    </w:pPr>
    <w:r w:rsidRPr="00970571">
      <w:br/>
    </w:r>
    <w:r w:rsidRPr="00970571">
      <w:fldChar w:fldCharType="begin" w:fldLock="1"/>
    </w:r>
    <w:r w:rsidRPr="00970571">
      <w:instrText xml:space="preserve"> DOCPROPERTY</w:instrText>
    </w:r>
    <w:r w:rsidRPr="00970571">
      <w:rPr>
        <w:sz w:val="18"/>
      </w:rPr>
      <w:instrText xml:space="preserve"> "YearUser" *\charformat </w:instrText>
    </w:r>
    <w:r w:rsidRPr="00970571">
      <w:fldChar w:fldCharType="separate"/>
    </w:r>
    <w:r w:rsidRPr="00970571">
      <w:t>2009/10</w:t>
    </w:r>
    <w:r w:rsidRPr="00970571">
      <w:fldChar w:fldCharType="end"/>
    </w:r>
    <w:r w:rsidRPr="00970571">
      <w:t xml:space="preserve"> </w:t>
    </w:r>
    <w:r w:rsidRPr="00970571">
      <w:tab/>
      <w:t xml:space="preserve">mnr: </w:t>
    </w:r>
    <w:r w:rsidRPr="00970571">
      <w:fldChar w:fldCharType="begin" w:fldLock="1"/>
    </w:r>
    <w:r w:rsidRPr="00970571">
      <w:instrText xml:space="preserve"> DOCPROPERTY</w:instrText>
    </w:r>
    <w:r w:rsidRPr="00970571">
      <w:rPr>
        <w:sz w:val="18"/>
      </w:rPr>
      <w:instrText xml:space="preserve"> "Motionsnummer" *\charformat </w:instrText>
    </w:r>
    <w:r w:rsidRPr="00970571">
      <w:fldChar w:fldCharType="separate"/>
    </w:r>
    <w:r w:rsidRPr="00970571">
      <w:t>So644</w:t>
    </w:r>
    <w:r w:rsidRPr="00970571">
      <w:fldChar w:fldCharType="end"/>
    </w:r>
    <w:r w:rsidRPr="00970571">
      <w:br/>
    </w:r>
    <w:r w:rsidRPr="00970571">
      <w:fldChar w:fldCharType="begin" w:fldLock="1"/>
    </w:r>
    <w:r w:rsidRPr="00970571">
      <w:instrText xml:space="preserve"> DOCPROPERTY</w:instrText>
    </w:r>
    <w:r w:rsidRPr="00970571">
      <w:rPr>
        <w:sz w:val="18"/>
      </w:rPr>
      <w:instrText xml:space="preserve"> "Samling" *\charformat </w:instrText>
    </w:r>
    <w:r w:rsidRPr="00970571">
      <w:fldChar w:fldCharType="end"/>
    </w:r>
    <w:r w:rsidRPr="00970571">
      <w:tab/>
      <w:t xml:space="preserve">pnr: </w:t>
    </w:r>
    <w:r w:rsidRPr="00970571">
      <w:fldChar w:fldCharType="begin" w:fldLock="1"/>
    </w:r>
    <w:r w:rsidRPr="00970571">
      <w:instrText xml:space="preserve"> DOCPROPERTY</w:instrText>
    </w:r>
    <w:r w:rsidRPr="00970571">
      <w:rPr>
        <w:sz w:val="18"/>
      </w:rPr>
      <w:instrText xml:space="preserve"> "Partinummer" *\charformat </w:instrText>
    </w:r>
    <w:r w:rsidRPr="00970571">
      <w:fldChar w:fldCharType="separate"/>
    </w:r>
    <w:r w:rsidRPr="00970571">
      <w:t>fp1280</w:t>
    </w:r>
    <w:r w:rsidRPr="00970571">
      <w:fldChar w:fldCharType="end"/>
    </w:r>
  </w:p>
  <w:p w:rsidR="00970571" w:rsidRPr="00970571" w:rsidRDefault="00970571">
    <w:pPr>
      <w:pStyle w:val="FSHRub1"/>
    </w:pPr>
    <w:r w:rsidRPr="00970571">
      <w:t>Motion till riksdagen</w:t>
    </w:r>
    <w:r w:rsidRPr="00970571">
      <w:br/>
    </w:r>
    <w:r w:rsidRPr="00970571">
      <w:fldChar w:fldCharType="begin" w:fldLock="1"/>
    </w:r>
    <w:r w:rsidRPr="00970571">
      <w:instrText xml:space="preserve"> DOCPROPERTY "YearUser" *\charformat </w:instrText>
    </w:r>
    <w:r w:rsidRPr="00970571">
      <w:fldChar w:fldCharType="separate"/>
    </w:r>
    <w:r w:rsidRPr="00970571">
      <w:t>2009/10</w:t>
    </w:r>
    <w:r w:rsidRPr="00970571">
      <w:fldChar w:fldCharType="end"/>
    </w:r>
    <w:r w:rsidRPr="00970571">
      <w:t>:</w:t>
    </w:r>
    <w:r w:rsidRPr="00970571">
      <w:fldChar w:fldCharType="begin" w:fldLock="1"/>
    </w:r>
    <w:r w:rsidRPr="00970571">
      <w:instrText xml:space="preserve"> DOCPROPERTY "Motionsnummer" *\charformat </w:instrText>
    </w:r>
    <w:r w:rsidRPr="00970571">
      <w:fldChar w:fldCharType="separate"/>
    </w:r>
    <w:r w:rsidRPr="00970571">
      <w:t>So644</w:t>
    </w:r>
    <w:r w:rsidRPr="00970571">
      <w:fldChar w:fldCharType="end"/>
    </w:r>
  </w:p>
  <w:p w:rsidR="00970571" w:rsidRPr="00970571" w:rsidRDefault="00970571">
    <w:pPr>
      <w:pStyle w:val="FSHNormalS5"/>
    </w:pPr>
    <w:r w:rsidRPr="00970571">
      <w:fldChar w:fldCharType="begin" w:fldLock="1"/>
    </w:r>
    <w:r w:rsidRPr="00970571">
      <w:instrText xml:space="preserve"> DOCPROPERTY "MotionarText" *\charformat </w:instrText>
    </w:r>
    <w:r w:rsidRPr="00970571">
      <w:fldChar w:fldCharType="separate"/>
    </w:r>
    <w:r w:rsidRPr="00970571">
      <w:t>av Birgitta Ohlsson (fp)</w:t>
    </w:r>
    <w:r w:rsidRPr="00970571">
      <w:fldChar w:fldCharType="end"/>
    </w:r>
    <w:r w:rsidRPr="00970571">
      <w:br/>
    </w:r>
    <w:r w:rsidRPr="00970571">
      <w:fldChar w:fldCharType="begin" w:fldLock="1"/>
    </w:r>
    <w:r w:rsidRPr="00970571">
      <w:instrText xml:space="preserve"> DOCPROPERTY "SvarFrasKort" *\charformat </w:instrText>
    </w:r>
    <w:r w:rsidRPr="00970571">
      <w:fldChar w:fldCharType="end"/>
    </w:r>
  </w:p>
  <w:p w:rsidR="00970571" w:rsidRPr="00970571" w:rsidRDefault="00970571">
    <w:pPr>
      <w:pStyle w:val="FSHTitel"/>
    </w:pPr>
    <w:r w:rsidRPr="00970571">
      <w:fldChar w:fldCharType="begin" w:fldLock="1"/>
    </w:r>
    <w:r w:rsidRPr="00970571">
      <w:instrText xml:space="preserve"> DOCPROPERTY</w:instrText>
    </w:r>
    <w:r w:rsidRPr="00970571">
      <w:rPr>
        <w:sz w:val="18"/>
      </w:rPr>
      <w:instrText xml:space="preserve"> "RubrikSvar" *\charformat </w:instrText>
    </w:r>
    <w:r w:rsidRPr="00970571">
      <w:fldChar w:fldCharType="separate"/>
    </w:r>
    <w:r w:rsidRPr="00970571">
      <w:t>Lag om fastställelse av kön i vissa fall</w:t>
    </w:r>
    <w:r w:rsidRPr="00970571">
      <w:fldChar w:fldCharType="end"/>
    </w:r>
  </w:p>
  <w:p w:rsidR="00970571" w:rsidRPr="00970571" w:rsidRDefault="00970571">
    <w:pPr>
      <w:pStyle w:val="Normal00"/>
    </w:pPr>
  </w:p>
  <w:p w:rsidR="00970571" w:rsidRPr="00970571" w:rsidRDefault="009705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2664938">
    <w:abstractNumId w:val="8"/>
  </w:num>
  <w:num w:numId="2" w16cid:durableId="395127301">
    <w:abstractNumId w:val="9"/>
  </w:num>
  <w:num w:numId="3" w16cid:durableId="1275559834">
    <w:abstractNumId w:val="8"/>
  </w:num>
  <w:num w:numId="4" w16cid:durableId="14311112">
    <w:abstractNumId w:val="9"/>
  </w:num>
  <w:num w:numId="5" w16cid:durableId="1737432363">
    <w:abstractNumId w:val="13"/>
  </w:num>
  <w:num w:numId="6" w16cid:durableId="1134106009">
    <w:abstractNumId w:val="10"/>
  </w:num>
  <w:num w:numId="7" w16cid:durableId="1282765121">
    <w:abstractNumId w:val="11"/>
  </w:num>
  <w:num w:numId="8" w16cid:durableId="284429574">
    <w:abstractNumId w:val="12"/>
  </w:num>
  <w:num w:numId="9" w16cid:durableId="1043335644">
    <w:abstractNumId w:val="8"/>
  </w:num>
  <w:num w:numId="10" w16cid:durableId="1838424417">
    <w:abstractNumId w:val="3"/>
  </w:num>
  <w:num w:numId="11" w16cid:durableId="1136340573">
    <w:abstractNumId w:val="2"/>
  </w:num>
  <w:num w:numId="12" w16cid:durableId="1934319125">
    <w:abstractNumId w:val="1"/>
  </w:num>
  <w:num w:numId="13" w16cid:durableId="287318848">
    <w:abstractNumId w:val="0"/>
  </w:num>
  <w:num w:numId="14" w16cid:durableId="99884907">
    <w:abstractNumId w:val="9"/>
  </w:num>
  <w:num w:numId="15" w16cid:durableId="303121004">
    <w:abstractNumId w:val="7"/>
  </w:num>
  <w:num w:numId="16" w16cid:durableId="1931308143">
    <w:abstractNumId w:val="6"/>
  </w:num>
  <w:num w:numId="17" w16cid:durableId="460465900">
    <w:abstractNumId w:val="5"/>
  </w:num>
  <w:num w:numId="18" w16cid:durableId="1964146329">
    <w:abstractNumId w:val="4"/>
  </w:num>
  <w:num w:numId="19" w16cid:durableId="303973463">
    <w:abstractNumId w:val="11"/>
  </w:num>
  <w:num w:numId="20" w16cid:durableId="54742859">
    <w:abstractNumId w:val="10"/>
  </w:num>
  <w:num w:numId="21" w16cid:durableId="644164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"/>
  </w:docVars>
  <w:rsids>
    <w:rsidRoot w:val="008E3015"/>
    <w:rsid w:val="008E3015"/>
    <w:rsid w:val="009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97BE08B-5DAE-472E-AF92-FB5B2B7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1931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fp1280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fp1280</dc:title>
  <dc:subject>fp1280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2010-01-12T09:11:00Z</cp:lastPrinted>
  <dcterms:created xsi:type="dcterms:W3CDTF">2025-12-17T21:41:00Z</dcterms:created>
  <dcterms:modified xsi:type="dcterms:W3CDTF">2025-12-17T21:41:00Z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Lag om fastställelse av kön i vissa fall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 om fastställelse av kön i vissa fall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20092010000001020112000012800069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20092010000001020112000012800069</vt:lpwstr>
  </property>
  <property fmtid="{D5CDD505-2E9C-101B-9397-08002B2CF9AE}" pid="50" name="nummer">
    <vt:lpwstr>644</vt:lpwstr>
  </property>
  <property fmtid="{D5CDD505-2E9C-101B-9397-08002B2CF9AE}" pid="51" name="utskottsbeteckning">
    <vt:lpwstr>So</vt:lpwstr>
  </property>
  <property fmtid="{D5CDD505-2E9C-101B-9397-08002B2CF9AE}" pid="52" name="GlobalUID">
    <vt:lpwstr>{F2D0EE1E-E8FC-4A30-9957-D68F4DC4DCC1}</vt:lpwstr>
  </property>
  <property fmtid="{D5CDD505-2E9C-101B-9397-08002B2CF9AE}" pid="53" name="Överföringar">
    <vt:i4>0</vt:i4>
  </property>
  <property fmtid="{D5CDD505-2E9C-101B-9397-08002B2CF9AE}" pid="54" name="Checksum">
    <vt:lpwstr>*1020529612354*</vt:lpwstr>
  </property>
  <property fmtid="{D5CDD505-2E9C-101B-9397-08002B2CF9AE}" pid="55" name="skuggnummer">
    <vt:lpwstr>3577</vt:lpwstr>
  </property>
  <property fmtid="{D5CDD505-2E9C-101B-9397-08002B2CF9AE}" pid="56" name="urixVersion">
    <vt:lpwstr>4.0.0.9</vt:lpwstr>
  </property>
  <property fmtid="{D5CDD505-2E9C-101B-9397-08002B2CF9AE}" pid="57" name="urixOrigin">
    <vt:lpwstr>100112 10:11:49.870</vt:lpwstr>
  </property>
  <property fmtid="{D5CDD505-2E9C-101B-9397-08002B2CF9AE}" pid="58" name="urixGuid">
    <vt:lpwstr>{B314B067-0CBB-4461-9C05-E929FC0DCEDD}</vt:lpwstr>
  </property>
</Properties>
</file>