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457623">
              <w:rPr>
                <w:b/>
                <w:szCs w:val="24"/>
              </w:rPr>
              <w:t>2</w:t>
            </w:r>
            <w:r w:rsidR="004C26A5">
              <w:rPr>
                <w:b/>
                <w:szCs w:val="24"/>
              </w:rPr>
              <w:t>8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4C26A5">
              <w:rPr>
                <w:szCs w:val="24"/>
              </w:rPr>
              <w:t>5</w:t>
            </w:r>
            <w:r w:rsidR="00B27A57">
              <w:rPr>
                <w:szCs w:val="24"/>
              </w:rPr>
              <w:t>-</w:t>
            </w:r>
            <w:r w:rsidR="004C26A5">
              <w:rPr>
                <w:szCs w:val="24"/>
              </w:rPr>
              <w:t>04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53F46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457CC8">
              <w:rPr>
                <w:szCs w:val="24"/>
              </w:rPr>
              <w:t>11.30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B7009B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5874BB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B303C9">
              <w:rPr>
                <w:snapToGrid w:val="0"/>
                <w:szCs w:val="24"/>
              </w:rPr>
              <w:t xml:space="preserve">: </w:t>
            </w:r>
            <w:r w:rsidR="00CD60D6" w:rsidRPr="00B303C9">
              <w:rPr>
                <w:snapToGrid w:val="0"/>
                <w:szCs w:val="24"/>
              </w:rPr>
              <w:t>Larry Söder (KD)</w:t>
            </w:r>
            <w:r w:rsidR="00FA15AF" w:rsidRPr="00B303C9">
              <w:rPr>
                <w:snapToGrid w:val="0"/>
                <w:szCs w:val="24"/>
              </w:rPr>
              <w:t>,</w:t>
            </w:r>
            <w:r w:rsidR="00710468" w:rsidRPr="00B303C9">
              <w:rPr>
                <w:snapToGrid w:val="0"/>
                <w:szCs w:val="24"/>
              </w:rPr>
              <w:t xml:space="preserve"> </w:t>
            </w:r>
            <w:r w:rsidR="00153F46" w:rsidRPr="00B303C9">
              <w:rPr>
                <w:snapToGrid w:val="0"/>
                <w:szCs w:val="24"/>
              </w:rPr>
              <w:t xml:space="preserve">Johan Löfstrand (S), </w:t>
            </w:r>
            <w:r w:rsidR="00E6630C" w:rsidRPr="00B303C9">
              <w:rPr>
                <w:snapToGrid w:val="0"/>
                <w:szCs w:val="24"/>
              </w:rPr>
              <w:t>Carl-Oskar Bohlin</w:t>
            </w:r>
            <w:r w:rsidRPr="00B303C9">
              <w:rPr>
                <w:snapToGrid w:val="0"/>
                <w:szCs w:val="24"/>
              </w:rPr>
              <w:t xml:space="preserve"> (M), Elin Lundgren (S), Cecilie Tenfjord Toftby (M), Mikael Eskilandersson (SD),</w:t>
            </w:r>
            <w:r w:rsidR="00125CC2" w:rsidRPr="00B303C9">
              <w:rPr>
                <w:snapToGrid w:val="0"/>
                <w:szCs w:val="24"/>
              </w:rPr>
              <w:t xml:space="preserve"> </w:t>
            </w:r>
            <w:r w:rsidRPr="00B303C9">
              <w:rPr>
                <w:snapToGrid w:val="0"/>
                <w:szCs w:val="24"/>
              </w:rPr>
              <w:t xml:space="preserve">Ola Johansson (C), Momodou Malcolm Jallow (V), Lars Beckman (M), </w:t>
            </w:r>
            <w:r w:rsidR="003E2EF3" w:rsidRPr="00B303C9">
              <w:rPr>
                <w:snapToGrid w:val="0"/>
                <w:szCs w:val="24"/>
              </w:rPr>
              <w:t xml:space="preserve">Roger Hedlund (SD), </w:t>
            </w:r>
            <w:r w:rsidRPr="00B303C9">
              <w:rPr>
                <w:snapToGrid w:val="0"/>
                <w:szCs w:val="24"/>
              </w:rPr>
              <w:t xml:space="preserve">Sanne Lennström (S), </w:t>
            </w:r>
            <w:r w:rsidR="00054112" w:rsidRPr="00B303C9">
              <w:rPr>
                <w:snapToGrid w:val="0"/>
                <w:szCs w:val="24"/>
              </w:rPr>
              <w:t xml:space="preserve">Robert Hannah (L), </w:t>
            </w:r>
            <w:r w:rsidRPr="00B303C9">
              <w:rPr>
                <w:snapToGrid w:val="0"/>
                <w:szCs w:val="24"/>
              </w:rPr>
              <w:t>Joakim Järrebring (S), Angelica Lundberg (SD), David Josefsson (M), Ola Möller (S),</w:t>
            </w:r>
            <w:r w:rsidR="008A6A3A" w:rsidRPr="00B303C9">
              <w:rPr>
                <w:snapToGrid w:val="0"/>
                <w:szCs w:val="24"/>
              </w:rPr>
              <w:t xml:space="preserve"> </w:t>
            </w:r>
            <w:r w:rsidR="008B3709" w:rsidRPr="00B303C9">
              <w:rPr>
                <w:snapToGrid w:val="0"/>
                <w:szCs w:val="24"/>
              </w:rPr>
              <w:t xml:space="preserve">Catarina Deremar (C), </w:t>
            </w:r>
            <w:r w:rsidR="008A6A3A" w:rsidRPr="00B303C9">
              <w:rPr>
                <w:snapToGrid w:val="0"/>
                <w:szCs w:val="24"/>
              </w:rPr>
              <w:t>Jon Thorbjörnson (V)</w:t>
            </w:r>
            <w:r w:rsidR="005874BB" w:rsidRPr="00B303C9">
              <w:rPr>
                <w:snapToGrid w:val="0"/>
                <w:szCs w:val="24"/>
              </w:rPr>
              <w:t xml:space="preserve"> och Malin Danielsson (L).</w:t>
            </w:r>
          </w:p>
          <w:p w:rsidR="00054112" w:rsidRDefault="00054112" w:rsidP="009D2BC5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E6630C" w:rsidRDefault="005874BB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303C9">
              <w:rPr>
                <w:snapToGrid w:val="0"/>
                <w:szCs w:val="24"/>
              </w:rPr>
              <w:t>T</w:t>
            </w:r>
            <w:r w:rsidR="00B303C9" w:rsidRPr="00B303C9">
              <w:rPr>
                <w:snapToGrid w:val="0"/>
                <w:szCs w:val="24"/>
              </w:rPr>
              <w:t>vå</w:t>
            </w:r>
            <w:r w:rsidR="00E6630C" w:rsidRPr="00B303C9">
              <w:rPr>
                <w:snapToGrid w:val="0"/>
                <w:szCs w:val="24"/>
              </w:rPr>
              <w:t xml:space="preserve"> t</w:t>
            </w:r>
            <w:r w:rsidR="00E6630C" w:rsidRPr="009371A8">
              <w:rPr>
                <w:snapToGrid w:val="0"/>
                <w:szCs w:val="24"/>
              </w:rPr>
              <w:t>jänstem</w:t>
            </w:r>
            <w:r w:rsidR="00E27850" w:rsidRPr="009371A8">
              <w:rPr>
                <w:snapToGrid w:val="0"/>
                <w:szCs w:val="24"/>
              </w:rPr>
              <w:t>ä</w:t>
            </w:r>
            <w:r w:rsidR="00E6630C" w:rsidRPr="009371A8">
              <w:rPr>
                <w:snapToGrid w:val="0"/>
                <w:szCs w:val="24"/>
              </w:rPr>
              <w:t xml:space="preserve">n från civilutskottets kansli var </w:t>
            </w:r>
            <w:r w:rsidR="00E6630C" w:rsidRPr="005874BB">
              <w:rPr>
                <w:snapToGrid w:val="0"/>
                <w:szCs w:val="24"/>
              </w:rPr>
              <w:t>uppkopplad</w:t>
            </w:r>
            <w:r w:rsidR="00E958C8" w:rsidRPr="005874BB">
              <w:rPr>
                <w:snapToGrid w:val="0"/>
                <w:szCs w:val="24"/>
              </w:rPr>
              <w:t>e</w:t>
            </w:r>
            <w:r w:rsidR="0076145B" w:rsidRPr="005874BB">
              <w:rPr>
                <w:snapToGrid w:val="0"/>
                <w:szCs w:val="24"/>
              </w:rPr>
              <w:t xml:space="preserve"> </w:t>
            </w:r>
            <w:r w:rsidR="00E6630C" w:rsidRPr="005874BB">
              <w:rPr>
                <w:snapToGrid w:val="0"/>
                <w:szCs w:val="24"/>
              </w:rPr>
              <w:t>p</w:t>
            </w:r>
            <w:r w:rsidR="00E6630C">
              <w:rPr>
                <w:snapToGrid w:val="0"/>
                <w:szCs w:val="24"/>
              </w:rPr>
              <w:t xml:space="preserve">å distans.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26A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2020/21:2</w:t>
            </w:r>
            <w:r w:rsidR="004C26A5">
              <w:rPr>
                <w:snapToGrid w:val="0"/>
                <w:szCs w:val="24"/>
              </w:rPr>
              <w:t>7</w:t>
            </w:r>
            <w:r>
              <w:rPr>
                <w:snapToGrid w:val="0"/>
                <w:szCs w:val="24"/>
              </w:rPr>
              <w:t>.</w:t>
            </w:r>
          </w:p>
          <w:p w:rsidR="002F31DA" w:rsidRPr="009D2BC5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D3D8C" w:rsidRPr="00BA38FB" w:rsidTr="00B7009B">
        <w:tc>
          <w:tcPr>
            <w:tcW w:w="567" w:type="dxa"/>
          </w:tcPr>
          <w:p w:rsidR="00FD3D8C" w:rsidRDefault="00FD3D8C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26A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FD3D8C" w:rsidRPr="00C7011F" w:rsidRDefault="004C26A5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Riksdagens skrivelser till regeringen </w:t>
            </w:r>
            <w:r w:rsidRPr="00C7011F">
              <w:rPr>
                <w:b/>
                <w:szCs w:val="24"/>
              </w:rPr>
              <w:t>‒</w:t>
            </w:r>
            <w:r>
              <w:rPr>
                <w:b/>
                <w:szCs w:val="24"/>
              </w:rPr>
              <w:t xml:space="preserve"> åtgärder under 2020</w:t>
            </w:r>
            <w:r w:rsidR="00706319">
              <w:rPr>
                <w:b/>
                <w:szCs w:val="24"/>
              </w:rPr>
              <w:t xml:space="preserve"> (CU4y)</w:t>
            </w:r>
          </w:p>
          <w:p w:rsidR="00FD3D8C" w:rsidRDefault="00FD3D8C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706319" w:rsidRDefault="00706319" w:rsidP="0070631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yttrande till konstitutionsutskottet över skrivelse 20</w:t>
            </w:r>
            <w:r w:rsidR="00B758D3">
              <w:rPr>
                <w:bCs/>
                <w:szCs w:val="24"/>
              </w:rPr>
              <w:t>20</w:t>
            </w:r>
            <w:r>
              <w:rPr>
                <w:bCs/>
                <w:szCs w:val="24"/>
              </w:rPr>
              <w:t>/</w:t>
            </w:r>
            <w:r w:rsidR="00B758D3">
              <w:rPr>
                <w:bCs/>
                <w:szCs w:val="24"/>
              </w:rPr>
              <w:t>21</w:t>
            </w:r>
            <w:r>
              <w:rPr>
                <w:bCs/>
                <w:szCs w:val="24"/>
              </w:rPr>
              <w:t>:75.</w:t>
            </w:r>
          </w:p>
          <w:p w:rsidR="00706319" w:rsidRDefault="00706319" w:rsidP="0070631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53F46" w:rsidRDefault="00706319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yttrande 2020/21:CU4y.</w:t>
            </w:r>
          </w:p>
          <w:p w:rsidR="0057252D" w:rsidRDefault="0057252D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7252D" w:rsidRPr="00E66F39" w:rsidRDefault="0057252D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S-, M-, SD-, V-, KD- och MP-ledamöterna anmälde avvikande </w:t>
            </w:r>
            <w:r>
              <w:rPr>
                <w:bCs/>
                <w:szCs w:val="24"/>
              </w:rPr>
              <w:br/>
              <w:t>mening</w:t>
            </w:r>
            <w:r w:rsidR="00570888">
              <w:rPr>
                <w:bCs/>
                <w:szCs w:val="24"/>
              </w:rPr>
              <w:t>ar</w:t>
            </w:r>
            <w:r>
              <w:rPr>
                <w:bCs/>
                <w:szCs w:val="24"/>
              </w:rPr>
              <w:t xml:space="preserve">. </w:t>
            </w:r>
          </w:p>
          <w:p w:rsidR="00FD3D8C" w:rsidRPr="00F85C0F" w:rsidRDefault="00FD3D8C" w:rsidP="004C26A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26A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2F31DA" w:rsidRDefault="00153F46" w:rsidP="004C26A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Förbud mot erkännande av utländska månggiften m.m.</w:t>
            </w:r>
          </w:p>
          <w:p w:rsidR="00153F46" w:rsidRDefault="00153F46" w:rsidP="004C26A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153F46" w:rsidRDefault="00153F46" w:rsidP="004C26A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beredningen av proposition 2020/21:149 och mo-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153F46" w:rsidRDefault="00153F46" w:rsidP="004C26A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53F46" w:rsidRPr="00153F46" w:rsidRDefault="00153F46" w:rsidP="004C26A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4C26A5" w:rsidRPr="00370C65" w:rsidRDefault="004C26A5" w:rsidP="004C26A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62840" w:rsidRPr="00BA38FB" w:rsidTr="00B7009B">
        <w:tc>
          <w:tcPr>
            <w:tcW w:w="567" w:type="dxa"/>
          </w:tcPr>
          <w:p w:rsidR="00562840" w:rsidRDefault="00562840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26A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E53673" w:rsidRDefault="00106E14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Fråga om utskottsinitiativ om att göra det enklare för myndigheterna att kräva återbetalning vid felaktiga utbetalningar </w:t>
            </w:r>
          </w:p>
          <w:p w:rsidR="00106E14" w:rsidRDefault="00106E14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53673" w:rsidRDefault="00E53673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fortsatte behandlingen av </w:t>
            </w:r>
            <w:r w:rsidR="00106E14">
              <w:rPr>
                <w:bCs/>
                <w:szCs w:val="24"/>
              </w:rPr>
              <w:t xml:space="preserve">frågan om ett initiativ </w:t>
            </w:r>
            <w:r>
              <w:rPr>
                <w:bCs/>
                <w:szCs w:val="24"/>
              </w:rPr>
              <w:t xml:space="preserve">om </w:t>
            </w:r>
            <w:r w:rsidR="00106E14">
              <w:rPr>
                <w:bCs/>
                <w:szCs w:val="24"/>
              </w:rPr>
              <w:t xml:space="preserve">att göra det enklare för myndigheterna att kräva återbetalning vid felaktiga utbetalningar. </w:t>
            </w:r>
          </w:p>
          <w:p w:rsidR="00106E14" w:rsidRDefault="00106E14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53673" w:rsidRPr="00E53673" w:rsidRDefault="00E53673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57CC8">
              <w:rPr>
                <w:bCs/>
                <w:szCs w:val="24"/>
              </w:rPr>
              <w:t>Ärendet bordlades.</w:t>
            </w:r>
          </w:p>
          <w:p w:rsidR="00562840" w:rsidRDefault="00562840" w:rsidP="0084465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4C26A5" w:rsidRPr="00562840" w:rsidRDefault="004C26A5" w:rsidP="0084465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9165D" w:rsidRPr="00BA38FB" w:rsidTr="00B7009B">
        <w:tc>
          <w:tcPr>
            <w:tcW w:w="567" w:type="dxa"/>
          </w:tcPr>
          <w:p w:rsidR="00F9165D" w:rsidRDefault="00F9165D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:rsidR="00F9165D" w:rsidRDefault="0027577D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Utskottets </w:t>
            </w:r>
            <w:r w:rsidR="00106E14">
              <w:rPr>
                <w:b/>
                <w:bCs/>
                <w:szCs w:val="24"/>
              </w:rPr>
              <w:t>uppföljning av lagen om kollektivtrafikresenärers rättigheter</w:t>
            </w:r>
          </w:p>
          <w:p w:rsidR="00106E14" w:rsidRDefault="00106E14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7577D" w:rsidRDefault="00106E14" w:rsidP="001A6C3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06E14">
              <w:rPr>
                <w:bCs/>
                <w:szCs w:val="24"/>
              </w:rPr>
              <w:t xml:space="preserve">Utkast till rapport presenterades av utskottets arbetsgrupp för uppföljning och utvärdering samt forsknings- och framtidsfrågor. </w:t>
            </w:r>
          </w:p>
          <w:p w:rsidR="00457CC8" w:rsidRPr="00F9165D" w:rsidRDefault="00457CC8" w:rsidP="001A6C3B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8414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Default="002F31DA" w:rsidP="002F31DA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9371A8">
              <w:rPr>
                <w:bCs/>
                <w:szCs w:val="24"/>
              </w:rPr>
              <w:t xml:space="preserve">den </w:t>
            </w:r>
            <w:r w:rsidR="004C26A5">
              <w:rPr>
                <w:bCs/>
                <w:szCs w:val="24"/>
              </w:rPr>
              <w:t>6</w:t>
            </w:r>
            <w:r w:rsidR="005D13AD" w:rsidRPr="005D13AD">
              <w:rPr>
                <w:bCs/>
                <w:szCs w:val="24"/>
              </w:rPr>
              <w:t xml:space="preserve"> maj</w:t>
            </w:r>
            <w:r w:rsidRPr="009371A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2021 kl. </w:t>
            </w:r>
            <w:r w:rsidR="004C26A5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.</w:t>
            </w:r>
            <w:r w:rsidR="004C26A5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0.</w:t>
            </w:r>
          </w:p>
          <w:p w:rsidR="002F31DA" w:rsidRPr="0003001F" w:rsidRDefault="002F31DA" w:rsidP="002F31DA">
            <w:pPr>
              <w:rPr>
                <w:bCs/>
                <w:szCs w:val="24"/>
              </w:rPr>
            </w:pPr>
          </w:p>
        </w:tc>
      </w:tr>
    </w:tbl>
    <w:p w:rsidR="00B7009B" w:rsidRDefault="00B7009B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371A8">
        <w:tc>
          <w:tcPr>
            <w:tcW w:w="8789" w:type="dxa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CF62ED" w:rsidRDefault="00CF62ED" w:rsidP="00A20114">
            <w:pPr>
              <w:tabs>
                <w:tab w:val="left" w:pos="1701"/>
              </w:tabs>
              <w:rPr>
                <w:szCs w:val="24"/>
              </w:rPr>
            </w:pPr>
          </w:p>
          <w:p w:rsidR="00CF62ED" w:rsidRPr="00BA38FB" w:rsidRDefault="00CF62ED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5D13AD">
              <w:rPr>
                <w:szCs w:val="24"/>
              </w:rPr>
              <w:t xml:space="preserve">den </w:t>
            </w:r>
            <w:r w:rsidR="002E2B0D">
              <w:rPr>
                <w:szCs w:val="24"/>
              </w:rPr>
              <w:t>6</w:t>
            </w:r>
            <w:r w:rsidR="005D13AD" w:rsidRPr="005D13AD">
              <w:rPr>
                <w:szCs w:val="24"/>
              </w:rPr>
              <w:t xml:space="preserve"> maj </w:t>
            </w:r>
            <w:r w:rsidRPr="005D04D9">
              <w:rPr>
                <w:szCs w:val="24"/>
              </w:rPr>
              <w:t>20</w:t>
            </w:r>
            <w:r w:rsidR="001517DC" w:rsidRPr="005D04D9">
              <w:rPr>
                <w:szCs w:val="24"/>
              </w:rPr>
              <w:t>2</w:t>
            </w:r>
            <w:r w:rsidR="00FC5B1B" w:rsidRPr="005D04D9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5D13AD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9D181E"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08"/>
        <w:gridCol w:w="404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</w:t>
            </w:r>
            <w:r w:rsidR="00F51BDC">
              <w:rPr>
                <w:sz w:val="22"/>
                <w:szCs w:val="22"/>
              </w:rPr>
              <w:t>2</w:t>
            </w:r>
            <w:r w:rsidR="007328FC">
              <w:rPr>
                <w:sz w:val="22"/>
                <w:szCs w:val="22"/>
              </w:rPr>
              <w:t>8</w:t>
            </w:r>
          </w:p>
        </w:tc>
      </w:tr>
      <w:tr w:rsidR="006F4977" w:rsidRPr="00FB355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B35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FB35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FB35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 xml:space="preserve">§ </w:t>
            </w:r>
            <w:r w:rsidR="001235C9" w:rsidRPr="00FB3557">
              <w:rPr>
                <w:sz w:val="22"/>
                <w:szCs w:val="22"/>
              </w:rPr>
              <w:t>2</w:t>
            </w:r>
            <w:r w:rsidR="00FB3557" w:rsidRPr="00FB3557">
              <w:rPr>
                <w:sz w:val="22"/>
                <w:szCs w:val="22"/>
              </w:rPr>
              <w:t>–3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B3557" w:rsidRDefault="00400B3A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 xml:space="preserve">§ </w:t>
            </w:r>
            <w:r w:rsidR="00FB3557">
              <w:rPr>
                <w:sz w:val="22"/>
                <w:szCs w:val="22"/>
              </w:rPr>
              <w:t>4</w:t>
            </w:r>
            <w:r w:rsidR="00315DB3" w:rsidRPr="00FB3557">
              <w:rPr>
                <w:sz w:val="22"/>
                <w:szCs w:val="22"/>
              </w:rPr>
              <w:t>–</w:t>
            </w:r>
            <w:r w:rsidR="00FB3557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B3557" w:rsidRDefault="00FB355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6–</w:t>
            </w:r>
            <w:r w:rsidR="004A5E22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B35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B35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B35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 w:rsidRPr="00FB3557"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 w:rsidRPr="00FB3557"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 w:rsidRPr="00FB3557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3557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FB355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B3557"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 w:rsidRPr="00FB3557">
              <w:rPr>
                <w:sz w:val="22"/>
                <w:szCs w:val="22"/>
                <w:lang w:val="en-US"/>
              </w:rPr>
              <w:t>Söder</w:t>
            </w:r>
            <w:proofErr w:type="spellEnd"/>
            <w:r w:rsidRPr="00FB3557">
              <w:rPr>
                <w:sz w:val="22"/>
                <w:szCs w:val="22"/>
                <w:lang w:val="en-US"/>
              </w:rPr>
              <w:t xml:space="preserve"> (KD)</w:t>
            </w:r>
            <w:r w:rsidRPr="00FB3557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FB3557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3557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FB355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B3557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FB355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FB3557">
              <w:rPr>
                <w:sz w:val="22"/>
                <w:szCs w:val="22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FB355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FB355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B3A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400B3A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00B3A" w:rsidRDefault="00400B3A" w:rsidP="00400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544" w:rsidRDefault="00F86544" w:rsidP="00AD6647">
      <w:r>
        <w:separator/>
      </w:r>
    </w:p>
  </w:endnote>
  <w:endnote w:type="continuationSeparator" w:id="0">
    <w:p w:rsidR="00F86544" w:rsidRDefault="00F86544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544" w:rsidRDefault="00F86544" w:rsidP="00AD6647">
      <w:r>
        <w:separator/>
      </w:r>
    </w:p>
  </w:footnote>
  <w:footnote w:type="continuationSeparator" w:id="0">
    <w:p w:rsidR="00F86544" w:rsidRDefault="00F86544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4112"/>
    <w:rsid w:val="0005467D"/>
    <w:rsid w:val="00060181"/>
    <w:rsid w:val="00060329"/>
    <w:rsid w:val="000615E7"/>
    <w:rsid w:val="0006240D"/>
    <w:rsid w:val="00065C96"/>
    <w:rsid w:val="000666DB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6C51"/>
    <w:rsid w:val="000E021E"/>
    <w:rsid w:val="000E2E7D"/>
    <w:rsid w:val="000E4362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6E14"/>
    <w:rsid w:val="001079DD"/>
    <w:rsid w:val="0011217A"/>
    <w:rsid w:val="00112704"/>
    <w:rsid w:val="00113437"/>
    <w:rsid w:val="001235C9"/>
    <w:rsid w:val="0012486D"/>
    <w:rsid w:val="00125CC2"/>
    <w:rsid w:val="00131006"/>
    <w:rsid w:val="00140136"/>
    <w:rsid w:val="00141EE8"/>
    <w:rsid w:val="00146F2D"/>
    <w:rsid w:val="001477F4"/>
    <w:rsid w:val="001517DC"/>
    <w:rsid w:val="0015180D"/>
    <w:rsid w:val="00152374"/>
    <w:rsid w:val="00153F46"/>
    <w:rsid w:val="00160ED5"/>
    <w:rsid w:val="00161AA6"/>
    <w:rsid w:val="00162744"/>
    <w:rsid w:val="00162E43"/>
    <w:rsid w:val="00163FC2"/>
    <w:rsid w:val="00167BFC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DB1"/>
    <w:rsid w:val="00196E7E"/>
    <w:rsid w:val="001A2EFB"/>
    <w:rsid w:val="001A6BFD"/>
    <w:rsid w:val="001A6C3B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1B5B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577D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A6612"/>
    <w:rsid w:val="002B0668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2B0D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13774"/>
    <w:rsid w:val="00315DB3"/>
    <w:rsid w:val="00317AD2"/>
    <w:rsid w:val="00317F49"/>
    <w:rsid w:val="00320ED3"/>
    <w:rsid w:val="003222AC"/>
    <w:rsid w:val="00323112"/>
    <w:rsid w:val="0032559E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70C65"/>
    <w:rsid w:val="00372F7F"/>
    <w:rsid w:val="00377F9C"/>
    <w:rsid w:val="00380D46"/>
    <w:rsid w:val="0038263B"/>
    <w:rsid w:val="0038651A"/>
    <w:rsid w:val="00386DD7"/>
    <w:rsid w:val="00387092"/>
    <w:rsid w:val="003908A8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356F"/>
    <w:rsid w:val="003C7167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513"/>
    <w:rsid w:val="004533B6"/>
    <w:rsid w:val="004549A2"/>
    <w:rsid w:val="00457623"/>
    <w:rsid w:val="00457CC8"/>
    <w:rsid w:val="00460857"/>
    <w:rsid w:val="00463804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5E22"/>
    <w:rsid w:val="004B1E95"/>
    <w:rsid w:val="004B27B5"/>
    <w:rsid w:val="004B3E3A"/>
    <w:rsid w:val="004C0DA0"/>
    <w:rsid w:val="004C26A5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4872"/>
    <w:rsid w:val="005148DF"/>
    <w:rsid w:val="00514FA9"/>
    <w:rsid w:val="00522C8A"/>
    <w:rsid w:val="00522CD4"/>
    <w:rsid w:val="00526E06"/>
    <w:rsid w:val="00531477"/>
    <w:rsid w:val="00542726"/>
    <w:rsid w:val="005471FC"/>
    <w:rsid w:val="00547254"/>
    <w:rsid w:val="00547B84"/>
    <w:rsid w:val="00547F54"/>
    <w:rsid w:val="005522C5"/>
    <w:rsid w:val="00554C06"/>
    <w:rsid w:val="00555707"/>
    <w:rsid w:val="005626C5"/>
    <w:rsid w:val="00562840"/>
    <w:rsid w:val="005667D7"/>
    <w:rsid w:val="00566B06"/>
    <w:rsid w:val="00570888"/>
    <w:rsid w:val="00570CB6"/>
    <w:rsid w:val="005719BC"/>
    <w:rsid w:val="0057225A"/>
    <w:rsid w:val="0057252D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3F2C"/>
    <w:rsid w:val="00646C10"/>
    <w:rsid w:val="006614A8"/>
    <w:rsid w:val="00682EDC"/>
    <w:rsid w:val="0068476B"/>
    <w:rsid w:val="00687478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D0481"/>
    <w:rsid w:val="006D0665"/>
    <w:rsid w:val="006D0C64"/>
    <w:rsid w:val="006D3126"/>
    <w:rsid w:val="006D4093"/>
    <w:rsid w:val="006D44BF"/>
    <w:rsid w:val="006E01B4"/>
    <w:rsid w:val="006E5F7A"/>
    <w:rsid w:val="006F10CD"/>
    <w:rsid w:val="006F159A"/>
    <w:rsid w:val="006F4977"/>
    <w:rsid w:val="006F64E5"/>
    <w:rsid w:val="006F66E1"/>
    <w:rsid w:val="006F7C33"/>
    <w:rsid w:val="00701933"/>
    <w:rsid w:val="00706319"/>
    <w:rsid w:val="00710468"/>
    <w:rsid w:val="00712B0A"/>
    <w:rsid w:val="00722E42"/>
    <w:rsid w:val="00723D66"/>
    <w:rsid w:val="00727780"/>
    <w:rsid w:val="00730E81"/>
    <w:rsid w:val="007328FC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768B"/>
    <w:rsid w:val="007B7BBF"/>
    <w:rsid w:val="007B7EFA"/>
    <w:rsid w:val="007C44BA"/>
    <w:rsid w:val="007C610E"/>
    <w:rsid w:val="007D072F"/>
    <w:rsid w:val="007D17E6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4655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4FD6"/>
    <w:rsid w:val="00885DAE"/>
    <w:rsid w:val="008862F7"/>
    <w:rsid w:val="00890555"/>
    <w:rsid w:val="00892F17"/>
    <w:rsid w:val="00893B41"/>
    <w:rsid w:val="00895570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4D68"/>
    <w:rsid w:val="00902EB5"/>
    <w:rsid w:val="00903A9A"/>
    <w:rsid w:val="00906C2D"/>
    <w:rsid w:val="00907558"/>
    <w:rsid w:val="00911096"/>
    <w:rsid w:val="009152A2"/>
    <w:rsid w:val="00921232"/>
    <w:rsid w:val="00924427"/>
    <w:rsid w:val="00924436"/>
    <w:rsid w:val="00934802"/>
    <w:rsid w:val="009371A8"/>
    <w:rsid w:val="00937A42"/>
    <w:rsid w:val="00941270"/>
    <w:rsid w:val="00942BFE"/>
    <w:rsid w:val="00943A88"/>
    <w:rsid w:val="00944CD9"/>
    <w:rsid w:val="00945F63"/>
    <w:rsid w:val="00946978"/>
    <w:rsid w:val="00950055"/>
    <w:rsid w:val="0095061D"/>
    <w:rsid w:val="00950D27"/>
    <w:rsid w:val="00951110"/>
    <w:rsid w:val="009519BD"/>
    <w:rsid w:val="00953683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19E8"/>
    <w:rsid w:val="00982260"/>
    <w:rsid w:val="0098234B"/>
    <w:rsid w:val="00982BC2"/>
    <w:rsid w:val="00985298"/>
    <w:rsid w:val="00985875"/>
    <w:rsid w:val="00992CD4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22A5"/>
    <w:rsid w:val="009C307C"/>
    <w:rsid w:val="009C3770"/>
    <w:rsid w:val="009C56EA"/>
    <w:rsid w:val="009D1085"/>
    <w:rsid w:val="009D181E"/>
    <w:rsid w:val="009D276E"/>
    <w:rsid w:val="009D2BC5"/>
    <w:rsid w:val="009D3BD1"/>
    <w:rsid w:val="009E1DBC"/>
    <w:rsid w:val="009E3284"/>
    <w:rsid w:val="009E3AC0"/>
    <w:rsid w:val="009E7759"/>
    <w:rsid w:val="009F579A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0114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70EA8"/>
    <w:rsid w:val="00A73F6F"/>
    <w:rsid w:val="00A744C3"/>
    <w:rsid w:val="00A769F0"/>
    <w:rsid w:val="00A823F9"/>
    <w:rsid w:val="00A8340C"/>
    <w:rsid w:val="00A84149"/>
    <w:rsid w:val="00A8525A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3BE4"/>
    <w:rsid w:val="00AB460B"/>
    <w:rsid w:val="00AB4858"/>
    <w:rsid w:val="00AD105F"/>
    <w:rsid w:val="00AD108E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03C9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758D3"/>
    <w:rsid w:val="00B9203B"/>
    <w:rsid w:val="00B96D33"/>
    <w:rsid w:val="00B96F04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6F49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F4563"/>
    <w:rsid w:val="00CF4611"/>
    <w:rsid w:val="00CF62ED"/>
    <w:rsid w:val="00D00386"/>
    <w:rsid w:val="00D00DF1"/>
    <w:rsid w:val="00D03AC8"/>
    <w:rsid w:val="00D045C9"/>
    <w:rsid w:val="00D0597A"/>
    <w:rsid w:val="00D075A3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C4529"/>
    <w:rsid w:val="00DC5CB1"/>
    <w:rsid w:val="00DD0161"/>
    <w:rsid w:val="00DD3014"/>
    <w:rsid w:val="00DD5844"/>
    <w:rsid w:val="00DD7785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53673"/>
    <w:rsid w:val="00E64074"/>
    <w:rsid w:val="00E6630C"/>
    <w:rsid w:val="00E66F39"/>
    <w:rsid w:val="00E67EBA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F09BA"/>
    <w:rsid w:val="00EF0EA5"/>
    <w:rsid w:val="00EF4542"/>
    <w:rsid w:val="00F0161A"/>
    <w:rsid w:val="00F03B32"/>
    <w:rsid w:val="00F05D79"/>
    <w:rsid w:val="00F100F1"/>
    <w:rsid w:val="00F12457"/>
    <w:rsid w:val="00F132DC"/>
    <w:rsid w:val="00F14195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5BFD"/>
    <w:rsid w:val="00F478AA"/>
    <w:rsid w:val="00F51BDC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86544"/>
    <w:rsid w:val="00F90DE5"/>
    <w:rsid w:val="00F91659"/>
    <w:rsid w:val="00F9165D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3557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66F8F-CD3E-4A72-B274-01A25E68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3326</Characters>
  <Application>Microsoft Office Word</Application>
  <DocSecurity>4</DocSecurity>
  <Lines>1108</Lines>
  <Paragraphs>239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2021-05-04T10:57:00Z</cp:lastPrinted>
  <dcterms:created xsi:type="dcterms:W3CDTF">2021-05-28T08:09:00Z</dcterms:created>
  <dcterms:modified xsi:type="dcterms:W3CDTF">2021-05-28T08:09:00Z</dcterms:modified>
</cp:coreProperties>
</file>