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FE9F2249DBC4A4CB3A44761100351DB"/>
        </w:placeholder>
        <w15:appearance w15:val="hidden"/>
        <w:text/>
      </w:sdtPr>
      <w:sdtEndPr/>
      <w:sdtContent>
        <w:p w:rsidRPr="009B062B" w:rsidR="00AF30DD" w:rsidP="009B062B" w:rsidRDefault="00AF30DD" w14:paraId="5C8FC35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1e5ae92-a92a-4e3b-b181-3ed40e6423a2"/>
        <w:id w:val="1266875942"/>
        <w:lock w:val="sdtLocked"/>
      </w:sdtPr>
      <w:sdtEndPr/>
      <w:sdtContent>
        <w:p w:rsidR="00F67CDA" w:rsidRDefault="009B7A01" w14:paraId="5C8FC3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inkludera handgranater i vapenamnestin och tillkännager detta för regeringen.</w:t>
          </w:r>
        </w:p>
      </w:sdtContent>
    </w:sdt>
    <w:p w:rsidRPr="009B062B" w:rsidR="00AF30DD" w:rsidP="009B062B" w:rsidRDefault="000156D9" w14:paraId="5C8FC35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F3E5F" w:rsidP="00B53D64" w:rsidRDefault="00A621BD" w14:paraId="5C8FC359" w14:textId="64481E4B">
      <w:pPr>
        <w:pStyle w:val="Normalutanindragellerluft"/>
      </w:pPr>
      <w:r w:rsidRPr="00A621BD">
        <w:t xml:space="preserve">Användandet av handgranater bland kriminella </w:t>
      </w:r>
      <w:r w:rsidR="0059412F">
        <w:t>ökade</w:t>
      </w:r>
      <w:r w:rsidR="00AA6F45">
        <w:t xml:space="preserve"> enligt polisen</w:t>
      </w:r>
      <w:r w:rsidRPr="00A621BD">
        <w:t xml:space="preserve"> med 170 procent mellan 2015 och 2016</w:t>
      </w:r>
      <w:r w:rsidR="00AA6F45">
        <w:t xml:space="preserve">. </w:t>
      </w:r>
      <w:r w:rsidR="004A1F8B">
        <w:t xml:space="preserve">År </w:t>
      </w:r>
      <w:r w:rsidRPr="00AA6F45" w:rsidR="00AA6F45">
        <w:t>20</w:t>
      </w:r>
      <w:r w:rsidR="00AA6F45">
        <w:t>15 detonerades 10 handgranater och</w:t>
      </w:r>
      <w:r w:rsidRPr="00AA6F45" w:rsidR="00AA6F45">
        <w:t xml:space="preserve"> polisen</w:t>
      </w:r>
      <w:r w:rsidR="00AA6F45">
        <w:t xml:space="preserve"> hade</w:t>
      </w:r>
      <w:r w:rsidR="004A1F8B">
        <w:t xml:space="preserve"> 45 </w:t>
      </w:r>
      <w:r w:rsidRPr="00AA6F45" w:rsidR="00AA6F45">
        <w:t>ärenden där handgranater förekom, medan det året efter var uppe i 27 fall av detonationer</w:t>
      </w:r>
      <w:r w:rsidR="004A1F8B">
        <w:t xml:space="preserve"> och </w:t>
      </w:r>
      <w:bookmarkStart w:name="_GoBack" w:id="1"/>
      <w:bookmarkEnd w:id="1"/>
      <w:r w:rsidRPr="00AA6F45" w:rsidR="00AA6F45">
        <w:t>52</w:t>
      </w:r>
      <w:r w:rsidR="00AA6F45">
        <w:t xml:space="preserve"> ärenden där handgranater förekom</w:t>
      </w:r>
      <w:r w:rsidRPr="00AA6F45" w:rsidR="00AA6F45">
        <w:t>.</w:t>
      </w:r>
      <w:r w:rsidR="00AA6F45">
        <w:t xml:space="preserve"> Gr</w:t>
      </w:r>
      <w:r w:rsidRPr="00AA6F45" w:rsidR="00AA6F45">
        <w:t xml:space="preserve">anatattacker </w:t>
      </w:r>
      <w:r w:rsidR="00AA6F45">
        <w:t xml:space="preserve">har skett </w:t>
      </w:r>
      <w:r w:rsidRPr="00AA6F45" w:rsidR="00AA6F45">
        <w:t xml:space="preserve">mot lokaler och bostäder </w:t>
      </w:r>
      <w:r w:rsidR="00AA6F45">
        <w:t xml:space="preserve">helt </w:t>
      </w:r>
      <w:r w:rsidRPr="00AA6F45" w:rsidR="00AA6F45">
        <w:t>utan hänsyn till om där funnits människor eller inte</w:t>
      </w:r>
      <w:r w:rsidR="004A1F8B">
        <w:t>,</w:t>
      </w:r>
      <w:r w:rsidR="00AA6F45">
        <w:t xml:space="preserve"> och</w:t>
      </w:r>
      <w:r w:rsidR="0059412F">
        <w:t xml:space="preserve"> i augusti 2016 dog</w:t>
      </w:r>
      <w:r w:rsidR="004A1F8B">
        <w:t xml:space="preserve"> en åtta</w:t>
      </w:r>
      <w:r w:rsidR="00AA6F45">
        <w:t>årig pojke</w:t>
      </w:r>
      <w:r w:rsidR="0059412F">
        <w:t xml:space="preserve"> efter att en handgranat hade kastats in genom fönstret där han låg och sov. </w:t>
      </w:r>
      <w:r w:rsidR="00FF3E5F">
        <w:t xml:space="preserve">Utvecklingen är oroande. </w:t>
      </w:r>
    </w:p>
    <w:p w:rsidRPr="004A1F8B" w:rsidR="000625C8" w:rsidP="004A1F8B" w:rsidRDefault="00A621BD" w14:paraId="5C8FC35B" w14:textId="77777777">
      <w:r w:rsidRPr="004A1F8B">
        <w:t xml:space="preserve">Inflödet av handgranater i Sverige har ökat de senaste två åren och ser inte ut att mattas av. </w:t>
      </w:r>
      <w:r w:rsidRPr="004A1F8B" w:rsidR="0059412F">
        <w:t xml:space="preserve">Enligt polisen är </w:t>
      </w:r>
      <w:r w:rsidRPr="004A1F8B">
        <w:t xml:space="preserve">Sverige ett av de länder i Europa där användningen av handgranater ökat mest. </w:t>
      </w:r>
      <w:r w:rsidRPr="004A1F8B" w:rsidR="0059412F">
        <w:t>Centerpartiet ser positivt på</w:t>
      </w:r>
      <w:r w:rsidRPr="004A1F8B" w:rsidR="000625C8">
        <w:t xml:space="preserve"> att</w:t>
      </w:r>
      <w:r w:rsidRPr="004A1F8B" w:rsidR="0059412F">
        <w:t xml:space="preserve"> </w:t>
      </w:r>
      <w:r w:rsidRPr="004A1F8B" w:rsidR="000625C8">
        <w:t xml:space="preserve">strängare straffnivåer har införts för den som använder handgranater och andra </w:t>
      </w:r>
      <w:r w:rsidRPr="004A1F8B" w:rsidR="00FF3E5F">
        <w:t xml:space="preserve">explosiva varor utan tillstånd och </w:t>
      </w:r>
      <w:r w:rsidRPr="004A1F8B" w:rsidR="000625C8">
        <w:t xml:space="preserve">ser också fram emot att regeringen, i enlighet med ett tillkännagivande om att ytterligare skärpa straffen, återkommer med förslag på detta. </w:t>
      </w:r>
    </w:p>
    <w:p w:rsidRPr="004A1F8B" w:rsidR="006D01C3" w:rsidP="004A1F8B" w:rsidRDefault="000625C8" w14:paraId="5C8FC35D" w14:textId="4DA79E2A">
      <w:r w:rsidRPr="004A1F8B">
        <w:t xml:space="preserve">Mot bakgrund av den ökade användningen av handgranater vid kriminella uppgörelser anser Centerpartiet, precis som Åklagarmyndigheten i sitt remissvar, att amnestin bör omfatta även sådana varor, under förutsättning att inlämnandet kan göras på ett säkert sätt. Vi vill därför att </w:t>
      </w:r>
      <w:r w:rsidR="004A1F8B">
        <w:t>r</w:t>
      </w:r>
      <w:r w:rsidRPr="004A1F8B" w:rsidR="00A621BD">
        <w:t>egeringen återkomm</w:t>
      </w:r>
      <w:r w:rsidRPr="004A1F8B">
        <w:t>er med förslag på hur detta skulle kunna gå till</w:t>
      </w:r>
      <w:r w:rsidRPr="004A1F8B" w:rsidR="00843CEF">
        <w:t>.</w:t>
      </w:r>
    </w:p>
    <w:p w:rsidRPr="00093F48" w:rsidR="00093F48" w:rsidP="00093F48" w:rsidRDefault="00093F48" w14:paraId="5C8FC35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6603A9ED3049D786E1F32C24D014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0375C" w:rsidRDefault="00B331E0" w14:paraId="5C8FC3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1279" w:rsidRDefault="00971279" w14:paraId="5C8FC363" w14:textId="77777777"/>
    <w:sectPr w:rsidR="009712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FC365" w14:textId="77777777" w:rsidR="00A621BD" w:rsidRDefault="00A621BD" w:rsidP="000C1CAD">
      <w:pPr>
        <w:spacing w:line="240" w:lineRule="auto"/>
      </w:pPr>
      <w:r>
        <w:separator/>
      </w:r>
    </w:p>
  </w:endnote>
  <w:endnote w:type="continuationSeparator" w:id="0">
    <w:p w14:paraId="5C8FC366" w14:textId="77777777" w:rsidR="00A621BD" w:rsidRDefault="00A621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C36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C36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31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FC363" w14:textId="77777777" w:rsidR="00A621BD" w:rsidRDefault="00A621BD" w:rsidP="000C1CAD">
      <w:pPr>
        <w:spacing w:line="240" w:lineRule="auto"/>
      </w:pPr>
      <w:r>
        <w:separator/>
      </w:r>
    </w:p>
  </w:footnote>
  <w:footnote w:type="continuationSeparator" w:id="0">
    <w:p w14:paraId="5C8FC364" w14:textId="77777777" w:rsidR="00A621BD" w:rsidRDefault="00A621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5C8FC3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8FC377" wp14:anchorId="5C8FC3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331E0" w14:paraId="5C8FC3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761BFC365B4B6BABB9FED41C9E97BA"/>
                              </w:placeholder>
                              <w:text/>
                            </w:sdtPr>
                            <w:sdtEndPr/>
                            <w:sdtContent>
                              <w:r w:rsidR="00A621B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435D8BA74644C4A2F597ECDAC087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8FC3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331E0" w14:paraId="5C8FC3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761BFC365B4B6BABB9FED41C9E97BA"/>
                        </w:placeholder>
                        <w:text/>
                      </w:sdtPr>
                      <w:sdtEndPr/>
                      <w:sdtContent>
                        <w:r w:rsidR="00A621B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435D8BA74644C4A2F597ECDAC0872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C8FC3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B331E0" w14:paraId="5C8FC36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621BD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C8FC3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B331E0" w14:paraId="5C8FC36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621B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331E0" w14:paraId="5C8FC36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331E0" w14:paraId="5C8FC3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331E0" w14:paraId="5C8FC3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:3747</w:t>
        </w:r>
      </w:sdtContent>
    </w:sdt>
  </w:p>
  <w:p w:rsidR="004F35FE" w:rsidP="00E03A3D" w:rsidRDefault="00B331E0" w14:paraId="5C8FC3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B7A01" w14:paraId="5C8FC373" w14:textId="11D50EED">
        <w:pPr>
          <w:pStyle w:val="FSHRub2"/>
        </w:pPr>
        <w:r>
          <w:t>med anledning av prop. 2016/17:185 En tidsbegränsad vapenamnesti 2018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C8FC3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621BD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41E3"/>
    <w:rsid w:val="00015064"/>
    <w:rsid w:val="00015205"/>
    <w:rsid w:val="000156D9"/>
    <w:rsid w:val="000200F6"/>
    <w:rsid w:val="00020A2F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25C8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A1F8B"/>
    <w:rsid w:val="004B0046"/>
    <w:rsid w:val="004B01B7"/>
    <w:rsid w:val="004B0E94"/>
    <w:rsid w:val="004B16EE"/>
    <w:rsid w:val="004B1A11"/>
    <w:rsid w:val="004B1A5C"/>
    <w:rsid w:val="004B262F"/>
    <w:rsid w:val="004B27C4"/>
    <w:rsid w:val="004B2A6F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12F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1279"/>
    <w:rsid w:val="00971541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A01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1BD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6F45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375C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31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496E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67CDA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3E5F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8FC355"/>
  <w15:chartTrackingRefBased/>
  <w15:docId w15:val="{87060981-5E3C-41F8-A5FD-7032997B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E9F2249DBC4A4CB3A4476110035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0827-4011-4B20-8F13-9F78B079B2B2}"/>
      </w:docPartPr>
      <w:docPartBody>
        <w:p w:rsidR="00E95A62" w:rsidRDefault="00E95A62">
          <w:pPr>
            <w:pStyle w:val="EFE9F2249DBC4A4CB3A44761100351D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6603A9ED3049D786E1F32C24D01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C6F97-D187-48C0-B6E3-C94F34CA2AE6}"/>
      </w:docPartPr>
      <w:docPartBody>
        <w:p w:rsidR="00E95A62" w:rsidRDefault="00E95A62">
          <w:pPr>
            <w:pStyle w:val="696603A9ED3049D786E1F32C24D014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1761BFC365B4B6BABB9FED41C9E9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2CA17-DECD-49FC-BDAE-E0E46C5D5FFA}"/>
      </w:docPartPr>
      <w:docPartBody>
        <w:p w:rsidR="00E95A62" w:rsidRDefault="00E95A62">
          <w:pPr>
            <w:pStyle w:val="E1761BFC365B4B6BABB9FED41C9E9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435D8BA74644C4A2F597ECDAC08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16417-B381-488C-B6B4-9465A65EFF33}"/>
      </w:docPartPr>
      <w:docPartBody>
        <w:p w:rsidR="00E95A62" w:rsidRDefault="00E95A62">
          <w:pPr>
            <w:pStyle w:val="97435D8BA74644C4A2F597ECDAC0872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62"/>
    <w:rsid w:val="00E9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E9F2249DBC4A4CB3A44761100351DB">
    <w:name w:val="EFE9F2249DBC4A4CB3A44761100351DB"/>
  </w:style>
  <w:style w:type="paragraph" w:customStyle="1" w:styleId="9E689F4F4010498DAE87E0D47CE80026">
    <w:name w:val="9E689F4F4010498DAE87E0D47CE80026"/>
  </w:style>
  <w:style w:type="paragraph" w:customStyle="1" w:styleId="910B810AF1B342539C468877B4936E73">
    <w:name w:val="910B810AF1B342539C468877B4936E73"/>
  </w:style>
  <w:style w:type="paragraph" w:customStyle="1" w:styleId="696603A9ED3049D786E1F32C24D014CC">
    <w:name w:val="696603A9ED3049D786E1F32C24D014CC"/>
  </w:style>
  <w:style w:type="paragraph" w:customStyle="1" w:styleId="E1761BFC365B4B6BABB9FED41C9E97BA">
    <w:name w:val="E1761BFC365B4B6BABB9FED41C9E97BA"/>
  </w:style>
  <w:style w:type="paragraph" w:customStyle="1" w:styleId="97435D8BA74644C4A2F597ECDAC08722">
    <w:name w:val="97435D8BA74644C4A2F597ECDAC08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8CE4C-4DE7-461F-BDDB-A560F9AB76C9}"/>
</file>

<file path=customXml/itemProps2.xml><?xml version="1.0" encoding="utf-8"?>
<ds:datastoreItem xmlns:ds="http://schemas.openxmlformats.org/officeDocument/2006/customXml" ds:itemID="{A53EC6C1-FCC5-4A94-9FFB-B404FBD7CA60}"/>
</file>

<file path=customXml/itemProps3.xml><?xml version="1.0" encoding="utf-8"?>
<ds:datastoreItem xmlns:ds="http://schemas.openxmlformats.org/officeDocument/2006/customXml" ds:itemID="{723A9EC4-8C22-4393-8182-FDEED1578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1335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med anledning av proposition 2016 17 185  En tidsbegränsad vapenamnesti 2018</vt:lpstr>
      <vt:lpstr>
      </vt:lpstr>
    </vt:vector>
  </TitlesOfParts>
  <Company>Sveriges riksdag</Company>
  <LinksUpToDate>false</LinksUpToDate>
  <CharactersWithSpaces>1570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