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A949BCBFA945FA93A3A720503994EC"/>
        </w:placeholder>
        <w:text/>
      </w:sdtPr>
      <w:sdtEndPr/>
      <w:sdtContent>
        <w:p w:rsidRPr="009B062B" w:rsidR="00AF30DD" w:rsidP="000D5EFD" w:rsidRDefault="00AF30DD" w14:paraId="7121C38F" w14:textId="77777777">
          <w:pPr>
            <w:pStyle w:val="Rubrik1"/>
            <w:spacing w:after="300"/>
          </w:pPr>
          <w:r w:rsidRPr="009B062B">
            <w:t>Förslag till riksdagsbeslut</w:t>
          </w:r>
        </w:p>
      </w:sdtContent>
    </w:sdt>
    <w:sdt>
      <w:sdtPr>
        <w:alias w:val="Yrkande 1"/>
        <w:tag w:val="bebac26b-adc9-46c0-a0c4-bf5775e5fd8f"/>
        <w:id w:val="-716887528"/>
        <w:lock w:val="sdtLocked"/>
      </w:sdtPr>
      <w:sdtEndPr/>
      <w:sdtContent>
        <w:p w:rsidR="00EA1EE8" w:rsidRDefault="00532DB8" w14:paraId="7121C390" w14:textId="31AAD764">
          <w:pPr>
            <w:pStyle w:val="Frslagstext"/>
            <w:numPr>
              <w:ilvl w:val="0"/>
              <w:numId w:val="0"/>
            </w:numPr>
          </w:pPr>
          <w:r>
            <w:t xml:space="preserve">Riksdagen anvisar anslagen för 2021 inom utgiftsområde 19 Regional </w:t>
          </w:r>
          <w:r w:rsidR="00954E17">
            <w:t>utveckling</w:t>
          </w:r>
          <w:r>
            <w:t xml:space="preserve">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4B425B3C81EC49E1BC03366876A159F9"/>
        </w:placeholder>
        <w:text/>
      </w:sdtPr>
      <w:sdtEndPr/>
      <w:sdtContent>
        <w:p w:rsidRPr="009B062B" w:rsidR="006D79C9" w:rsidP="00333E95" w:rsidRDefault="0046395A" w14:paraId="7121C391" w14:textId="77777777">
          <w:pPr>
            <w:pStyle w:val="Rubrik1"/>
          </w:pPr>
          <w:r>
            <w:t>Anslagsfördelning</w:t>
          </w:r>
        </w:p>
      </w:sdtContent>
    </w:sdt>
    <w:p w:rsidRPr="006718BA" w:rsidR="00E15252" w:rsidP="006718BA" w:rsidRDefault="00074706" w14:paraId="7121C393" w14:textId="77777777">
      <w:pPr>
        <w:pStyle w:val="Tabellrubrik"/>
      </w:pPr>
      <w:r w:rsidRPr="006718BA">
        <w:t xml:space="preserve">Tabell 1 </w:t>
      </w:r>
      <w:r w:rsidRPr="006718BA" w:rsidR="00E15252">
        <w:t>Anslagsförslag 2021 för utgiftsområde 19 Regional utveckling</w:t>
      </w:r>
    </w:p>
    <w:p w:rsidRPr="006718BA" w:rsidR="00E15252" w:rsidP="006718BA" w:rsidRDefault="00E15252" w14:paraId="7121C395" w14:textId="77777777">
      <w:pPr>
        <w:pStyle w:val="Tabellunderrubrik"/>
      </w:pPr>
      <w:r w:rsidRPr="006718BA">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E15252" w:rsidR="00E15252" w:rsidTr="006718BA" w14:paraId="7121C399"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15252" w:rsidR="00E15252" w:rsidP="00EF5573" w:rsidRDefault="00E15252" w14:paraId="7121C3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15252">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15252" w:rsidR="00E15252" w:rsidP="00EF5573" w:rsidRDefault="00E15252" w14:paraId="7121C3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15252">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15252" w:rsidR="00E15252" w:rsidP="00EF5573" w:rsidRDefault="00E15252" w14:paraId="7121C3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15252">
              <w:rPr>
                <w:rFonts w:ascii="Times New Roman" w:hAnsi="Times New Roman" w:eastAsia="Times New Roman" w:cs="Times New Roman"/>
                <w:b/>
                <w:bCs/>
                <w:color w:val="000000"/>
                <w:kern w:val="0"/>
                <w:sz w:val="20"/>
                <w:szCs w:val="20"/>
                <w:lang w:eastAsia="sv-SE"/>
                <w14:numSpacing w14:val="default"/>
              </w:rPr>
              <w:t>Avvikelse från regeringen</w:t>
            </w:r>
          </w:p>
        </w:tc>
      </w:tr>
      <w:tr w:rsidRPr="00E15252" w:rsidR="00E15252" w:rsidTr="006718BA" w14:paraId="7121C39E" w14:textId="77777777">
        <w:trPr>
          <w:cantSplit/>
        </w:trPr>
        <w:tc>
          <w:tcPr>
            <w:tcW w:w="415" w:type="dxa"/>
            <w:shd w:val="clear" w:color="auto" w:fill="FFFFFF"/>
            <w:tcMar>
              <w:top w:w="68" w:type="dxa"/>
              <w:left w:w="28" w:type="dxa"/>
              <w:bottom w:w="0" w:type="dxa"/>
              <w:right w:w="28" w:type="dxa"/>
            </w:tcMar>
            <w:hideMark/>
          </w:tcPr>
          <w:p w:rsidRPr="00E15252" w:rsidR="00E15252" w:rsidP="00EF5573" w:rsidRDefault="00E15252" w14:paraId="7121C3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E15252" w:rsidR="00E15252" w:rsidP="00EF5573" w:rsidRDefault="00E15252" w14:paraId="7121C3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Regionala tillväxtåtgärder</w:t>
            </w:r>
          </w:p>
        </w:tc>
        <w:tc>
          <w:tcPr>
            <w:tcW w:w="1729" w:type="dxa"/>
            <w:shd w:val="clear" w:color="auto" w:fill="FFFFFF"/>
            <w:tcMar>
              <w:top w:w="68" w:type="dxa"/>
              <w:left w:w="28" w:type="dxa"/>
              <w:bottom w:w="0" w:type="dxa"/>
              <w:right w:w="28" w:type="dxa"/>
            </w:tcMar>
            <w:vAlign w:val="bottom"/>
            <w:hideMark/>
          </w:tcPr>
          <w:p w:rsidRPr="00E15252" w:rsidR="00E15252" w:rsidP="00EF5573" w:rsidRDefault="00E15252" w14:paraId="7121C3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1 804 037</w:t>
            </w:r>
          </w:p>
        </w:tc>
        <w:tc>
          <w:tcPr>
            <w:tcW w:w="1729" w:type="dxa"/>
            <w:shd w:val="clear" w:color="auto" w:fill="FFFFFF"/>
            <w:tcMar>
              <w:top w:w="68" w:type="dxa"/>
              <w:left w:w="28" w:type="dxa"/>
              <w:bottom w:w="0" w:type="dxa"/>
              <w:right w:w="28" w:type="dxa"/>
            </w:tcMar>
            <w:vAlign w:val="bottom"/>
            <w:hideMark/>
          </w:tcPr>
          <w:p w:rsidRPr="00E15252" w:rsidR="00E15252" w:rsidP="00EF5573" w:rsidRDefault="00E15252" w14:paraId="7121C3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30 000</w:t>
            </w:r>
          </w:p>
        </w:tc>
      </w:tr>
      <w:tr w:rsidRPr="00E15252" w:rsidR="00E15252" w:rsidTr="006718BA" w14:paraId="7121C3A3" w14:textId="77777777">
        <w:trPr>
          <w:cantSplit/>
        </w:trPr>
        <w:tc>
          <w:tcPr>
            <w:tcW w:w="415" w:type="dxa"/>
            <w:shd w:val="clear" w:color="auto" w:fill="FFFFFF"/>
            <w:tcMar>
              <w:top w:w="68" w:type="dxa"/>
              <w:left w:w="28" w:type="dxa"/>
              <w:bottom w:w="0" w:type="dxa"/>
              <w:right w:w="28" w:type="dxa"/>
            </w:tcMar>
            <w:hideMark/>
          </w:tcPr>
          <w:p w:rsidRPr="00E15252" w:rsidR="00E15252" w:rsidP="00EF5573" w:rsidRDefault="00E15252" w14:paraId="7121C3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E15252" w:rsidR="00E15252" w:rsidP="00EF5573" w:rsidRDefault="00E15252" w14:paraId="7121C3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Transportbidrag</w:t>
            </w:r>
          </w:p>
        </w:tc>
        <w:tc>
          <w:tcPr>
            <w:tcW w:w="1729" w:type="dxa"/>
            <w:shd w:val="clear" w:color="auto" w:fill="FFFFFF"/>
            <w:tcMar>
              <w:top w:w="68" w:type="dxa"/>
              <w:left w:w="28" w:type="dxa"/>
              <w:bottom w:w="0" w:type="dxa"/>
              <w:right w:w="28" w:type="dxa"/>
            </w:tcMar>
            <w:vAlign w:val="bottom"/>
            <w:hideMark/>
          </w:tcPr>
          <w:p w:rsidRPr="00E15252" w:rsidR="00E15252" w:rsidP="00EF5573" w:rsidRDefault="00E15252" w14:paraId="7121C3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400 864</w:t>
            </w:r>
          </w:p>
        </w:tc>
        <w:tc>
          <w:tcPr>
            <w:tcW w:w="1729" w:type="dxa"/>
            <w:shd w:val="clear" w:color="auto" w:fill="FFFFFF"/>
            <w:tcMar>
              <w:top w:w="68" w:type="dxa"/>
              <w:left w:w="28" w:type="dxa"/>
              <w:bottom w:w="0" w:type="dxa"/>
              <w:right w:w="28" w:type="dxa"/>
            </w:tcMar>
            <w:vAlign w:val="bottom"/>
            <w:hideMark/>
          </w:tcPr>
          <w:p w:rsidRPr="00E15252" w:rsidR="00E15252" w:rsidP="00EF5573" w:rsidRDefault="00E15252" w14:paraId="7121C3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±0</w:t>
            </w:r>
          </w:p>
        </w:tc>
      </w:tr>
      <w:tr w:rsidRPr="00E15252" w:rsidR="00E15252" w:rsidTr="006718BA" w14:paraId="7121C3A8" w14:textId="77777777">
        <w:trPr>
          <w:cantSplit/>
        </w:trPr>
        <w:tc>
          <w:tcPr>
            <w:tcW w:w="415" w:type="dxa"/>
            <w:shd w:val="clear" w:color="auto" w:fill="FFFFFF"/>
            <w:tcMar>
              <w:top w:w="68" w:type="dxa"/>
              <w:left w:w="28" w:type="dxa"/>
              <w:bottom w:w="0" w:type="dxa"/>
              <w:right w:w="28" w:type="dxa"/>
            </w:tcMar>
            <w:hideMark/>
          </w:tcPr>
          <w:p w:rsidRPr="00E15252" w:rsidR="00E15252" w:rsidP="00EF5573" w:rsidRDefault="00E15252" w14:paraId="7121C3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E15252" w:rsidR="00E15252" w:rsidP="00EF5573" w:rsidRDefault="00E15252" w14:paraId="7121C3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Europeiska regionala utvecklingsfonden perioden 2014-2020</w:t>
            </w:r>
          </w:p>
        </w:tc>
        <w:tc>
          <w:tcPr>
            <w:tcW w:w="1729" w:type="dxa"/>
            <w:shd w:val="clear" w:color="auto" w:fill="FFFFFF"/>
            <w:tcMar>
              <w:top w:w="68" w:type="dxa"/>
              <w:left w:w="28" w:type="dxa"/>
              <w:bottom w:w="0" w:type="dxa"/>
              <w:right w:w="28" w:type="dxa"/>
            </w:tcMar>
            <w:vAlign w:val="bottom"/>
            <w:hideMark/>
          </w:tcPr>
          <w:p w:rsidRPr="00E15252" w:rsidR="00E15252" w:rsidP="00EF5573" w:rsidRDefault="00E15252" w14:paraId="7121C3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1 818 524</w:t>
            </w:r>
          </w:p>
        </w:tc>
        <w:tc>
          <w:tcPr>
            <w:tcW w:w="1729" w:type="dxa"/>
            <w:shd w:val="clear" w:color="auto" w:fill="FFFFFF"/>
            <w:tcMar>
              <w:top w:w="68" w:type="dxa"/>
              <w:left w:w="28" w:type="dxa"/>
              <w:bottom w:w="0" w:type="dxa"/>
              <w:right w:w="28" w:type="dxa"/>
            </w:tcMar>
            <w:vAlign w:val="bottom"/>
            <w:hideMark/>
          </w:tcPr>
          <w:p w:rsidRPr="00E15252" w:rsidR="00E15252" w:rsidP="00EF5573" w:rsidRDefault="00E15252" w14:paraId="7121C3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±0</w:t>
            </w:r>
          </w:p>
        </w:tc>
        <w:bookmarkStart w:name="_GoBack" w:id="1"/>
        <w:bookmarkEnd w:id="1"/>
      </w:tr>
      <w:tr w:rsidRPr="00E15252" w:rsidR="00E15252" w:rsidTr="006718BA" w14:paraId="7121C3AD" w14:textId="77777777">
        <w:trPr>
          <w:cantSplit/>
        </w:trPr>
        <w:tc>
          <w:tcPr>
            <w:tcW w:w="415" w:type="dxa"/>
            <w:shd w:val="clear" w:color="auto" w:fill="FFFFFF"/>
            <w:tcMar>
              <w:top w:w="68" w:type="dxa"/>
              <w:left w:w="28" w:type="dxa"/>
              <w:bottom w:w="0" w:type="dxa"/>
              <w:right w:w="28" w:type="dxa"/>
            </w:tcMar>
            <w:hideMark/>
          </w:tcPr>
          <w:p w:rsidRPr="00E15252" w:rsidR="00E15252" w:rsidP="00EF5573" w:rsidRDefault="00E15252" w14:paraId="7121C3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E15252" w:rsidR="00E15252" w:rsidP="00EF5573" w:rsidRDefault="00E15252" w14:paraId="7121C3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Europeiska regionala utvecklingsfonden och Fonden för en rättvis omställning perioden 2021-2027</w:t>
            </w:r>
          </w:p>
        </w:tc>
        <w:tc>
          <w:tcPr>
            <w:tcW w:w="1729" w:type="dxa"/>
            <w:shd w:val="clear" w:color="auto" w:fill="FFFFFF"/>
            <w:tcMar>
              <w:top w:w="68" w:type="dxa"/>
              <w:left w:w="28" w:type="dxa"/>
              <w:bottom w:w="0" w:type="dxa"/>
              <w:right w:w="28" w:type="dxa"/>
            </w:tcMar>
            <w:vAlign w:val="bottom"/>
            <w:hideMark/>
          </w:tcPr>
          <w:p w:rsidRPr="00E15252" w:rsidR="00E15252" w:rsidP="00EF5573" w:rsidRDefault="00E15252" w14:paraId="7121C3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150 000</w:t>
            </w:r>
          </w:p>
        </w:tc>
        <w:tc>
          <w:tcPr>
            <w:tcW w:w="1729" w:type="dxa"/>
            <w:shd w:val="clear" w:color="auto" w:fill="FFFFFF"/>
            <w:tcMar>
              <w:top w:w="68" w:type="dxa"/>
              <w:left w:w="28" w:type="dxa"/>
              <w:bottom w:w="0" w:type="dxa"/>
              <w:right w:w="28" w:type="dxa"/>
            </w:tcMar>
            <w:vAlign w:val="bottom"/>
            <w:hideMark/>
          </w:tcPr>
          <w:p w:rsidRPr="00E15252" w:rsidR="00E15252" w:rsidP="00EF5573" w:rsidRDefault="00E15252" w14:paraId="7121C3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15252">
              <w:rPr>
                <w:rFonts w:ascii="Times New Roman" w:hAnsi="Times New Roman" w:eastAsia="Times New Roman" w:cs="Times New Roman"/>
                <w:color w:val="000000"/>
                <w:kern w:val="0"/>
                <w:sz w:val="20"/>
                <w:szCs w:val="20"/>
                <w:lang w:eastAsia="sv-SE"/>
                <w14:numSpacing w14:val="default"/>
              </w:rPr>
              <w:t>±0</w:t>
            </w:r>
          </w:p>
        </w:tc>
      </w:tr>
      <w:tr w:rsidRPr="00E15252" w:rsidR="00E15252" w:rsidTr="006718BA" w14:paraId="7121C3B1"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15252" w:rsidR="00E15252" w:rsidP="00EF5573" w:rsidRDefault="00E15252" w14:paraId="7121C3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15252">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15252" w:rsidR="00E15252" w:rsidP="00EF5573" w:rsidRDefault="00E15252" w14:paraId="7121C3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15252">
              <w:rPr>
                <w:rFonts w:ascii="Times New Roman" w:hAnsi="Times New Roman" w:eastAsia="Times New Roman" w:cs="Times New Roman"/>
                <w:b/>
                <w:bCs/>
                <w:color w:val="000000"/>
                <w:kern w:val="0"/>
                <w:sz w:val="20"/>
                <w:szCs w:val="20"/>
                <w:lang w:eastAsia="sv-SE"/>
                <w14:numSpacing w14:val="default"/>
              </w:rPr>
              <w:t>4 173 425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15252" w:rsidR="00E15252" w:rsidP="00EF5573" w:rsidRDefault="00E15252" w14:paraId="7121C3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15252">
              <w:rPr>
                <w:rFonts w:ascii="Times New Roman" w:hAnsi="Times New Roman" w:eastAsia="Times New Roman" w:cs="Times New Roman"/>
                <w:b/>
                <w:bCs/>
                <w:color w:val="000000"/>
                <w:kern w:val="0"/>
                <w:sz w:val="20"/>
                <w:szCs w:val="20"/>
                <w:lang w:eastAsia="sv-SE"/>
                <w14:numSpacing w14:val="default"/>
              </w:rPr>
              <w:t>30 000</w:t>
            </w:r>
          </w:p>
        </w:tc>
      </w:tr>
    </w:tbl>
    <w:p w:rsidRPr="00070232" w:rsidR="00030BDF" w:rsidP="00070232" w:rsidRDefault="00030BDF" w14:paraId="7121C3B3" w14:textId="77777777">
      <w:pPr>
        <w:pStyle w:val="Rubrik2"/>
      </w:pPr>
      <w:r w:rsidRPr="00070232">
        <w:t>1:1 Regionala tillväxtåtgärder</w:t>
      </w:r>
    </w:p>
    <w:p w:rsidRPr="006718BA" w:rsidR="00422B9E" w:rsidP="006718BA" w:rsidRDefault="00013C0C" w14:paraId="7121C3B4" w14:textId="45F3E8FF">
      <w:pPr>
        <w:pStyle w:val="Normalutanindragellerluft"/>
      </w:pPr>
      <w:r w:rsidRPr="006718BA">
        <w:t>M</w:t>
      </w:r>
      <w:r w:rsidRPr="006718BA" w:rsidR="00030BDF">
        <w:t xml:space="preserve">ånga glest befolkade kommuner </w:t>
      </w:r>
      <w:r w:rsidRPr="006718BA" w:rsidR="00074706">
        <w:t>har</w:t>
      </w:r>
      <w:r w:rsidRPr="006718BA" w:rsidR="00030BDF">
        <w:t>, även om besöksintresset för våra skyddade om</w:t>
      </w:r>
      <w:r w:rsidR="006718BA">
        <w:softHyphen/>
      </w:r>
      <w:r w:rsidRPr="006718BA" w:rsidR="00030BDF">
        <w:t xml:space="preserve">råden </w:t>
      </w:r>
      <w:r w:rsidRPr="006718BA" w:rsidR="00074706">
        <w:t>växer</w:t>
      </w:r>
      <w:r w:rsidRPr="006718BA" w:rsidR="00030BDF">
        <w:t xml:space="preserve">, </w:t>
      </w:r>
      <w:r w:rsidRPr="006718BA" w:rsidR="00074706">
        <w:t>en negativ utveckling av</w:t>
      </w:r>
      <w:r w:rsidRPr="006718BA" w:rsidR="00030BDF">
        <w:t xml:space="preserve"> sysselsättning</w:t>
      </w:r>
      <w:r w:rsidRPr="006718BA" w:rsidR="00074706">
        <w:t>en</w:t>
      </w:r>
      <w:r w:rsidRPr="006718BA" w:rsidR="00030BDF">
        <w:t xml:space="preserve"> och skatteintäkter</w:t>
      </w:r>
      <w:r w:rsidRPr="006718BA" w:rsidR="00074706">
        <w:t>na</w:t>
      </w:r>
      <w:r w:rsidRPr="006718BA" w:rsidR="00030BDF">
        <w:t xml:space="preserve">. </w:t>
      </w:r>
      <w:r w:rsidRPr="006718BA" w:rsidR="00030BDF">
        <w:rPr>
          <w:spacing w:val="-2"/>
        </w:rPr>
        <w:t>Dessa kommuner som därmed bär ett betydande ansvar för de kollektiva nyttor som ges av skyddade skogar med höga naturvärden bör kompenseras genom ökat statligt stöd för turistsatsningar. Vi förslår ett speciellt riktat stöd till bidrag till ökad turism till kommuner med hög andel urskog.</w:t>
      </w:r>
      <w:r w:rsidRPr="006718BA" w:rsidR="00030BDF">
        <w:t xml:space="preserve"> Vänsterpartiet föreslår en ökning av anslaget med 30 miljoner kronor jämfört med regeringen</w:t>
      </w:r>
      <w:r w:rsidRPr="006718BA">
        <w:t>s förslag</w:t>
      </w:r>
      <w:r w:rsidRPr="006718BA" w:rsidR="00030BDF">
        <w:t xml:space="preserve"> 2021. </w:t>
      </w:r>
    </w:p>
    <w:sdt>
      <w:sdtPr>
        <w:alias w:val="CC_Underskrifter"/>
        <w:tag w:val="CC_Underskrifter"/>
        <w:id w:val="583496634"/>
        <w:lock w:val="sdtContentLocked"/>
        <w:placeholder>
          <w:docPart w:val="0D648F8219924D32B57EECF25D6349CE"/>
        </w:placeholder>
      </w:sdtPr>
      <w:sdtEndPr/>
      <w:sdtContent>
        <w:p w:rsidR="000D5EFD" w:rsidP="000D5EFD" w:rsidRDefault="000D5EFD" w14:paraId="7121C3B5" w14:textId="77777777"/>
        <w:p w:rsidRPr="008E0FE2" w:rsidR="004801AC" w:rsidP="000D5EFD" w:rsidRDefault="00EF5573" w14:paraId="7121C3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Birger Lahti (V)</w:t>
            </w:r>
          </w:p>
        </w:tc>
        <w:tc>
          <w:tcPr>
            <w:tcW w:w="50" w:type="pct"/>
            <w:vAlign w:val="bottom"/>
          </w:tcPr>
          <w:p>
            <w:pPr>
              <w:pStyle w:val="Underskrifter"/>
            </w:pPr>
            <w:r>
              <w:t> </w:t>
            </w:r>
          </w:p>
        </w:tc>
      </w:tr>
    </w:tbl>
    <w:p w:rsidR="006A109F" w:rsidRDefault="006A109F" w14:paraId="7121C3C6" w14:textId="77777777"/>
    <w:sectPr w:rsidR="006A10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1C3C8" w14:textId="77777777" w:rsidR="00030BDF" w:rsidRDefault="00030BDF" w:rsidP="000C1CAD">
      <w:pPr>
        <w:spacing w:line="240" w:lineRule="auto"/>
      </w:pPr>
      <w:r>
        <w:separator/>
      </w:r>
    </w:p>
  </w:endnote>
  <w:endnote w:type="continuationSeparator" w:id="0">
    <w:p w14:paraId="7121C3C9" w14:textId="77777777" w:rsidR="00030BDF" w:rsidRDefault="00030B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1C3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1C3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AEC49" w14:textId="77777777" w:rsidR="00954E17" w:rsidRDefault="00954E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1C3C6" w14:textId="77777777" w:rsidR="00030BDF" w:rsidRDefault="00030BDF" w:rsidP="000C1CAD">
      <w:pPr>
        <w:spacing w:line="240" w:lineRule="auto"/>
      </w:pPr>
      <w:r>
        <w:separator/>
      </w:r>
    </w:p>
  </w:footnote>
  <w:footnote w:type="continuationSeparator" w:id="0">
    <w:p w14:paraId="7121C3C7" w14:textId="77777777" w:rsidR="00030BDF" w:rsidRDefault="00030B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21C3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21C3D9" wp14:anchorId="7121C3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5573" w14:paraId="7121C3DC" w14:textId="77777777">
                          <w:pPr>
                            <w:jc w:val="right"/>
                          </w:pPr>
                          <w:sdt>
                            <w:sdtPr>
                              <w:alias w:val="CC_Noformat_Partikod"/>
                              <w:tag w:val="CC_Noformat_Partikod"/>
                              <w:id w:val="-53464382"/>
                              <w:placeholder>
                                <w:docPart w:val="7875D734AC59477B8585E37334D7B832"/>
                              </w:placeholder>
                              <w:text/>
                            </w:sdtPr>
                            <w:sdtEndPr/>
                            <w:sdtContent>
                              <w:r w:rsidR="00030BDF">
                                <w:t>V</w:t>
                              </w:r>
                            </w:sdtContent>
                          </w:sdt>
                          <w:sdt>
                            <w:sdtPr>
                              <w:alias w:val="CC_Noformat_Partinummer"/>
                              <w:tag w:val="CC_Noformat_Partinummer"/>
                              <w:id w:val="-1709555926"/>
                              <w:placeholder>
                                <w:docPart w:val="6D0756772ABA44528A5BE3017CD0EE35"/>
                              </w:placeholder>
                              <w:text/>
                            </w:sdtPr>
                            <w:sdtEndPr/>
                            <w:sdtContent>
                              <w:r w:rsidR="00074706">
                                <w:t>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21C3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5573" w14:paraId="7121C3DC" w14:textId="77777777">
                    <w:pPr>
                      <w:jc w:val="right"/>
                    </w:pPr>
                    <w:sdt>
                      <w:sdtPr>
                        <w:alias w:val="CC_Noformat_Partikod"/>
                        <w:tag w:val="CC_Noformat_Partikod"/>
                        <w:id w:val="-53464382"/>
                        <w:placeholder>
                          <w:docPart w:val="7875D734AC59477B8585E37334D7B832"/>
                        </w:placeholder>
                        <w:text/>
                      </w:sdtPr>
                      <w:sdtEndPr/>
                      <w:sdtContent>
                        <w:r w:rsidR="00030BDF">
                          <w:t>V</w:t>
                        </w:r>
                      </w:sdtContent>
                    </w:sdt>
                    <w:sdt>
                      <w:sdtPr>
                        <w:alias w:val="CC_Noformat_Partinummer"/>
                        <w:tag w:val="CC_Noformat_Partinummer"/>
                        <w:id w:val="-1709555926"/>
                        <w:placeholder>
                          <w:docPart w:val="6D0756772ABA44528A5BE3017CD0EE35"/>
                        </w:placeholder>
                        <w:text/>
                      </w:sdtPr>
                      <w:sdtEndPr/>
                      <w:sdtContent>
                        <w:r w:rsidR="00074706">
                          <w:t>323</w:t>
                        </w:r>
                      </w:sdtContent>
                    </w:sdt>
                  </w:p>
                </w:txbxContent>
              </v:textbox>
              <w10:wrap anchorx="page"/>
            </v:shape>
          </w:pict>
        </mc:Fallback>
      </mc:AlternateContent>
    </w:r>
  </w:p>
  <w:p w:rsidRPr="00293C4F" w:rsidR="00262EA3" w:rsidP="00776B74" w:rsidRDefault="00262EA3" w14:paraId="7121C3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21C3CC" w14:textId="77777777">
    <w:pPr>
      <w:jc w:val="right"/>
    </w:pPr>
  </w:p>
  <w:p w:rsidR="00262EA3" w:rsidP="00776B74" w:rsidRDefault="00262EA3" w14:paraId="7121C3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5573" w14:paraId="7121C3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21C3DB" wp14:anchorId="7121C3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5573" w14:paraId="7121C3D1"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030BDF">
          <w:t>V</w:t>
        </w:r>
      </w:sdtContent>
    </w:sdt>
    <w:sdt>
      <w:sdtPr>
        <w:alias w:val="CC_Noformat_Partinummer"/>
        <w:tag w:val="CC_Noformat_Partinummer"/>
        <w:id w:val="-2014525982"/>
        <w:text/>
      </w:sdtPr>
      <w:sdtEndPr/>
      <w:sdtContent>
        <w:r w:rsidR="00074706">
          <w:t>323</w:t>
        </w:r>
      </w:sdtContent>
    </w:sdt>
  </w:p>
  <w:p w:rsidRPr="008227B3" w:rsidR="00262EA3" w:rsidP="008227B3" w:rsidRDefault="00EF5573" w14:paraId="7121C3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5573" w14:paraId="7121C3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:2973</w:t>
        </w:r>
      </w:sdtContent>
    </w:sdt>
  </w:p>
  <w:p w:rsidR="00262EA3" w:rsidP="00E03A3D" w:rsidRDefault="00EF5573" w14:paraId="7121C3D4"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030BDF" w14:paraId="7121C3D5" w14:textId="785EEC2E">
        <w:pPr>
          <w:pStyle w:val="FSHRub2"/>
        </w:pPr>
        <w:r>
          <w:t xml:space="preserve">Utgiftsområde 19 Regional </w:t>
        </w:r>
        <w:r w:rsidR="00954E17">
          <w:t>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121C3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0B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C0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BD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232"/>
    <w:rsid w:val="00070A5C"/>
    <w:rsid w:val="000710A5"/>
    <w:rsid w:val="000710F3"/>
    <w:rsid w:val="00071630"/>
    <w:rsid w:val="00071671"/>
    <w:rsid w:val="000719B7"/>
    <w:rsid w:val="000721ED"/>
    <w:rsid w:val="000724B8"/>
    <w:rsid w:val="00072835"/>
    <w:rsid w:val="0007290B"/>
    <w:rsid w:val="000732C2"/>
    <w:rsid w:val="000734AE"/>
    <w:rsid w:val="00073DBB"/>
    <w:rsid w:val="000743FF"/>
    <w:rsid w:val="00074588"/>
    <w:rsid w:val="00074706"/>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EF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A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5A"/>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DB8"/>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2"/>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6F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18"/>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8BA"/>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9F"/>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43B"/>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981"/>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3E9F"/>
    <w:rsid w:val="0088439D"/>
    <w:rsid w:val="00884F50"/>
    <w:rsid w:val="00884F52"/>
    <w:rsid w:val="008851F6"/>
    <w:rsid w:val="00885539"/>
    <w:rsid w:val="0088630D"/>
    <w:rsid w:val="00886EA4"/>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97E"/>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1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B7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E7"/>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4C1"/>
    <w:rsid w:val="00B37882"/>
    <w:rsid w:val="00B37A37"/>
    <w:rsid w:val="00B37A3E"/>
    <w:rsid w:val="00B37ABC"/>
    <w:rsid w:val="00B4002E"/>
    <w:rsid w:val="00B40182"/>
    <w:rsid w:val="00B40200"/>
    <w:rsid w:val="00B4057D"/>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B1"/>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252"/>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D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EE8"/>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3"/>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121C38E"/>
  <w15:chartTrackingRefBased/>
  <w15:docId w15:val="{EC4FF0C8-4E15-4B98-BE95-90208885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styleId="Oformateradtabell4">
    <w:name w:val="Plain Table 4"/>
    <w:basedOn w:val="Normaltabell"/>
    <w:uiPriority w:val="44"/>
    <w:rsid w:val="00030BDF"/>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3294821">
      <w:bodyDiv w:val="1"/>
      <w:marLeft w:val="0"/>
      <w:marRight w:val="0"/>
      <w:marTop w:val="0"/>
      <w:marBottom w:val="0"/>
      <w:divBdr>
        <w:top w:val="none" w:sz="0" w:space="0" w:color="auto"/>
        <w:left w:val="none" w:sz="0" w:space="0" w:color="auto"/>
        <w:bottom w:val="none" w:sz="0" w:space="0" w:color="auto"/>
        <w:right w:val="none" w:sz="0" w:space="0" w:color="auto"/>
      </w:divBdr>
      <w:divsChild>
        <w:div w:id="762723521">
          <w:marLeft w:val="0"/>
          <w:marRight w:val="0"/>
          <w:marTop w:val="0"/>
          <w:marBottom w:val="0"/>
          <w:divBdr>
            <w:top w:val="none" w:sz="0" w:space="0" w:color="auto"/>
            <w:left w:val="none" w:sz="0" w:space="0" w:color="auto"/>
            <w:bottom w:val="none" w:sz="0" w:space="0" w:color="auto"/>
            <w:right w:val="none" w:sz="0" w:space="0" w:color="auto"/>
          </w:divBdr>
        </w:div>
        <w:div w:id="1418552582">
          <w:marLeft w:val="0"/>
          <w:marRight w:val="0"/>
          <w:marTop w:val="0"/>
          <w:marBottom w:val="0"/>
          <w:divBdr>
            <w:top w:val="none" w:sz="0" w:space="0" w:color="auto"/>
            <w:left w:val="none" w:sz="0" w:space="0" w:color="auto"/>
            <w:bottom w:val="none" w:sz="0" w:space="0" w:color="auto"/>
            <w:right w:val="none" w:sz="0" w:space="0" w:color="auto"/>
          </w:divBdr>
        </w:div>
        <w:div w:id="1031760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A949BCBFA945FA93A3A720503994EC"/>
        <w:category>
          <w:name w:val="Allmänt"/>
          <w:gallery w:val="placeholder"/>
        </w:category>
        <w:types>
          <w:type w:val="bbPlcHdr"/>
        </w:types>
        <w:behaviors>
          <w:behavior w:val="content"/>
        </w:behaviors>
        <w:guid w:val="{55A0EE02-EEC8-4D28-B538-5E2F6CD53132}"/>
      </w:docPartPr>
      <w:docPartBody>
        <w:p w:rsidR="00994A9D" w:rsidRDefault="00994A9D">
          <w:pPr>
            <w:pStyle w:val="64A949BCBFA945FA93A3A720503994EC"/>
          </w:pPr>
          <w:r w:rsidRPr="005A0A93">
            <w:rPr>
              <w:rStyle w:val="Platshllartext"/>
            </w:rPr>
            <w:t>Förslag till riksdagsbeslut</w:t>
          </w:r>
        </w:p>
      </w:docPartBody>
    </w:docPart>
    <w:docPart>
      <w:docPartPr>
        <w:name w:val="4B425B3C81EC49E1BC03366876A159F9"/>
        <w:category>
          <w:name w:val="Allmänt"/>
          <w:gallery w:val="placeholder"/>
        </w:category>
        <w:types>
          <w:type w:val="bbPlcHdr"/>
        </w:types>
        <w:behaviors>
          <w:behavior w:val="content"/>
        </w:behaviors>
        <w:guid w:val="{E4F5881C-165E-4814-B8C6-4B08474E4AC2}"/>
      </w:docPartPr>
      <w:docPartBody>
        <w:p w:rsidR="00994A9D" w:rsidRDefault="00994A9D">
          <w:pPr>
            <w:pStyle w:val="4B425B3C81EC49E1BC03366876A159F9"/>
          </w:pPr>
          <w:r w:rsidRPr="005A0A93">
            <w:rPr>
              <w:rStyle w:val="Platshllartext"/>
            </w:rPr>
            <w:t>Motivering</w:t>
          </w:r>
        </w:p>
      </w:docPartBody>
    </w:docPart>
    <w:docPart>
      <w:docPartPr>
        <w:name w:val="7875D734AC59477B8585E37334D7B832"/>
        <w:category>
          <w:name w:val="Allmänt"/>
          <w:gallery w:val="placeholder"/>
        </w:category>
        <w:types>
          <w:type w:val="bbPlcHdr"/>
        </w:types>
        <w:behaviors>
          <w:behavior w:val="content"/>
        </w:behaviors>
        <w:guid w:val="{BD05C8EE-95A7-46F8-AA55-E887AE052279}"/>
      </w:docPartPr>
      <w:docPartBody>
        <w:p w:rsidR="00994A9D" w:rsidRDefault="00994A9D">
          <w:pPr>
            <w:pStyle w:val="7875D734AC59477B8585E37334D7B832"/>
          </w:pPr>
          <w:r>
            <w:rPr>
              <w:rStyle w:val="Platshllartext"/>
            </w:rPr>
            <w:t xml:space="preserve"> </w:t>
          </w:r>
        </w:p>
      </w:docPartBody>
    </w:docPart>
    <w:docPart>
      <w:docPartPr>
        <w:name w:val="6D0756772ABA44528A5BE3017CD0EE35"/>
        <w:category>
          <w:name w:val="Allmänt"/>
          <w:gallery w:val="placeholder"/>
        </w:category>
        <w:types>
          <w:type w:val="bbPlcHdr"/>
        </w:types>
        <w:behaviors>
          <w:behavior w:val="content"/>
        </w:behaviors>
        <w:guid w:val="{F44B4EF4-750B-43BF-A010-53AA65D6B710}"/>
      </w:docPartPr>
      <w:docPartBody>
        <w:p w:rsidR="00994A9D" w:rsidRDefault="00994A9D">
          <w:pPr>
            <w:pStyle w:val="6D0756772ABA44528A5BE3017CD0EE35"/>
          </w:pPr>
          <w:r>
            <w:t xml:space="preserve"> </w:t>
          </w:r>
        </w:p>
      </w:docPartBody>
    </w:docPart>
    <w:docPart>
      <w:docPartPr>
        <w:name w:val="0D648F8219924D32B57EECF25D6349CE"/>
        <w:category>
          <w:name w:val="Allmänt"/>
          <w:gallery w:val="placeholder"/>
        </w:category>
        <w:types>
          <w:type w:val="bbPlcHdr"/>
        </w:types>
        <w:behaviors>
          <w:behavior w:val="content"/>
        </w:behaviors>
        <w:guid w:val="{1E1B4700-C2B2-4822-8406-A36F548A3861}"/>
      </w:docPartPr>
      <w:docPartBody>
        <w:p w:rsidR="00021EC2" w:rsidRDefault="00021E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A9D"/>
    <w:rsid w:val="00021EC2"/>
    <w:rsid w:val="00994A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A949BCBFA945FA93A3A720503994EC">
    <w:name w:val="64A949BCBFA945FA93A3A720503994EC"/>
  </w:style>
  <w:style w:type="paragraph" w:customStyle="1" w:styleId="896B5733BD5947439BF0DDB007E3D3DC">
    <w:name w:val="896B5733BD5947439BF0DDB007E3D3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4D5D82CB7E400E8B47859DC137BABC">
    <w:name w:val="224D5D82CB7E400E8B47859DC137BABC"/>
  </w:style>
  <w:style w:type="paragraph" w:customStyle="1" w:styleId="4B425B3C81EC49E1BC03366876A159F9">
    <w:name w:val="4B425B3C81EC49E1BC03366876A159F9"/>
  </w:style>
  <w:style w:type="paragraph" w:customStyle="1" w:styleId="F7C992BAC083407F8A6355F93BE635A1">
    <w:name w:val="F7C992BAC083407F8A6355F93BE635A1"/>
  </w:style>
  <w:style w:type="paragraph" w:customStyle="1" w:styleId="EB49420FAF2C42A8AC1B81CC1B96FDD2">
    <w:name w:val="EB49420FAF2C42A8AC1B81CC1B96FDD2"/>
  </w:style>
  <w:style w:type="paragraph" w:customStyle="1" w:styleId="7875D734AC59477B8585E37334D7B832">
    <w:name w:val="7875D734AC59477B8585E37334D7B832"/>
  </w:style>
  <w:style w:type="paragraph" w:customStyle="1" w:styleId="6D0756772ABA44528A5BE3017CD0EE35">
    <w:name w:val="6D0756772ABA44528A5BE3017CD0EE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7C7A0-1053-461E-AABE-4C29F87E11E4}"/>
</file>

<file path=customXml/itemProps2.xml><?xml version="1.0" encoding="utf-8"?>
<ds:datastoreItem xmlns:ds="http://schemas.openxmlformats.org/officeDocument/2006/customXml" ds:itemID="{BC086F8B-2E85-41BF-A72E-85FFEFF4D2A7}"/>
</file>

<file path=customXml/itemProps3.xml><?xml version="1.0" encoding="utf-8"?>
<ds:datastoreItem xmlns:ds="http://schemas.openxmlformats.org/officeDocument/2006/customXml" ds:itemID="{33A12BCD-8328-4F2A-8E14-A4FA61F56FF4}"/>
</file>

<file path=docProps/app.xml><?xml version="1.0" encoding="utf-8"?>
<Properties xmlns="http://schemas.openxmlformats.org/officeDocument/2006/extended-properties" xmlns:vt="http://schemas.openxmlformats.org/officeDocument/2006/docPropsVTypes">
  <Template>Normal</Template>
  <TotalTime>12</TotalTime>
  <Pages>2</Pages>
  <Words>192</Words>
  <Characters>1163</Characters>
  <Application>Microsoft Office Word</Application>
  <DocSecurity>0</DocSecurity>
  <Lines>55</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V323 Utgiftsområde 19 Regional tillväxt</vt:lpstr>
      <vt:lpstr>
      </vt:lpstr>
    </vt:vector>
  </TitlesOfParts>
  <Company>Sveriges riksdag</Company>
  <LinksUpToDate>false</LinksUpToDate>
  <CharactersWithSpaces>1312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