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255AA" w:rsidP="00DA0661">
      <w:pPr>
        <w:pStyle w:val="Title"/>
      </w:pPr>
      <w:bookmarkStart w:id="0" w:name="Start"/>
      <w:bookmarkEnd w:id="0"/>
      <w:r>
        <w:t>Svar på fråga 2021/22:</w:t>
      </w:r>
      <w:r w:rsidR="003F5E72">
        <w:t>758</w:t>
      </w:r>
      <w:r>
        <w:t xml:space="preserve"> av </w:t>
      </w:r>
      <w:r w:rsidR="003F5E72">
        <w:t>Hans</w:t>
      </w:r>
      <w:r w:rsidR="00AD42FA">
        <w:t xml:space="preserve"> </w:t>
      </w:r>
      <w:r w:rsidR="003F5E72">
        <w:t>Wallmark</w:t>
      </w:r>
      <w:r>
        <w:t xml:space="preserve"> (M)</w:t>
      </w:r>
      <w:r>
        <w:br/>
      </w:r>
      <w:r w:rsidRPr="003F5E72" w:rsidR="003F5E72">
        <w:t>Ett fördjupat partnerskap mellan Sverige och Nato</w:t>
      </w:r>
    </w:p>
    <w:p w:rsidR="003F5E72" w:rsidP="003F5E72">
      <w:pPr>
        <w:pStyle w:val="BodyText"/>
      </w:pPr>
      <w:r>
        <w:t>Hans Wallmark</w:t>
      </w:r>
      <w:r w:rsidR="005255AA">
        <w:t xml:space="preserve"> har frågat </w:t>
      </w:r>
      <w:r>
        <w:t xml:space="preserve">hur statsministern och regeringen avser </w:t>
      </w:r>
      <w:r w:rsidRPr="003F5E72">
        <w:t xml:space="preserve">att gå vidare med att fördjupa </w:t>
      </w:r>
      <w:r>
        <w:t xml:space="preserve">samarbetet med Nato, utöver dagens nära samverkan, inklusive Sveriges uppskattade deltagande i ett partnerskap i form av EOP. </w:t>
      </w:r>
      <w:r w:rsidRPr="003F5E72">
        <w:t>Arbetet inom regeringen är så fördelat att det är jag som ska svara på frågan.</w:t>
      </w:r>
    </w:p>
    <w:p w:rsidR="00AB3938" w:rsidP="003F5E72">
      <w:pPr>
        <w:pStyle w:val="BodyText"/>
      </w:pPr>
      <w:r>
        <w:t xml:space="preserve">Partnerskapet med Nato är en viktig del av den svenska säkerhets- och försvarspolitiken. Det är regeringens inriktning att Sverige bör fortsätta att utveckla samarbetet med Nato inom ramen för partnerskapet </w:t>
      </w:r>
      <w:r w:rsidR="00524B06">
        <w:t>med fokus på politisk dialog, utbildning och övningar, samt informationsutbyte</w:t>
      </w:r>
      <w:r>
        <w:t xml:space="preserve">. </w:t>
      </w:r>
    </w:p>
    <w:p w:rsidR="00E010DE" w:rsidP="003F5E72">
      <w:pPr>
        <w:pStyle w:val="BodyText"/>
      </w:pPr>
      <w:r>
        <w:t xml:space="preserve">Regeringen för med anledning av Rysslands agerande en löpande dialog med Nato och Nato-allierade. </w:t>
      </w:r>
      <w:r>
        <w:t>Statsministern</w:t>
      </w:r>
      <w:r w:rsidR="00CA2523">
        <w:t>s</w:t>
      </w:r>
      <w:r>
        <w:t xml:space="preserve"> samtal med Natos generalsekreterare Jens Stoltenberg den 7 januari var del av denna dialog, liksom mitt möte med generalsekreteraren </w:t>
      </w:r>
      <w:r w:rsidR="00375272">
        <w:t xml:space="preserve">tillsammans med min finska kollega </w:t>
      </w:r>
      <w:r>
        <w:t xml:space="preserve">den 24 januari. </w:t>
      </w:r>
    </w:p>
    <w:p w:rsidR="004F341D" w:rsidP="003F5E72">
      <w:pPr>
        <w:pStyle w:val="BodyText"/>
      </w:pPr>
      <w:r>
        <w:t xml:space="preserve">Som ett led i vår fördjupade politiska dialog kunde jag i </w:t>
      </w:r>
      <w:r w:rsidR="003F5E72">
        <w:t xml:space="preserve">oktober </w:t>
      </w:r>
      <w:r w:rsidR="00D94911">
        <w:t xml:space="preserve">förra året </w:t>
      </w:r>
      <w:r w:rsidR="003F5E72">
        <w:t>välkomna Natos högsta politiska organ - Nordatlantiska rådet - och generalsekreterare Stoltenberg till Sverige.</w:t>
      </w:r>
      <w:r w:rsidR="00B161CB">
        <w:t xml:space="preserve"> </w:t>
      </w:r>
      <w:r w:rsidR="00C87445">
        <w:t>F.d.</w:t>
      </w:r>
      <w:r w:rsidR="00C87445">
        <w:t xml:space="preserve"> s</w:t>
      </w:r>
      <w:r>
        <w:t xml:space="preserve">tatsminister </w:t>
      </w:r>
      <w:r>
        <w:t>Löfven</w:t>
      </w:r>
      <w:r>
        <w:t xml:space="preserve"> höll även ett möte med generalsekreteraren under besöket. </w:t>
      </w:r>
    </w:p>
    <w:p w:rsidR="003F5E72" w:rsidP="003F5E72">
      <w:pPr>
        <w:pStyle w:val="BodyText"/>
      </w:pPr>
      <w:r>
        <w:t xml:space="preserve">Arbetet </w:t>
      </w:r>
      <w:r w:rsidR="00D94911">
        <w:t>med att</w:t>
      </w:r>
      <w:r w:rsidR="00DB0BE5">
        <w:t>,</w:t>
      </w:r>
      <w:r w:rsidR="00D94911">
        <w:t xml:space="preserve"> </w:t>
      </w:r>
      <w:r>
        <w:t>i enlighet med propositionen Totalförsvaret 2021 – 2025</w:t>
      </w:r>
      <w:r w:rsidR="00AB3938">
        <w:t>,</w:t>
      </w:r>
      <w:r>
        <w:t xml:space="preserve"> samordna operationsplanering med Nato</w:t>
      </w:r>
      <w:r w:rsidR="00D94911">
        <w:t xml:space="preserve"> fortskrider</w:t>
      </w:r>
      <w:r>
        <w:t>.</w:t>
      </w:r>
    </w:p>
    <w:p w:rsidR="005255A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044509690B24219BCF3799AD99DE330"/>
          </w:placeholder>
          <w:dataBinding w:xpath="/ns0:DocumentInfo[1]/ns0:BaseInfo[1]/ns0:HeaderDate[1]" w:storeItemID="{19276E5E-0709-4C55-9953-FF529E84ECF6}" w:prefixMappings="xmlns:ns0='http://lp/documentinfo/RK' "/>
          <w:date w:fullDate="2022-01-2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F5E72">
            <w:t>26 januari 2022</w:t>
          </w:r>
        </w:sdtContent>
      </w:sdt>
    </w:p>
    <w:p w:rsidR="005255AA" w:rsidP="004E7A8F">
      <w:pPr>
        <w:pStyle w:val="Brdtextutanavstnd"/>
      </w:pPr>
    </w:p>
    <w:p w:rsidR="005255AA" w:rsidRPr="00DB48AB" w:rsidP="00DB48AB">
      <w:pPr>
        <w:pStyle w:val="BodyText"/>
      </w:pPr>
      <w:r>
        <w:t>Ann Linde</w:t>
      </w:r>
    </w:p>
    <w:sectPr w:rsidSect="00F37669">
      <w:footerReference w:type="default" r:id="rId9"/>
      <w:headerReference w:type="first" r:id="rId10"/>
      <w:footerReference w:type="first" r:id="rId11"/>
      <w:pgSz w:w="11906" w:h="16838" w:code="9"/>
      <w:pgMar w:top="2041" w:right="1985" w:bottom="426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255A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255AA" w:rsidRPr="007D73AB" w:rsidP="00340DE0">
          <w:pPr>
            <w:pStyle w:val="Header"/>
          </w:pPr>
        </w:p>
      </w:tc>
      <w:tc>
        <w:tcPr>
          <w:tcW w:w="1134" w:type="dxa"/>
        </w:tcPr>
        <w:p w:rsidR="005255A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255A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1" name="Bildobjekt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255AA" w:rsidRPr="00710A6C" w:rsidP="00EE3C0F">
          <w:pPr>
            <w:pStyle w:val="Header"/>
            <w:rPr>
              <w:b/>
            </w:rPr>
          </w:pPr>
        </w:p>
        <w:p w:rsidR="005255AA" w:rsidP="00EE3C0F">
          <w:pPr>
            <w:pStyle w:val="Header"/>
          </w:pPr>
        </w:p>
        <w:p w:rsidR="005255AA" w:rsidP="00EE3C0F">
          <w:pPr>
            <w:pStyle w:val="Header"/>
          </w:pPr>
        </w:p>
        <w:p w:rsidR="005255A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A0186FA20724640810066764759447C"/>
            </w:placeholder>
            <w:dataBinding w:xpath="/ns0:DocumentInfo[1]/ns0:BaseInfo[1]/ns0:Dnr[1]" w:storeItemID="{19276E5E-0709-4C55-9953-FF529E84ECF6}" w:prefixMappings="xmlns:ns0='http://lp/documentinfo/RK' "/>
            <w:text/>
          </w:sdtPr>
          <w:sdtContent>
            <w:p w:rsidR="005255AA" w:rsidP="00EE3C0F">
              <w:pPr>
                <w:pStyle w:val="Header"/>
              </w:pPr>
              <w:r>
                <w:t>UD202</w:t>
              </w:r>
              <w:r w:rsidR="003F5E72">
                <w:t>2</w:t>
              </w:r>
              <w:r>
                <w:t>/</w:t>
              </w:r>
              <w:r w:rsidR="00D06822">
                <w:t>00712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4C66B2881A94F6F915E8E985F5EF840"/>
            </w:placeholder>
            <w:showingPlcHdr/>
            <w:dataBinding w:xpath="/ns0:DocumentInfo[1]/ns0:BaseInfo[1]/ns0:DocNumber[1]" w:storeItemID="{19276E5E-0709-4C55-9953-FF529E84ECF6}" w:prefixMappings="xmlns:ns0='http://lp/documentinfo/RK' "/>
            <w:text/>
          </w:sdtPr>
          <w:sdtContent>
            <w:p w:rsidR="005255A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255AA" w:rsidP="00EE3C0F">
          <w:pPr>
            <w:pStyle w:val="Header"/>
          </w:pPr>
        </w:p>
      </w:tc>
      <w:tc>
        <w:tcPr>
          <w:tcW w:w="1134" w:type="dxa"/>
        </w:tcPr>
        <w:p w:rsidR="005255AA" w:rsidP="0094502D">
          <w:pPr>
            <w:pStyle w:val="Header"/>
          </w:pPr>
        </w:p>
        <w:p w:rsidR="005255A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10B0183FED147A3BDFE15CF8E69807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06822" w:rsidRPr="00D06822" w:rsidP="00340DE0">
              <w:pPr>
                <w:pStyle w:val="Header"/>
                <w:rPr>
                  <w:b/>
                </w:rPr>
              </w:pPr>
              <w:r w:rsidRPr="00D06822">
                <w:rPr>
                  <w:b/>
                </w:rPr>
                <w:t>Utrikesdepartementet</w:t>
              </w:r>
            </w:p>
            <w:p w:rsidR="00D06822" w:rsidP="00340DE0">
              <w:pPr>
                <w:pStyle w:val="Header"/>
              </w:pPr>
              <w:r w:rsidRPr="00D06822">
                <w:t>Utrikesministern</w:t>
              </w:r>
            </w:p>
            <w:p w:rsidR="00D06822" w:rsidP="00340DE0">
              <w:pPr>
                <w:pStyle w:val="Header"/>
              </w:pPr>
            </w:p>
            <w:p w:rsidR="005255AA" w:rsidRPr="00D06822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01B3C137F9544EA8E77B3DDD1730817"/>
          </w:placeholder>
          <w:dataBinding w:xpath="/ns0:DocumentInfo[1]/ns0:BaseInfo[1]/ns0:Recipient[1]" w:storeItemID="{19276E5E-0709-4C55-9953-FF529E84ECF6}" w:prefixMappings="xmlns:ns0='http://lp/documentinfo/RK' "/>
          <w:text w:multiLine="1"/>
        </w:sdtPr>
        <w:sdtContent>
          <w:tc>
            <w:tcPr>
              <w:tcW w:w="3170" w:type="dxa"/>
            </w:tcPr>
            <w:p w:rsidR="005255AA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5255A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A0186FA2072464081006676475944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0F47F7-0926-4913-B444-99023E4CBDEE}"/>
      </w:docPartPr>
      <w:docPartBody>
        <w:p w:rsidR="002C29B8" w:rsidP="00D7381D">
          <w:pPr>
            <w:pStyle w:val="FA0186FA20724640810066764759447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C66B2881A94F6F915E8E985F5EF8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4B73F8-4EA6-4F0B-ABEF-2B7CE4607081}"/>
      </w:docPartPr>
      <w:docPartBody>
        <w:p w:rsidR="002C29B8" w:rsidP="00D7381D">
          <w:pPr>
            <w:pStyle w:val="C4C66B2881A94F6F915E8E985F5EF84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10B0183FED147A3BDFE15CF8E6980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F3C5DA-E0C3-4174-96E8-173B3511AABF}"/>
      </w:docPartPr>
      <w:docPartBody>
        <w:p w:rsidR="002C29B8" w:rsidP="00D7381D">
          <w:pPr>
            <w:pStyle w:val="210B0183FED147A3BDFE15CF8E69807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1B3C137F9544EA8E77B3DDD17308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40428B-9173-4E93-8484-1E065D7FCCA7}"/>
      </w:docPartPr>
      <w:docPartBody>
        <w:p w:rsidR="002C29B8" w:rsidP="00D7381D">
          <w:pPr>
            <w:pStyle w:val="201B3C137F9544EA8E77B3DDD173081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044509690B24219BCF3799AD99DE3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F50AF6-717A-43EC-B883-4D9CFCA10DB4}"/>
      </w:docPartPr>
      <w:docPartBody>
        <w:p w:rsidR="002C29B8" w:rsidP="00D7381D">
          <w:pPr>
            <w:pStyle w:val="5044509690B24219BCF3799AD99DE33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08FF8BD8644887B15A45C0FD5BC2C2">
    <w:name w:val="8508FF8BD8644887B15A45C0FD5BC2C2"/>
    <w:rsid w:val="00D7381D"/>
  </w:style>
  <w:style w:type="character" w:styleId="PlaceholderText">
    <w:name w:val="Placeholder Text"/>
    <w:basedOn w:val="DefaultParagraphFont"/>
    <w:uiPriority w:val="99"/>
    <w:semiHidden/>
    <w:rsid w:val="00D7381D"/>
    <w:rPr>
      <w:noProof w:val="0"/>
      <w:color w:val="808080"/>
    </w:rPr>
  </w:style>
  <w:style w:type="paragraph" w:customStyle="1" w:styleId="5F43DC9BB1E947BB977D68B839A20726">
    <w:name w:val="5F43DC9BB1E947BB977D68B839A20726"/>
    <w:rsid w:val="00D7381D"/>
  </w:style>
  <w:style w:type="paragraph" w:customStyle="1" w:styleId="7CD7ADAA345C453BA3D8C47F38BB5641">
    <w:name w:val="7CD7ADAA345C453BA3D8C47F38BB5641"/>
    <w:rsid w:val="00D7381D"/>
  </w:style>
  <w:style w:type="paragraph" w:customStyle="1" w:styleId="A98F3C08740F4C5EBC03120EC80DCABE">
    <w:name w:val="A98F3C08740F4C5EBC03120EC80DCABE"/>
    <w:rsid w:val="00D7381D"/>
  </w:style>
  <w:style w:type="paragraph" w:customStyle="1" w:styleId="FA0186FA20724640810066764759447C">
    <w:name w:val="FA0186FA20724640810066764759447C"/>
    <w:rsid w:val="00D7381D"/>
  </w:style>
  <w:style w:type="paragraph" w:customStyle="1" w:styleId="C4C66B2881A94F6F915E8E985F5EF840">
    <w:name w:val="C4C66B2881A94F6F915E8E985F5EF840"/>
    <w:rsid w:val="00D7381D"/>
  </w:style>
  <w:style w:type="paragraph" w:customStyle="1" w:styleId="602128F7C34B4C22A33B63F1B88A1FE3">
    <w:name w:val="602128F7C34B4C22A33B63F1B88A1FE3"/>
    <w:rsid w:val="00D7381D"/>
  </w:style>
  <w:style w:type="paragraph" w:customStyle="1" w:styleId="9C48C95ECF75472CAFA9785DA29FE445">
    <w:name w:val="9C48C95ECF75472CAFA9785DA29FE445"/>
    <w:rsid w:val="00D7381D"/>
  </w:style>
  <w:style w:type="paragraph" w:customStyle="1" w:styleId="6C20BA9425A148129E4EF1204E135627">
    <w:name w:val="6C20BA9425A148129E4EF1204E135627"/>
    <w:rsid w:val="00D7381D"/>
  </w:style>
  <w:style w:type="paragraph" w:customStyle="1" w:styleId="210B0183FED147A3BDFE15CF8E698071">
    <w:name w:val="210B0183FED147A3BDFE15CF8E698071"/>
    <w:rsid w:val="00D7381D"/>
  </w:style>
  <w:style w:type="paragraph" w:customStyle="1" w:styleId="201B3C137F9544EA8E77B3DDD1730817">
    <w:name w:val="201B3C137F9544EA8E77B3DDD1730817"/>
    <w:rsid w:val="00D7381D"/>
  </w:style>
  <w:style w:type="paragraph" w:customStyle="1" w:styleId="C4C66B2881A94F6F915E8E985F5EF8401">
    <w:name w:val="C4C66B2881A94F6F915E8E985F5EF8401"/>
    <w:rsid w:val="00D738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10B0183FED147A3BDFE15CF8E6980711">
    <w:name w:val="210B0183FED147A3BDFE15CF8E6980711"/>
    <w:rsid w:val="00D738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AA78324FA0A41B4A6C0E95163E7F4CD">
    <w:name w:val="EAA78324FA0A41B4A6C0E95163E7F4CD"/>
    <w:rsid w:val="00D7381D"/>
  </w:style>
  <w:style w:type="paragraph" w:customStyle="1" w:styleId="DA0727481F5949C3B8A4AFC27D4A6804">
    <w:name w:val="DA0727481F5949C3B8A4AFC27D4A6804"/>
    <w:rsid w:val="00D7381D"/>
  </w:style>
  <w:style w:type="paragraph" w:customStyle="1" w:styleId="D4CCFD1F5AA145BFA0551D9AE548F42B">
    <w:name w:val="D4CCFD1F5AA145BFA0551D9AE548F42B"/>
    <w:rsid w:val="00D7381D"/>
  </w:style>
  <w:style w:type="paragraph" w:customStyle="1" w:styleId="9DC8EC95252D49B78B16EFEBD85F73A3">
    <w:name w:val="9DC8EC95252D49B78B16EFEBD85F73A3"/>
    <w:rsid w:val="00D7381D"/>
  </w:style>
  <w:style w:type="paragraph" w:customStyle="1" w:styleId="164A163EAEBA472EB5AB2AC70E259C91">
    <w:name w:val="164A163EAEBA472EB5AB2AC70E259C91"/>
    <w:rsid w:val="00D7381D"/>
  </w:style>
  <w:style w:type="paragraph" w:customStyle="1" w:styleId="5044509690B24219BCF3799AD99DE330">
    <w:name w:val="5044509690B24219BCF3799AD99DE330"/>
    <w:rsid w:val="00D7381D"/>
  </w:style>
  <w:style w:type="paragraph" w:customStyle="1" w:styleId="B45AF23BE36F47A799D4D3F0B4421FD8">
    <w:name w:val="B45AF23BE36F47A799D4D3F0B4421FD8"/>
    <w:rsid w:val="00D7381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2022-01-26T00:00:00</HeaderDate>
    <Office/>
    <Dnr>UD2022/00712</Dnr>
    <ParagrafNr/>
    <DocumentTitle/>
    <VisitingAddress/>
    <Extra1/>
    <Extra2/>
    <Extra3>Hans Wallmark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638c95a5-451e-4cfa-ae0f-d29a79e42a15</RD_Svarsid>
  </documentManagement>
</p:properties>
</file>

<file path=customXml/itemProps1.xml><?xml version="1.0" encoding="utf-8"?>
<ds:datastoreItem xmlns:ds="http://schemas.openxmlformats.org/officeDocument/2006/customXml" ds:itemID="{53BF20B7-F12B-4299-ABBE-6FAA15E00577}"/>
</file>

<file path=customXml/itemProps2.xml><?xml version="1.0" encoding="utf-8"?>
<ds:datastoreItem xmlns:ds="http://schemas.openxmlformats.org/officeDocument/2006/customXml" ds:itemID="{E3D35C49-1B6F-4582-A944-0811F451FAEA}"/>
</file>

<file path=customXml/itemProps3.xml><?xml version="1.0" encoding="utf-8"?>
<ds:datastoreItem xmlns:ds="http://schemas.openxmlformats.org/officeDocument/2006/customXml" ds:itemID="{19276E5E-0709-4C55-9953-FF529E84ECF6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801FC57C-E605-40F5-9F25-A253A9D5E91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226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758 av Hans Wallmark (M) Ett fördjupat partnerskap mellan Sverige och Nato.docx</dc:title>
  <cp:revision>3</cp:revision>
  <cp:lastPrinted>2021-12-15T13:47:00Z</cp:lastPrinted>
  <dcterms:created xsi:type="dcterms:W3CDTF">2022-01-26T07:49:00Z</dcterms:created>
  <dcterms:modified xsi:type="dcterms:W3CDTF">2022-01-26T07:54:00Z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0c8db216-3bf5-4266-82f9-251e8321280b</vt:lpwstr>
  </property>
</Properties>
</file>