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9D8CB" w14:textId="10CC8E4B" w:rsidR="00505E66" w:rsidRDefault="00505E66" w:rsidP="00DA0661">
      <w:pPr>
        <w:pStyle w:val="Rubrik"/>
      </w:pPr>
      <w:bookmarkStart w:id="0" w:name="_Hlk57210044"/>
      <w:bookmarkStart w:id="1" w:name="_GoBack"/>
      <w:bookmarkEnd w:id="1"/>
      <w:r>
        <w:t>Svar på fråga 2020/21:567 av Helena Vilhelmsson (C)</w:t>
      </w:r>
      <w:r>
        <w:br/>
      </w:r>
      <w:r w:rsidR="00C83A6A">
        <w:t>S</w:t>
      </w:r>
      <w:r>
        <w:t>äker asylprocess</w:t>
      </w:r>
    </w:p>
    <w:p w14:paraId="3E7EBFFC" w14:textId="3DE2F63A" w:rsidR="00505E66" w:rsidRDefault="00505E66" w:rsidP="002749F7">
      <w:pPr>
        <w:pStyle w:val="Brdtext"/>
      </w:pPr>
      <w:bookmarkStart w:id="2" w:name="_Hlk57210093"/>
      <w:bookmarkEnd w:id="0"/>
      <w:r>
        <w:t>Helena Vilhelmsson har frågat mig</w:t>
      </w:r>
      <w:r w:rsidR="00900AF3">
        <w:t xml:space="preserve"> </w:t>
      </w:r>
      <w:r w:rsidR="00E127CC">
        <w:t xml:space="preserve">på vilket sätt jag, </w:t>
      </w:r>
      <w:r w:rsidR="00900AF3">
        <w:t>som ansvarig för att asylprocessen ska ske på ett rättssäkert sätt och för regeringens myndigheter,</w:t>
      </w:r>
      <w:r>
        <w:t xml:space="preserve"> jobbar för att få till stånd en jämställd och enligt barnkonventionen säker asylprocess. </w:t>
      </w:r>
    </w:p>
    <w:p w14:paraId="1F97F107" w14:textId="1CA8688C" w:rsidR="00505E66" w:rsidRDefault="00525B13" w:rsidP="002749F7">
      <w:pPr>
        <w:pStyle w:val="Brdtext"/>
      </w:pPr>
      <w:r>
        <w:t xml:space="preserve">Frågan har sin utgångspunkt i ett enskilt ärende. Jag kan som statsråd inte påverka eller uttala mig om hur en myndighet eller domstol hanterar enskilda ärenden. </w:t>
      </w:r>
    </w:p>
    <w:p w14:paraId="70986A0C" w14:textId="77777777" w:rsidR="004832CB" w:rsidRDefault="006D71EB" w:rsidP="00900AF3">
      <w:pPr>
        <w:pStyle w:val="Brdtext"/>
      </w:pPr>
      <w:r w:rsidRPr="00032DB6">
        <w:t>Jag konstaterar att den ordning vi har för asylprövning i Sverige har effektiva garantier för att säkerställa en rättssäker process. Det har uttalats av Europadomstolen i flera mål</w:t>
      </w:r>
      <w:r>
        <w:t>.</w:t>
      </w:r>
    </w:p>
    <w:p w14:paraId="2C650960" w14:textId="0BF87B5B" w:rsidR="001D221F" w:rsidRDefault="004832CB" w:rsidP="00900AF3">
      <w:pPr>
        <w:pStyle w:val="Brdtext"/>
      </w:pPr>
      <w:r>
        <w:t xml:space="preserve">Det är självklart att </w:t>
      </w:r>
      <w:r w:rsidRPr="0059376D">
        <w:t>Migrationsverket</w:t>
      </w:r>
      <w:r>
        <w:t xml:space="preserve"> ska</w:t>
      </w:r>
      <w:r w:rsidRPr="0059376D">
        <w:t>, på samma sätt som andra svenska myndigheter, följa det regelverk som finns</w:t>
      </w:r>
      <w:r>
        <w:t>.</w:t>
      </w:r>
      <w:r w:rsidR="006D71EB">
        <w:t xml:space="preserve"> </w:t>
      </w:r>
      <w:r w:rsidR="003C3471">
        <w:t>Varje asylansökan prövas individuellt av Migrationsverket och ett negativt beslut kan överklagas till migrationsdomstol. Den som bedöms ha behov av internationellt skydd beviljas uppehållstillstånd i enlighet med utlänningslagen. Den som inte bedöms ha tillräckliga skäl att beviljas uppehållstillstånd måste återvända till sitt hemland eller till något annat land.</w:t>
      </w:r>
      <w:r w:rsidR="001D221F">
        <w:t xml:space="preserve"> </w:t>
      </w:r>
      <w:r w:rsidR="003C3471">
        <w:t xml:space="preserve">Det är en väl fungerande ordning och jag har fullt förtroende för det arbete som Migrationsverket och domstolarna utför.  </w:t>
      </w:r>
    </w:p>
    <w:p w14:paraId="23066227" w14:textId="31FF5B79" w:rsidR="00900AF3" w:rsidRDefault="007C64E3" w:rsidP="00900AF3">
      <w:pPr>
        <w:pStyle w:val="Brdtext"/>
      </w:pPr>
      <w:r>
        <w:t xml:space="preserve">Lagen om Förenta nationernas konvention om barnets rättigheter trädde i kraft den 1 januari 2020. Genom att barnkonventionen har getts ställning som svensk lag förtydligas att myndigheter och domstolar ska beakta de </w:t>
      </w:r>
      <w:bookmarkStart w:id="3" w:name="_Hlk57210129"/>
      <w:bookmarkEnd w:id="2"/>
      <w:r>
        <w:lastRenderedPageBreak/>
        <w:t xml:space="preserve">rättigheter som följer av konventionen när bedömningar ska göras i ärenden och mål som rör barn. Principen att hänsyn ska tas till barnets bästa i juridiska avvägningar som berör barn är emellertid inte ny. </w:t>
      </w:r>
      <w:r w:rsidR="00872864">
        <w:t xml:space="preserve">Redan </w:t>
      </w:r>
      <w:r w:rsidR="00D9386B">
        <w:t xml:space="preserve">Sveriges ratificering av barnkonventionen innebar att lagstiftningen ska tolkas fördragskonformt. Utlänningslagen föreskriver </w:t>
      </w:r>
      <w:r w:rsidR="00627534">
        <w:t xml:space="preserve">bland annat </w:t>
      </w:r>
      <w:r w:rsidR="00D9386B">
        <w:t xml:space="preserve">att hänsyn till barnets </w:t>
      </w:r>
      <w:r w:rsidR="00627534">
        <w:t xml:space="preserve">bästa samt hälsa och utveckling </w:t>
      </w:r>
      <w:r w:rsidR="00D9386B">
        <w:t>ska beaktas</w:t>
      </w:r>
      <w:r w:rsidR="00627534">
        <w:t xml:space="preserve">. </w:t>
      </w:r>
    </w:p>
    <w:p w14:paraId="46F02605" w14:textId="5CA1E507" w:rsidR="00EC015C" w:rsidRDefault="00627534" w:rsidP="00DC0EDE">
      <w:pPr>
        <w:pStyle w:val="Brdtext"/>
      </w:pPr>
      <w:r>
        <w:t>Regeringen arbetar sedan lång tid målmedvetet för att stärka barns rättigheter</w:t>
      </w:r>
      <w:r w:rsidR="000348F5">
        <w:t xml:space="preserve"> och myndigheternas arbete med jämställdhetsintegrering</w:t>
      </w:r>
      <w:r>
        <w:t xml:space="preserve">. </w:t>
      </w:r>
    </w:p>
    <w:p w14:paraId="05EF5BF8" w14:textId="5132F3C3" w:rsidR="00886835" w:rsidRDefault="00627534" w:rsidP="004832CB">
      <w:pPr>
        <w:pStyle w:val="Brdtext"/>
      </w:pPr>
      <w:r>
        <w:t xml:space="preserve">Enligt Migrationsverkets instruktion ska myndigheten analysera konsekvenserna för barn inför beslut eller andra åtgärder som kan röra barn. </w:t>
      </w:r>
      <w:r w:rsidR="009114F7">
        <w:t xml:space="preserve">Verksamheten ska utformas så att jämställda villkor för kvinnor och män respektive flickor och pojkar uppnås. </w:t>
      </w:r>
    </w:p>
    <w:p w14:paraId="29C370D7" w14:textId="77777777" w:rsidR="00166973" w:rsidRDefault="009114F7" w:rsidP="004832CB">
      <w:pPr>
        <w:pStyle w:val="Brdtext"/>
      </w:pPr>
      <w:r>
        <w:t xml:space="preserve">Barnombudsmannen har </w:t>
      </w:r>
      <w:r w:rsidR="00EC015C">
        <w:t>sedan</w:t>
      </w:r>
      <w:r>
        <w:t xml:space="preserve"> 2017 regeringens uppdrag att stödja arbetet med </w:t>
      </w:r>
      <w:r w:rsidRPr="00227FB2">
        <w:t>att säkerställa tillämpningen av barnets rättigheter i statliga myndigheters verksamhet</w:t>
      </w:r>
      <w:r>
        <w:t xml:space="preserve"> och </w:t>
      </w:r>
      <w:r w:rsidRPr="00227FB2">
        <w:t>Migrationsverket är en av de myndigheter som ingått i detta arbete.</w:t>
      </w:r>
      <w:r>
        <w:t xml:space="preserve"> </w:t>
      </w:r>
    </w:p>
    <w:p w14:paraId="4A79494A" w14:textId="77777777" w:rsidR="00166973" w:rsidRDefault="00971D93" w:rsidP="004832CB">
      <w:pPr>
        <w:pStyle w:val="Brdtext"/>
      </w:pPr>
      <w:r>
        <w:t xml:space="preserve">Under 2019 har Migrationsverket bland annat genomfört kvalitetsuppföljningar i asylärenden som rör barn och tagit fram rättsligt stöd för </w:t>
      </w:r>
      <w:r w:rsidR="00AF6DE7">
        <w:t xml:space="preserve">konsekvenserna av inkorporeringen av barnkonventionen. </w:t>
      </w:r>
      <w:r w:rsidR="00166973">
        <w:t>Drygt 1 000 medarbetare har 2019 genomgått någon av Migrationsverkets utbildningar avseende barnkompetens och barnrättskompetens.</w:t>
      </w:r>
      <w:r w:rsidR="008E01B5">
        <w:t xml:space="preserve"> </w:t>
      </w:r>
    </w:p>
    <w:p w14:paraId="29FD8622" w14:textId="6866C275" w:rsidR="00886835" w:rsidRDefault="00872864" w:rsidP="004832CB">
      <w:pPr>
        <w:pStyle w:val="Brdtext"/>
      </w:pPr>
      <w:r>
        <w:t xml:space="preserve">I Migrationsverkets regleringsbrev för 2020 gav regeringen myndigheten i uppdrag att </w:t>
      </w:r>
      <w:r w:rsidR="00227FB2" w:rsidRPr="00227FB2">
        <w:t xml:space="preserve">redovisa åtgärder och resultat av arbetet med att säkerställa barnets rättigheter enligt </w:t>
      </w:r>
      <w:r w:rsidR="00591EE7">
        <w:t>b</w:t>
      </w:r>
      <w:r w:rsidR="00227FB2" w:rsidRPr="00227FB2">
        <w:t xml:space="preserve">arnkonventionen. </w:t>
      </w:r>
    </w:p>
    <w:p w14:paraId="3D0C2582" w14:textId="3AEBB5C5" w:rsidR="00585DB9" w:rsidRDefault="00585DB9" w:rsidP="004832CB">
      <w:pPr>
        <w:pStyle w:val="Brdtext"/>
      </w:pPr>
      <w:r>
        <w:t xml:space="preserve">Migrationsverket har också en viktig roll i att bidra till Sveriges jämställdhetspolitiska mål. Myndigheten omfattas av regeringens utvecklingsprogram för jämställdhetsintegrering och arbetar med att föra in ett jämställdhetsperspektiv i styrning, uppföljning och metodutveckling, exempelvis för att lyfta fram risker kopplade till kvinnors särskilda utsatthet och bättre kunskap om kvinnors livsvillkor i ursprungsländerna. </w:t>
      </w:r>
      <w:bookmarkStart w:id="4" w:name="_Hlk57016566"/>
      <w:r>
        <w:t>Ett arbete pågår också för att mäta och undersöka ev</w:t>
      </w:r>
      <w:r w:rsidR="0082209B">
        <w:t>entuella</w:t>
      </w:r>
      <w:r>
        <w:t xml:space="preserve"> skillnader</w:t>
      </w:r>
      <w:r w:rsidR="00015312">
        <w:t xml:space="preserve"> mellan kön samt mellan vuxna och barn</w:t>
      </w:r>
      <w:r>
        <w:t xml:space="preserve"> i rättslig kvalitet </w:t>
      </w:r>
      <w:r w:rsidR="00015312">
        <w:t>i ärenden</w:t>
      </w:r>
      <w:r>
        <w:t xml:space="preserve">. </w:t>
      </w:r>
    </w:p>
    <w:bookmarkEnd w:id="4"/>
    <w:p w14:paraId="7E0F8F8E" w14:textId="77777777" w:rsidR="00886835" w:rsidRDefault="00886835" w:rsidP="004832CB">
      <w:pPr>
        <w:pStyle w:val="Brdtext"/>
      </w:pPr>
      <w:r w:rsidRPr="00886835">
        <w:lastRenderedPageBreak/>
        <w:t>Det bedrivs alltså ett viktigt och långsiktigt arbete på det område som frågeställaren tar upp</w:t>
      </w:r>
      <w:r w:rsidR="00B310F6">
        <w:t>.</w:t>
      </w:r>
    </w:p>
    <w:p w14:paraId="3603262F" w14:textId="77777777" w:rsidR="008919E7" w:rsidRDefault="008919E7" w:rsidP="002749F7">
      <w:pPr>
        <w:pStyle w:val="Brdtext"/>
      </w:pPr>
    </w:p>
    <w:p w14:paraId="31DCAC9F" w14:textId="493EF79E" w:rsidR="00505E66" w:rsidRDefault="00505E66" w:rsidP="006A12F1">
      <w:pPr>
        <w:pStyle w:val="Brdtext"/>
      </w:pPr>
      <w:bookmarkStart w:id="5" w:name="_Hlk57210144"/>
      <w:r>
        <w:t xml:space="preserve">Stockholm den </w:t>
      </w:r>
      <w:sdt>
        <w:sdtPr>
          <w:id w:val="-1225218591"/>
          <w:placeholder>
            <w:docPart w:val="CFFCFCF80BDA4ECA91046D1AFC3F9E8F"/>
          </w:placeholder>
          <w:dataBinding w:prefixMappings="xmlns:ns0='http://lp/documentinfo/RK' " w:xpath="/ns0:DocumentInfo[1]/ns0:BaseInfo[1]/ns0:HeaderDate[1]" w:storeItemID="{3A3A27A4-C4D4-4DEF-991E-7100BD475EF3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C3CFD">
            <w:t>16 december 2020</w:t>
          </w:r>
        </w:sdtContent>
      </w:sdt>
    </w:p>
    <w:p w14:paraId="79D7178A" w14:textId="77777777" w:rsidR="00505E66" w:rsidRDefault="00505E66" w:rsidP="004E7A8F">
      <w:pPr>
        <w:pStyle w:val="Brdtextutanavstnd"/>
      </w:pPr>
    </w:p>
    <w:p w14:paraId="4BAF09C9" w14:textId="77777777" w:rsidR="00505E66" w:rsidRDefault="00505E66" w:rsidP="004E7A8F">
      <w:pPr>
        <w:pStyle w:val="Brdtextutanavstnd"/>
      </w:pPr>
    </w:p>
    <w:p w14:paraId="15173937" w14:textId="77777777" w:rsidR="00505E66" w:rsidRDefault="00505E66" w:rsidP="004E7A8F">
      <w:pPr>
        <w:pStyle w:val="Brdtextutanavstnd"/>
      </w:pPr>
    </w:p>
    <w:p w14:paraId="36FABA9D" w14:textId="77777777" w:rsidR="00505E66" w:rsidRDefault="00505E66" w:rsidP="00422A41">
      <w:pPr>
        <w:pStyle w:val="Brdtext"/>
      </w:pPr>
      <w:r>
        <w:t>Morgan Johansson</w:t>
      </w:r>
    </w:p>
    <w:bookmarkEnd w:id="3"/>
    <w:bookmarkEnd w:id="5"/>
    <w:p w14:paraId="4BD5E563" w14:textId="77777777" w:rsidR="00505E66" w:rsidRPr="00DB48AB" w:rsidRDefault="00505E66" w:rsidP="00DB48AB">
      <w:pPr>
        <w:pStyle w:val="Brdtext"/>
      </w:pPr>
    </w:p>
    <w:sectPr w:rsidR="00505E66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370B6" w14:textId="77777777" w:rsidR="00AD16A8" w:rsidRDefault="00AD16A8" w:rsidP="00A87A54">
      <w:pPr>
        <w:spacing w:after="0" w:line="240" w:lineRule="auto"/>
      </w:pPr>
      <w:r>
        <w:separator/>
      </w:r>
    </w:p>
  </w:endnote>
  <w:endnote w:type="continuationSeparator" w:id="0">
    <w:p w14:paraId="2B0284AC" w14:textId="77777777" w:rsidR="00AD16A8" w:rsidRDefault="00AD16A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04056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791AC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D66B4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4F149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DD7A8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40F79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D0E07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0C9C02" w14:textId="77777777" w:rsidTr="00C26068">
      <w:trPr>
        <w:trHeight w:val="227"/>
      </w:trPr>
      <w:tc>
        <w:tcPr>
          <w:tcW w:w="4074" w:type="dxa"/>
        </w:tcPr>
        <w:p w14:paraId="4D6685E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2C2EC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9C9C64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E9AA4" w14:textId="77777777" w:rsidR="00AD16A8" w:rsidRDefault="00AD16A8" w:rsidP="00A87A54">
      <w:pPr>
        <w:spacing w:after="0" w:line="240" w:lineRule="auto"/>
      </w:pPr>
      <w:r>
        <w:separator/>
      </w:r>
    </w:p>
  </w:footnote>
  <w:footnote w:type="continuationSeparator" w:id="0">
    <w:p w14:paraId="14BF7354" w14:textId="77777777" w:rsidR="00AD16A8" w:rsidRDefault="00AD16A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05E66" w14:paraId="386DA2A9" w14:textId="77777777" w:rsidTr="00C93EBA">
      <w:trPr>
        <w:trHeight w:val="227"/>
      </w:trPr>
      <w:tc>
        <w:tcPr>
          <w:tcW w:w="5534" w:type="dxa"/>
        </w:tcPr>
        <w:p w14:paraId="739367EA" w14:textId="77777777" w:rsidR="00505E66" w:rsidRPr="007D73AB" w:rsidRDefault="00505E66">
          <w:pPr>
            <w:pStyle w:val="Sidhuvud"/>
          </w:pPr>
        </w:p>
      </w:tc>
      <w:tc>
        <w:tcPr>
          <w:tcW w:w="3170" w:type="dxa"/>
          <w:vAlign w:val="bottom"/>
        </w:tcPr>
        <w:p w14:paraId="790680B4" w14:textId="77777777" w:rsidR="00505E66" w:rsidRPr="007D73AB" w:rsidRDefault="00505E66" w:rsidP="00340DE0">
          <w:pPr>
            <w:pStyle w:val="Sidhuvud"/>
          </w:pPr>
        </w:p>
      </w:tc>
      <w:tc>
        <w:tcPr>
          <w:tcW w:w="1134" w:type="dxa"/>
        </w:tcPr>
        <w:p w14:paraId="09846D9C" w14:textId="77777777" w:rsidR="00505E66" w:rsidRDefault="00505E66" w:rsidP="005A703A">
          <w:pPr>
            <w:pStyle w:val="Sidhuvud"/>
          </w:pPr>
        </w:p>
      </w:tc>
    </w:tr>
    <w:tr w:rsidR="00505E66" w14:paraId="2EAFC321" w14:textId="77777777" w:rsidTr="00C93EBA">
      <w:trPr>
        <w:trHeight w:val="1928"/>
      </w:trPr>
      <w:tc>
        <w:tcPr>
          <w:tcW w:w="5534" w:type="dxa"/>
        </w:tcPr>
        <w:p w14:paraId="6105EE95" w14:textId="77777777" w:rsidR="00505E66" w:rsidRPr="00340DE0" w:rsidRDefault="00505E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3F3F2E" wp14:editId="0567959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9EA504" w14:textId="77777777" w:rsidR="00505E66" w:rsidRPr="00710A6C" w:rsidRDefault="00505E66" w:rsidP="00EE3C0F">
          <w:pPr>
            <w:pStyle w:val="Sidhuvud"/>
            <w:rPr>
              <w:b/>
            </w:rPr>
          </w:pPr>
        </w:p>
        <w:p w14:paraId="502D70F4" w14:textId="77777777" w:rsidR="00505E66" w:rsidRDefault="00505E66" w:rsidP="00EE3C0F">
          <w:pPr>
            <w:pStyle w:val="Sidhuvud"/>
          </w:pPr>
        </w:p>
        <w:p w14:paraId="7A532D0F" w14:textId="77777777" w:rsidR="00505E66" w:rsidRDefault="00505E66" w:rsidP="00EE3C0F">
          <w:pPr>
            <w:pStyle w:val="Sidhuvud"/>
          </w:pPr>
        </w:p>
        <w:p w14:paraId="63F49248" w14:textId="77777777" w:rsidR="00505E66" w:rsidRDefault="00505E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89C0CD0D8F449DB864013646775D2AF"/>
            </w:placeholder>
            <w:dataBinding w:prefixMappings="xmlns:ns0='http://lp/documentinfo/RK' " w:xpath="/ns0:DocumentInfo[1]/ns0:BaseInfo[1]/ns0:Dnr[1]" w:storeItemID="{3A3A27A4-C4D4-4DEF-991E-7100BD475EF3}"/>
            <w:text/>
          </w:sdtPr>
          <w:sdtEndPr/>
          <w:sdtContent>
            <w:p w14:paraId="389CBB7C" w14:textId="77777777" w:rsidR="00505E66" w:rsidRDefault="004B29EE" w:rsidP="00EE3C0F">
              <w:pPr>
                <w:pStyle w:val="Sidhuvud"/>
              </w:pPr>
              <w:r>
                <w:t>Ju2020/04195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38BFED7C1640E784345F4F07D20BAC"/>
            </w:placeholder>
            <w:showingPlcHdr/>
            <w:dataBinding w:prefixMappings="xmlns:ns0='http://lp/documentinfo/RK' " w:xpath="/ns0:DocumentInfo[1]/ns0:BaseInfo[1]/ns0:DocNumber[1]" w:storeItemID="{3A3A27A4-C4D4-4DEF-991E-7100BD475EF3}"/>
            <w:text/>
          </w:sdtPr>
          <w:sdtEndPr/>
          <w:sdtContent>
            <w:p w14:paraId="6FD14A07" w14:textId="77777777" w:rsidR="00505E66" w:rsidRDefault="00505E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11E168" w14:textId="77777777" w:rsidR="00505E66" w:rsidRDefault="00505E66" w:rsidP="00EE3C0F">
          <w:pPr>
            <w:pStyle w:val="Sidhuvud"/>
          </w:pPr>
        </w:p>
      </w:tc>
      <w:tc>
        <w:tcPr>
          <w:tcW w:w="1134" w:type="dxa"/>
        </w:tcPr>
        <w:p w14:paraId="08013E28" w14:textId="77777777" w:rsidR="00505E66" w:rsidRDefault="00505E66" w:rsidP="0094502D">
          <w:pPr>
            <w:pStyle w:val="Sidhuvud"/>
          </w:pPr>
        </w:p>
        <w:p w14:paraId="32BA432C" w14:textId="77777777" w:rsidR="00505E66" w:rsidRPr="0094502D" w:rsidRDefault="00505E66" w:rsidP="00EC71A6">
          <w:pPr>
            <w:pStyle w:val="Sidhuvud"/>
          </w:pPr>
        </w:p>
      </w:tc>
    </w:tr>
    <w:tr w:rsidR="00505E66" w14:paraId="41A1F7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3F634EFCF547C1A7E876ED75AFC8C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7DDA228" w14:textId="77777777" w:rsidR="00505E66" w:rsidRPr="00505E66" w:rsidRDefault="00505E66" w:rsidP="00340DE0">
              <w:pPr>
                <w:pStyle w:val="Sidhuvud"/>
                <w:rPr>
                  <w:b/>
                </w:rPr>
              </w:pPr>
              <w:r w:rsidRPr="00505E66">
                <w:rPr>
                  <w:b/>
                </w:rPr>
                <w:t>Justitiedepartementet</w:t>
              </w:r>
            </w:p>
            <w:p w14:paraId="64CD52A5" w14:textId="77777777" w:rsidR="00FF3626" w:rsidRDefault="00505E66" w:rsidP="00340DE0">
              <w:pPr>
                <w:pStyle w:val="Sidhuvud"/>
              </w:pPr>
              <w:r w:rsidRPr="00505E66">
                <w:t>Justitie- och migrationsministern</w:t>
              </w:r>
            </w:p>
            <w:p w14:paraId="75540876" w14:textId="77777777" w:rsidR="00FF3626" w:rsidRDefault="00FF3626" w:rsidP="00340DE0">
              <w:pPr>
                <w:pStyle w:val="Sidhuvud"/>
              </w:pPr>
            </w:p>
            <w:p w14:paraId="3BB82921" w14:textId="77777777" w:rsidR="00FF3626" w:rsidRPr="00FF3626" w:rsidRDefault="00FF3626" w:rsidP="00FF3626">
              <w:pPr>
                <w:pStyle w:val="Sidhuvud"/>
              </w:pPr>
            </w:p>
            <w:p w14:paraId="7CA291D9" w14:textId="088DE1D9" w:rsidR="00505E66" w:rsidRPr="00340DE0" w:rsidRDefault="00505E6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D79E2B1CF542CEB89BECC590A733FC"/>
          </w:placeholder>
          <w:dataBinding w:prefixMappings="xmlns:ns0='http://lp/documentinfo/RK' " w:xpath="/ns0:DocumentInfo[1]/ns0:BaseInfo[1]/ns0:Recipient[1]" w:storeItemID="{3A3A27A4-C4D4-4DEF-991E-7100BD475EF3}"/>
          <w:text w:multiLine="1"/>
        </w:sdtPr>
        <w:sdtEndPr/>
        <w:sdtContent>
          <w:tc>
            <w:tcPr>
              <w:tcW w:w="3170" w:type="dxa"/>
            </w:tcPr>
            <w:p w14:paraId="03C23051" w14:textId="77777777" w:rsidR="00505E66" w:rsidRDefault="00505E6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C437EA" w14:textId="77777777" w:rsidR="00505E66" w:rsidRDefault="00505E66" w:rsidP="003E6020">
          <w:pPr>
            <w:pStyle w:val="Sidhuvud"/>
          </w:pPr>
        </w:p>
      </w:tc>
    </w:tr>
  </w:tbl>
  <w:p w14:paraId="7D9F091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6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312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8F5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97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14C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45D"/>
    <w:rsid w:val="001C1C7D"/>
    <w:rsid w:val="001C4566"/>
    <w:rsid w:val="001C4980"/>
    <w:rsid w:val="001C5DC9"/>
    <w:rsid w:val="001C6B85"/>
    <w:rsid w:val="001C71A9"/>
    <w:rsid w:val="001D12FC"/>
    <w:rsid w:val="001D221F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27FB2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79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471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1E1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4E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2CB"/>
    <w:rsid w:val="00485601"/>
    <w:rsid w:val="004865B8"/>
    <w:rsid w:val="00486C0D"/>
    <w:rsid w:val="004911D9"/>
    <w:rsid w:val="00491720"/>
    <w:rsid w:val="00491796"/>
    <w:rsid w:val="00493416"/>
    <w:rsid w:val="0049768A"/>
    <w:rsid w:val="004A33C6"/>
    <w:rsid w:val="004A66B1"/>
    <w:rsid w:val="004A7DC4"/>
    <w:rsid w:val="004B1E7B"/>
    <w:rsid w:val="004B29EE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5E66"/>
    <w:rsid w:val="00511A1B"/>
    <w:rsid w:val="00511A68"/>
    <w:rsid w:val="005121C0"/>
    <w:rsid w:val="00513E7D"/>
    <w:rsid w:val="00514A67"/>
    <w:rsid w:val="00520A46"/>
    <w:rsid w:val="00521192"/>
    <w:rsid w:val="0052127C"/>
    <w:rsid w:val="00525B13"/>
    <w:rsid w:val="005262A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DB9"/>
    <w:rsid w:val="00586266"/>
    <w:rsid w:val="0058703B"/>
    <w:rsid w:val="00591EE7"/>
    <w:rsid w:val="00595EDE"/>
    <w:rsid w:val="00596E2B"/>
    <w:rsid w:val="005A0CBA"/>
    <w:rsid w:val="005A2022"/>
    <w:rsid w:val="005A3272"/>
    <w:rsid w:val="005A4ACF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45BC"/>
    <w:rsid w:val="006175D7"/>
    <w:rsid w:val="006208E5"/>
    <w:rsid w:val="00622BAB"/>
    <w:rsid w:val="006273E4"/>
    <w:rsid w:val="0062753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1EB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98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64E3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09B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2864"/>
    <w:rsid w:val="008730FD"/>
    <w:rsid w:val="00873DA1"/>
    <w:rsid w:val="00875DDD"/>
    <w:rsid w:val="00881BC6"/>
    <w:rsid w:val="008860CC"/>
    <w:rsid w:val="00886835"/>
    <w:rsid w:val="00886EEE"/>
    <w:rsid w:val="00887F86"/>
    <w:rsid w:val="00890876"/>
    <w:rsid w:val="00891929"/>
    <w:rsid w:val="008919E7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1B5"/>
    <w:rsid w:val="008E02EE"/>
    <w:rsid w:val="008E65A8"/>
    <w:rsid w:val="008E77D6"/>
    <w:rsid w:val="00900AF3"/>
    <w:rsid w:val="009036E7"/>
    <w:rsid w:val="0090605F"/>
    <w:rsid w:val="0091053B"/>
    <w:rsid w:val="009114F7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1D93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E1E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789"/>
    <w:rsid w:val="00AD0E75"/>
    <w:rsid w:val="00AD16A8"/>
    <w:rsid w:val="00AE0D1B"/>
    <w:rsid w:val="00AE77EB"/>
    <w:rsid w:val="00AE7BD8"/>
    <w:rsid w:val="00AE7D02"/>
    <w:rsid w:val="00AF0BB7"/>
    <w:rsid w:val="00AF0BDE"/>
    <w:rsid w:val="00AF0EDE"/>
    <w:rsid w:val="00AF4853"/>
    <w:rsid w:val="00AF53B9"/>
    <w:rsid w:val="00AF6DE7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0F6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4E62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4F11"/>
    <w:rsid w:val="00C670F8"/>
    <w:rsid w:val="00C6780B"/>
    <w:rsid w:val="00C73A90"/>
    <w:rsid w:val="00C76D49"/>
    <w:rsid w:val="00C80AD4"/>
    <w:rsid w:val="00C80B5E"/>
    <w:rsid w:val="00C82055"/>
    <w:rsid w:val="00C83A6A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86B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EDE"/>
    <w:rsid w:val="00DC1025"/>
    <w:rsid w:val="00DC10F6"/>
    <w:rsid w:val="00DC1EB8"/>
    <w:rsid w:val="00DC3CFD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27CC"/>
    <w:rsid w:val="00E15A41"/>
    <w:rsid w:val="00E22D68"/>
    <w:rsid w:val="00E247D9"/>
    <w:rsid w:val="00E258D8"/>
    <w:rsid w:val="00E26DDF"/>
    <w:rsid w:val="00E270E5"/>
    <w:rsid w:val="00E30167"/>
    <w:rsid w:val="00E303E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E4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15C"/>
    <w:rsid w:val="00EC0A92"/>
    <w:rsid w:val="00EC1DA0"/>
    <w:rsid w:val="00EC329B"/>
    <w:rsid w:val="00EC59A3"/>
    <w:rsid w:val="00EC5EB9"/>
    <w:rsid w:val="00EC6006"/>
    <w:rsid w:val="00EC71A6"/>
    <w:rsid w:val="00EC73EB"/>
    <w:rsid w:val="00ED592E"/>
    <w:rsid w:val="00ED6ABD"/>
    <w:rsid w:val="00ED72E1"/>
    <w:rsid w:val="00ED7E72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DD0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00F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62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A84F12"/>
  <w15:docId w15:val="{F384C8A9-EB15-472E-B675-A3C97841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9C0CD0D8F449DB864013646775D2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6014C1-44F3-47CB-BF92-501D34F148F7}"/>
      </w:docPartPr>
      <w:docPartBody>
        <w:p w:rsidR="002C34D5" w:rsidRDefault="00D42AC5" w:rsidP="00D42AC5">
          <w:pPr>
            <w:pStyle w:val="289C0CD0D8F449DB864013646775D2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38BFED7C1640E784345F4F07D20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E0B74-5C94-45D8-928E-4B577B3C92A0}"/>
      </w:docPartPr>
      <w:docPartBody>
        <w:p w:rsidR="002C34D5" w:rsidRDefault="00D42AC5" w:rsidP="00D42AC5">
          <w:pPr>
            <w:pStyle w:val="0238BFED7C1640E784345F4F07D20BA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3F634EFCF547C1A7E876ED75AFC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AF9C4F-71C1-43BC-B644-4AEA80ACC77E}"/>
      </w:docPartPr>
      <w:docPartBody>
        <w:p w:rsidR="002C34D5" w:rsidRDefault="00D42AC5" w:rsidP="00D42AC5">
          <w:pPr>
            <w:pStyle w:val="A83F634EFCF547C1A7E876ED75AFC8C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D79E2B1CF542CEB89BECC590A73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7F792B-D4EF-4E08-83CE-77C0407C5906}"/>
      </w:docPartPr>
      <w:docPartBody>
        <w:p w:rsidR="002C34D5" w:rsidRDefault="00D42AC5" w:rsidP="00D42AC5">
          <w:pPr>
            <w:pStyle w:val="C1D79E2B1CF542CEB89BECC590A733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FCFCF80BDA4ECA91046D1AFC3F9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63297-9E72-49DD-BC11-1CF23EA77DAF}"/>
      </w:docPartPr>
      <w:docPartBody>
        <w:p w:rsidR="002C34D5" w:rsidRDefault="00D42AC5" w:rsidP="00D42AC5">
          <w:pPr>
            <w:pStyle w:val="CFFCFCF80BDA4ECA91046D1AFC3F9E8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5"/>
    <w:rsid w:val="002C34D5"/>
    <w:rsid w:val="00A8508A"/>
    <w:rsid w:val="00D4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B3C99746E34FB0931E95107FA800A7">
    <w:name w:val="E4B3C99746E34FB0931E95107FA800A7"/>
    <w:rsid w:val="00D42AC5"/>
  </w:style>
  <w:style w:type="character" w:styleId="Platshllartext">
    <w:name w:val="Placeholder Text"/>
    <w:basedOn w:val="Standardstycketeckensnitt"/>
    <w:uiPriority w:val="99"/>
    <w:semiHidden/>
    <w:rsid w:val="00D42AC5"/>
    <w:rPr>
      <w:noProof w:val="0"/>
      <w:color w:val="808080"/>
    </w:rPr>
  </w:style>
  <w:style w:type="paragraph" w:customStyle="1" w:styleId="39EC9669541647D8B1CD3D9EA3926932">
    <w:name w:val="39EC9669541647D8B1CD3D9EA3926932"/>
    <w:rsid w:val="00D42AC5"/>
  </w:style>
  <w:style w:type="paragraph" w:customStyle="1" w:styleId="C4931D6C64234D99912EED141F216C14">
    <w:name w:val="C4931D6C64234D99912EED141F216C14"/>
    <w:rsid w:val="00D42AC5"/>
  </w:style>
  <w:style w:type="paragraph" w:customStyle="1" w:styleId="90564214A1E24601A54670B7E8881B7F">
    <w:name w:val="90564214A1E24601A54670B7E8881B7F"/>
    <w:rsid w:val="00D42AC5"/>
  </w:style>
  <w:style w:type="paragraph" w:customStyle="1" w:styleId="289C0CD0D8F449DB864013646775D2AF">
    <w:name w:val="289C0CD0D8F449DB864013646775D2AF"/>
    <w:rsid w:val="00D42AC5"/>
  </w:style>
  <w:style w:type="paragraph" w:customStyle="1" w:styleId="0238BFED7C1640E784345F4F07D20BAC">
    <w:name w:val="0238BFED7C1640E784345F4F07D20BAC"/>
    <w:rsid w:val="00D42AC5"/>
  </w:style>
  <w:style w:type="paragraph" w:customStyle="1" w:styleId="5613584BC675467D9161C3A728A1DBA6">
    <w:name w:val="5613584BC675467D9161C3A728A1DBA6"/>
    <w:rsid w:val="00D42AC5"/>
  </w:style>
  <w:style w:type="paragraph" w:customStyle="1" w:styleId="F1CF1F1E58E1467DB669FF45024C3B2E">
    <w:name w:val="F1CF1F1E58E1467DB669FF45024C3B2E"/>
    <w:rsid w:val="00D42AC5"/>
  </w:style>
  <w:style w:type="paragraph" w:customStyle="1" w:styleId="BC192179B2C44B638FAD20E76A60D5F8">
    <w:name w:val="BC192179B2C44B638FAD20E76A60D5F8"/>
    <w:rsid w:val="00D42AC5"/>
  </w:style>
  <w:style w:type="paragraph" w:customStyle="1" w:styleId="A83F634EFCF547C1A7E876ED75AFC8C1">
    <w:name w:val="A83F634EFCF547C1A7E876ED75AFC8C1"/>
    <w:rsid w:val="00D42AC5"/>
  </w:style>
  <w:style w:type="paragraph" w:customStyle="1" w:styleId="C1D79E2B1CF542CEB89BECC590A733FC">
    <w:name w:val="C1D79E2B1CF542CEB89BECC590A733FC"/>
    <w:rsid w:val="00D42AC5"/>
  </w:style>
  <w:style w:type="paragraph" w:customStyle="1" w:styleId="0238BFED7C1640E784345F4F07D20BAC1">
    <w:name w:val="0238BFED7C1640E784345F4F07D20BAC1"/>
    <w:rsid w:val="00D42A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3F634EFCF547C1A7E876ED75AFC8C11">
    <w:name w:val="A83F634EFCF547C1A7E876ED75AFC8C11"/>
    <w:rsid w:val="00D42A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08667908234BBCBD5509361C2AC273">
    <w:name w:val="A308667908234BBCBD5509361C2AC273"/>
    <w:rsid w:val="00D42AC5"/>
  </w:style>
  <w:style w:type="paragraph" w:customStyle="1" w:styleId="C01EC691CB3142FEA35FA6E85E818C74">
    <w:name w:val="C01EC691CB3142FEA35FA6E85E818C74"/>
    <w:rsid w:val="00D42AC5"/>
  </w:style>
  <w:style w:type="paragraph" w:customStyle="1" w:styleId="5D1CE433392F4E6A81459A974AA449DD">
    <w:name w:val="5D1CE433392F4E6A81459A974AA449DD"/>
    <w:rsid w:val="00D42AC5"/>
  </w:style>
  <w:style w:type="paragraph" w:customStyle="1" w:styleId="4C6087CC91BF4F12A283DA168C5E8D5E">
    <w:name w:val="4C6087CC91BF4F12A283DA168C5E8D5E"/>
    <w:rsid w:val="00D42AC5"/>
  </w:style>
  <w:style w:type="paragraph" w:customStyle="1" w:styleId="E12F4A7B0ED947F59818525F78F6ED4D">
    <w:name w:val="E12F4A7B0ED947F59818525F78F6ED4D"/>
    <w:rsid w:val="00D42AC5"/>
  </w:style>
  <w:style w:type="paragraph" w:customStyle="1" w:styleId="CFFCFCF80BDA4ECA91046D1AFC3F9E8F">
    <w:name w:val="CFFCFCF80BDA4ECA91046D1AFC3F9E8F"/>
    <w:rsid w:val="00D42AC5"/>
  </w:style>
  <w:style w:type="paragraph" w:customStyle="1" w:styleId="721321119416404BB285927E7B13127B">
    <w:name w:val="721321119416404BB285927E7B13127B"/>
    <w:rsid w:val="00D42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Ju2020/04195</Dnr>
    <ParagrafNr/>
    <DocumentTitle/>
    <VisitingAddress/>
    <Extra1/>
    <Extra2/>
    <Extra3>Helena Vilhelmsson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4fd852a6-78d4-4fb2-ab9a-afcd82434673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Ju2020/04195</Dnr>
    <ParagrafNr/>
    <DocumentTitle/>
    <VisitingAddress/>
    <Extra1/>
    <Extra2/>
    <Extra3>Helena Vilhelmsson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A27A4-C4D4-4DEF-991E-7100BD475EF3}"/>
</file>

<file path=customXml/itemProps2.xml><?xml version="1.0" encoding="utf-8"?>
<ds:datastoreItem xmlns:ds="http://schemas.openxmlformats.org/officeDocument/2006/customXml" ds:itemID="{D2ED60B2-C284-4D80-A7FF-1B8FD792531F}"/>
</file>

<file path=customXml/itemProps3.xml><?xml version="1.0" encoding="utf-8"?>
<ds:datastoreItem xmlns:ds="http://schemas.openxmlformats.org/officeDocument/2006/customXml" ds:itemID="{87DFA8AF-C3D0-4E5E-A7CD-0ED70D35AA31}"/>
</file>

<file path=customXml/itemProps4.xml><?xml version="1.0" encoding="utf-8"?>
<ds:datastoreItem xmlns:ds="http://schemas.openxmlformats.org/officeDocument/2006/customXml" ds:itemID="{0D297FDD-8DAD-44E4-AD5D-74F0D75A0AF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A3A27A4-C4D4-4DEF-991E-7100BD475EF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4CC70FB-2F7E-46E2-93DA-FA896D815B5A}"/>
</file>

<file path=customXml/itemProps7.xml><?xml version="1.0" encoding="utf-8"?>
<ds:datastoreItem xmlns:ds="http://schemas.openxmlformats.org/officeDocument/2006/customXml" ds:itemID="{83093BBD-41ED-447A-87C3-16952DA08A8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597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567.docx</dc:title>
  <dc:subject/>
  <dc:creator>Charlotte Roth Olanders</dc:creator>
  <cp:keywords/>
  <dc:description/>
  <cp:lastModifiedBy>Johan Andersson</cp:lastModifiedBy>
  <cp:revision>4</cp:revision>
  <dcterms:created xsi:type="dcterms:W3CDTF">2020-12-15T10:44:00Z</dcterms:created>
  <dcterms:modified xsi:type="dcterms:W3CDTF">2020-12-15T13:23:00Z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bb6a5320-6cb7-4b19-a99c-49493bb6223b</vt:lpwstr>
  </property>
</Properties>
</file>