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2382" w:rsidRDefault="00814409" w14:paraId="72CBAADC" w14:textId="77777777">
      <w:pPr>
        <w:pStyle w:val="RubrikFrslagTIllRiksdagsbeslut"/>
      </w:pPr>
      <w:sdt>
        <w:sdtPr>
          <w:alias w:val="CC_Boilerplate_4"/>
          <w:tag w:val="CC_Boilerplate_4"/>
          <w:id w:val="-1644581176"/>
          <w:lock w:val="sdtContentLocked"/>
          <w:placeholder>
            <w:docPart w:val="063909052E9E48B38FF7306991D7F629"/>
          </w:placeholder>
          <w:text/>
        </w:sdtPr>
        <w:sdtEndPr/>
        <w:sdtContent>
          <w:r w:rsidRPr="009B062B" w:rsidR="00AF30DD">
            <w:t>Förslag till riksdagsbeslut</w:t>
          </w:r>
        </w:sdtContent>
      </w:sdt>
      <w:bookmarkEnd w:id="0"/>
      <w:bookmarkEnd w:id="1"/>
    </w:p>
    <w:sdt>
      <w:sdtPr>
        <w:alias w:val="Yrkande 1"/>
        <w:tag w:val="ea76cc23-73c2-44f2-9844-4d51bf27aab1"/>
        <w:id w:val="-1999335773"/>
        <w:lock w:val="sdtLocked"/>
      </w:sdtPr>
      <w:sdtEndPr/>
      <w:sdtContent>
        <w:p w:rsidR="00046265" w:rsidRDefault="000F5717" w14:paraId="066F9A43" w14:textId="77777777">
          <w:pPr>
            <w:pStyle w:val="Frslagstext"/>
          </w:pPr>
          <w:r>
            <w:t>Riksdagen ställer sig bakom det som anförs i motionen om att ha en migrationspolitik som skapar säkra och lagliga vägar till EU och tillkännager detta för regeringen.</w:t>
          </w:r>
        </w:p>
      </w:sdtContent>
    </w:sdt>
    <w:sdt>
      <w:sdtPr>
        <w:alias w:val="Yrkande 2"/>
        <w:tag w:val="ccd0955c-0ca3-4c99-b1af-19a5b1fef582"/>
        <w:id w:val="-1935746655"/>
        <w:lock w:val="sdtLocked"/>
      </w:sdtPr>
      <w:sdtEndPr/>
      <w:sdtContent>
        <w:p w:rsidR="00046265" w:rsidRDefault="000F5717" w14:paraId="39ECA3A9" w14:textId="77777777">
          <w:pPr>
            <w:pStyle w:val="Frslagstext"/>
          </w:pPr>
          <w:r>
            <w:t>Riksdagen ställer sig bakom det som anförs i motionen om att inom migrationspolitiken säkerställa en fungerande och rättvis fördelning av ansvar som utgår från människors säkerhet och grundläggande fri- och rättigheter, och detta tillkännager riksdagen för regeringen.</w:t>
          </w:r>
        </w:p>
      </w:sdtContent>
    </w:sdt>
    <w:sdt>
      <w:sdtPr>
        <w:alias w:val="Yrkande 3"/>
        <w:tag w:val="8239232b-185e-48ab-b79f-f3fa8e70d46d"/>
        <w:id w:val="-683902637"/>
        <w:lock w:val="sdtLocked"/>
      </w:sdtPr>
      <w:sdtEndPr/>
      <w:sdtContent>
        <w:p w:rsidR="00046265" w:rsidRDefault="000F5717" w14:paraId="28129302" w14:textId="77777777">
          <w:pPr>
            <w:pStyle w:val="Frslagstext"/>
          </w:pPr>
          <w:r>
            <w:t>Riksdagen ställer sig bakom det som anförs i motionen om att upprätthålla rättssäkerheten och respektera rätten att söka asyl och tillkännager detta för regeringen.</w:t>
          </w:r>
        </w:p>
      </w:sdtContent>
    </w:sdt>
    <w:sdt>
      <w:sdtPr>
        <w:alias w:val="Yrkande 4"/>
        <w:tag w:val="c1c38c0b-06dc-47bf-9b30-240f02575437"/>
        <w:id w:val="-1831899697"/>
        <w:lock w:val="sdtLocked"/>
      </w:sdtPr>
      <w:sdtEndPr/>
      <w:sdtContent>
        <w:p w:rsidR="00046265" w:rsidRDefault="000F5717" w14:paraId="5804C0DF" w14:textId="77777777">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5"/>
        <w:tag w:val="38352d0b-87fd-40c8-89e1-46507d911e68"/>
        <w:id w:val="1305893851"/>
        <w:lock w:val="sdtLocked"/>
      </w:sdtPr>
      <w:sdtEndPr/>
      <w:sdtContent>
        <w:p w:rsidR="00046265" w:rsidRDefault="000F5717" w14:paraId="7F4220A5" w14:textId="77777777">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6"/>
        <w:tag w:val="489a4a0b-bdd3-4e3b-9e5b-14ab0ccc5ed5"/>
        <w:id w:val="-605039533"/>
        <w:lock w:val="sdtLocked"/>
      </w:sdtPr>
      <w:sdtEndPr/>
      <w:sdtContent>
        <w:p w:rsidR="00046265" w:rsidRDefault="000F5717" w14:paraId="20C984CC" w14:textId="77777777">
          <w:pPr>
            <w:pStyle w:val="Frslagstext"/>
          </w:pPr>
          <w:r>
            <w:t>Riksdagen ställer sig bakom det som anförs i motionen om att förutsättningarna för att sätta en individ i förvar tydligt bör regleras i lag, så att det endast används när det strikt är nödvändigt och under så kort tid som möjligt, och tillkännager detta för regeringen.</w:t>
          </w:r>
        </w:p>
      </w:sdtContent>
    </w:sdt>
    <w:sdt>
      <w:sdtPr>
        <w:alias w:val="Yrkande 7"/>
        <w:tag w:val="757b587e-077f-4fc8-b63e-04c4b23c31b5"/>
        <w:id w:val="-1755886263"/>
        <w:lock w:val="sdtLocked"/>
      </w:sdtPr>
      <w:sdtEndPr/>
      <w:sdtContent>
        <w:p w:rsidR="00046265" w:rsidRDefault="000F5717" w14:paraId="6C386CA0" w14:textId="77777777">
          <w:pPr>
            <w:pStyle w:val="Frslagstext"/>
          </w:pPr>
          <w:r>
            <w:t>Riksdagen ställer sig bakom det som anförs i motionen om att i enlighet med barnkonventionen ska barn aldrig placeras i förvar och tillkännager detta för regeringen.</w:t>
          </w:r>
        </w:p>
      </w:sdtContent>
    </w:sdt>
    <w:sdt>
      <w:sdtPr>
        <w:alias w:val="Yrkande 8"/>
        <w:tag w:val="8be752b7-c76f-4d7b-b83a-10c72809c8df"/>
        <w:id w:val="866105936"/>
        <w:lock w:val="sdtLocked"/>
      </w:sdtPr>
      <w:sdtEndPr/>
      <w:sdtContent>
        <w:p w:rsidR="00046265" w:rsidRDefault="000F5717" w14:paraId="19101A5C" w14:textId="77777777">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9"/>
        <w:tag w:val="58a3ff09-969f-4c34-855b-3b9f83fe1c64"/>
        <w:id w:val="1629121489"/>
        <w:lock w:val="sdtLocked"/>
      </w:sdtPr>
      <w:sdtEndPr/>
      <w:sdtContent>
        <w:p w:rsidR="00046265" w:rsidRDefault="000F5717" w14:paraId="01BC5172" w14:textId="77777777">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10"/>
        <w:tag w:val="e8be0e5c-1a62-4961-8989-abb18b30019a"/>
        <w:id w:val="128906530"/>
        <w:lock w:val="sdtLocked"/>
      </w:sdtPr>
      <w:sdtEndPr/>
      <w:sdtContent>
        <w:p w:rsidR="00046265" w:rsidRDefault="000F5717" w14:paraId="3ED4C6B2" w14:textId="77777777">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11"/>
        <w:tag w:val="067fcf85-67e3-4112-aab2-9f49035ba181"/>
        <w:id w:val="939714199"/>
        <w:lock w:val="sdtLocked"/>
      </w:sdtPr>
      <w:sdtEndPr/>
      <w:sdtContent>
        <w:p w:rsidR="00046265" w:rsidRDefault="000F5717" w14:paraId="4CACCB54" w14:textId="77777777">
          <w:pPr>
            <w:pStyle w:val="Frslagstext"/>
          </w:pPr>
          <w:r>
            <w:t>Riksdagen ställer sig bakom det som anförs i motionen om att Sverige inte bör acceptera konceptet med tredje länder och tillkännager detta för regeringen.</w:t>
          </w:r>
        </w:p>
      </w:sdtContent>
    </w:sdt>
    <w:sdt>
      <w:sdtPr>
        <w:alias w:val="Yrkande 12"/>
        <w:tag w:val="b6bf915f-a336-46c5-b71b-0cc8e5e96cc4"/>
        <w:id w:val="1845663938"/>
        <w:lock w:val="sdtLocked"/>
      </w:sdtPr>
      <w:sdtEndPr/>
      <w:sdtContent>
        <w:p w:rsidR="00046265" w:rsidRDefault="000F5717" w14:paraId="48E93E22" w14:textId="77777777">
          <w:pPr>
            <w:pStyle w:val="Frslagstext"/>
          </w:pPr>
          <w:r>
            <w:t>Riksdagen ställer sig bakom det som anförs i motionen om att Sverige ska se till att alla som överklagat ett beslut om att återvända får stanna tills dess att ärendet slutgiltigt avgjorts, och detta tillkännager riksdagen för regeringen.</w:t>
          </w:r>
        </w:p>
      </w:sdtContent>
    </w:sdt>
    <w:sdt>
      <w:sdtPr>
        <w:alias w:val="Yrkande 13"/>
        <w:tag w:val="af8e1fc6-b9de-4763-816d-8efff5b3565e"/>
        <w:id w:val="645480531"/>
        <w:lock w:val="sdtLocked"/>
      </w:sdtPr>
      <w:sdtEndPr/>
      <w:sdtContent>
        <w:p w:rsidR="00046265" w:rsidRDefault="000F5717" w14:paraId="5737D03F" w14:textId="77777777">
          <w:pPr>
            <w:pStyle w:val="Frslagstext"/>
          </w:pPr>
          <w:r>
            <w:t xml:space="preserve">Riksdagen ställer sig bakom det som anförs i motionen om att en nationell övervakningsmekanism för grundläggande rättigheter bör få full tillgång till att övervaka asylprocesserna och ges tillräckliga resurser för att effektivt kunna </w:t>
          </w:r>
          <w:r>
            <w:lastRenderedPageBreak/>
            <w:t>bidra till ansvarsutkrävande, och detta tillkännager riksdagen för regeringen.</w:t>
          </w:r>
        </w:p>
      </w:sdtContent>
    </w:sdt>
    <w:sdt>
      <w:sdtPr>
        <w:alias w:val="Yrkande 14"/>
        <w:tag w:val="da8838e3-9ba4-46fd-9081-90c86f56b7f6"/>
        <w:id w:val="1923599105"/>
        <w:lock w:val="sdtLocked"/>
      </w:sdtPr>
      <w:sdtEndPr/>
      <w:sdtContent>
        <w:p w:rsidR="00046265" w:rsidRDefault="000F5717" w14:paraId="0796A566" w14:textId="77777777">
          <w:pPr>
            <w:pStyle w:val="Frslagstext"/>
          </w:pPr>
          <w:r>
            <w:t>Riksdagen ställer sig bakom det som anförs i motionen om att införa ett utökat kvotflyktingsystem och regler om vidarebosättning och tillkännager detta för regeringen.</w:t>
          </w:r>
        </w:p>
      </w:sdtContent>
    </w:sdt>
    <w:sdt>
      <w:sdtPr>
        <w:alias w:val="Yrkande 15"/>
        <w:tag w:val="783e20a9-36bb-4b97-9fde-bf2b3f3d5b68"/>
        <w:id w:val="1167437268"/>
        <w:lock w:val="sdtLocked"/>
      </w:sdtPr>
      <w:sdtEndPr/>
      <w:sdtContent>
        <w:p w:rsidR="00046265" w:rsidRDefault="000F5717" w14:paraId="295E540A" w14:textId="77777777">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16"/>
        <w:tag w:val="ce0a3c0b-9487-43e9-bd93-7829aa92c14c"/>
        <w:id w:val="-1543822628"/>
        <w:lock w:val="sdtLocked"/>
      </w:sdtPr>
      <w:sdtEndPr/>
      <w:sdtContent>
        <w:p w:rsidR="00046265" w:rsidRDefault="000F5717" w14:paraId="09A675B2" w14:textId="77777777">
          <w:pPr>
            <w:pStyle w:val="Frslagstext"/>
          </w:pPr>
          <w:r>
            <w:t>Riksdagen ställer sig bakom det som anförs i motionen om att verka för ett system med humanitära visum inom EU och tillkännager detta för regeringen.</w:t>
          </w:r>
        </w:p>
      </w:sdtContent>
    </w:sdt>
    <w:sdt>
      <w:sdtPr>
        <w:alias w:val="Yrkande 17"/>
        <w:tag w:val="4339ebe7-5206-42e4-888f-47324143433e"/>
        <w:id w:val="-587848823"/>
        <w:lock w:val="sdtLocked"/>
      </w:sdtPr>
      <w:sdtEndPr/>
      <w:sdtContent>
        <w:p w:rsidR="00046265" w:rsidRDefault="000F5717" w14:paraId="4FAE583A" w14:textId="77777777">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18"/>
        <w:tag w:val="65dacbe0-dbfd-4e32-9d1f-18a32d96c959"/>
        <w:id w:val="-70980534"/>
        <w:lock w:val="sdtLocked"/>
      </w:sdtPr>
      <w:sdtEndPr/>
      <w:sdtContent>
        <w:p w:rsidR="00046265" w:rsidRDefault="000F5717" w14:paraId="4083084F" w14:textId="77777777">
          <w:pPr>
            <w:pStyle w:val="Frslagstext"/>
          </w:pPr>
          <w:r>
            <w:t>Riksdagen ställer sig bakom det som anförs i motionen om att reglerna för anhöriginvandring bör underlättas i nationell lagstiftning och tillkännager detta för regeringen.</w:t>
          </w:r>
        </w:p>
      </w:sdtContent>
    </w:sdt>
    <w:sdt>
      <w:sdtPr>
        <w:alias w:val="Yrkande 19"/>
        <w:tag w:val="2d2ed5c2-1373-451a-99c8-54935434f72d"/>
        <w:id w:val="1996838921"/>
        <w:lock w:val="sdtLocked"/>
      </w:sdtPr>
      <w:sdtEndPr/>
      <w:sdtContent>
        <w:p w:rsidR="00046265" w:rsidRDefault="000F5717" w14:paraId="202EB92F" w14:textId="77777777">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20"/>
        <w:tag w:val="d6dde20d-313e-4c0a-a709-1bd2751997aa"/>
        <w:id w:val="1974405126"/>
        <w:lock w:val="sdtLocked"/>
      </w:sdtPr>
      <w:sdtEndPr/>
      <w:sdtContent>
        <w:p w:rsidR="00046265" w:rsidRDefault="000F5717" w14:paraId="5BAA99B6" w14:textId="77777777">
          <w:pPr>
            <w:pStyle w:val="Frslagstext"/>
          </w:pPr>
          <w:r>
            <w:t>Riksdagen ställer sig bakom det som anförs i motionen om att värna och utveckla Sveriges regelverk för arbetskraftsinvandring och tillkännager detta för regeringen.</w:t>
          </w:r>
        </w:p>
      </w:sdtContent>
    </w:sdt>
    <w:sdt>
      <w:sdtPr>
        <w:alias w:val="Yrkande 21"/>
        <w:tag w:val="3bf04cd6-3b38-4180-bc01-2e7fc6f1271a"/>
        <w:id w:val="-605271765"/>
        <w:lock w:val="sdtLocked"/>
      </w:sdtPr>
      <w:sdtEndPr/>
      <w:sdtContent>
        <w:p w:rsidR="00046265" w:rsidRDefault="000F5717" w14:paraId="072D3FD5" w14:textId="77777777">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22"/>
        <w:tag w:val="7fe5f2f9-034b-487f-aced-06e7bb7c655d"/>
        <w:id w:val="241382074"/>
        <w:lock w:val="sdtLocked"/>
      </w:sdtPr>
      <w:sdtEndPr/>
      <w:sdtContent>
        <w:p w:rsidR="00046265" w:rsidRDefault="000F5717" w14:paraId="207D6FAB" w14:textId="77777777">
          <w:pPr>
            <w:pStyle w:val="Frslagstext"/>
          </w:pPr>
          <w:r>
            <w:t xml:space="preserve">Riksdagen ställer sig bakom det som anförs i motionen om att se ökade möjligheter till omplacering av asylsökande och ett avskaffande, eller åtminstone </w:t>
          </w:r>
          <w:r>
            <w:lastRenderedPageBreak/>
            <w:t>försvagande, av förstalandsprincipen och tillkännager detta för regeringen.</w:t>
          </w:r>
        </w:p>
      </w:sdtContent>
    </w:sdt>
    <w:p w:rsidRPr="007F2382" w:rsidR="00E339D7" w:rsidP="00814409" w:rsidRDefault="00E339D7" w14:paraId="60012060" w14:textId="31580F1E">
      <w:pPr>
        <w:pStyle w:val="Rubrik1"/>
      </w:pPr>
      <w:bookmarkStart w:name="MotionsStart" w:id="2"/>
      <w:bookmarkEnd w:id="2"/>
      <w:r w:rsidRPr="007F2382">
        <w:t>Inledning</w:t>
      </w:r>
    </w:p>
    <w:p w:rsidR="007F2382" w:rsidP="00E339D7" w:rsidRDefault="00E339D7" w14:paraId="2B4FB2AC" w14:textId="77777777">
      <w:pPr>
        <w:pStyle w:val="Normalutanindragellerluft"/>
      </w:pPr>
      <w:r>
        <w:t xml:space="preserve">Efter flera års förhandlingar har EU enats om en gemensam asyl- och migrationspolitik. Överenskommelsen, som kallas </w:t>
      </w:r>
      <w:r w:rsidR="003246C7">
        <w:t>EU:s</w:t>
      </w:r>
      <w:r>
        <w:t xml:space="preserve"> asyl- och migrationspakt, består av tio olika lagstiftningar som tillsammans skapar ett nytt ramverk för hur EU ska hantera migration och ta emot asylsökande. Det ursprungliga syftet med att utforma en gemensam migrationspolitik har varit att främja solidaritet mellan </w:t>
      </w:r>
      <w:r w:rsidR="003246C7">
        <w:t>EU:s</w:t>
      </w:r>
      <w:r>
        <w:t xml:space="preserve"> medlemsländer, men den färdiga lagstiftningen är allt annat än solidarisk, human och rättssäker. </w:t>
      </w:r>
    </w:p>
    <w:p w:rsidR="007F2382" w:rsidP="007F2382" w:rsidRDefault="00E339D7" w14:paraId="5754810D" w14:textId="6E8F71B6">
      <w:r>
        <w:t xml:space="preserve">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 </w:t>
      </w:r>
    </w:p>
    <w:p w:rsidR="007F2382" w:rsidP="007F2382" w:rsidRDefault="00E339D7" w14:paraId="56E7B965" w14:textId="77777777">
      <w:r>
        <w:t xml:space="preserve">Under de kommande två åren kommer arbetet med implementeringen av EU:s asyl- och migrationspakt pågå i EU:s medlemsstater. Den svenska regeringen har meddelat att man ska anpassa den svenska migrationspolitiken efter </w:t>
      </w:r>
      <w:r w:rsidR="003246C7">
        <w:t>EU:s</w:t>
      </w:r>
      <w:r>
        <w:t xml:space="preserve"> nya miniminivå, vilket är mycket oroande. EU</w:t>
      </w:r>
      <w:r w:rsidR="003246C7">
        <w:t>:</w:t>
      </w:r>
      <w:r>
        <w:t>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w:rsidRPr="007F2382" w:rsidR="00E339D7" w:rsidP="00814409" w:rsidRDefault="00E339D7" w14:paraId="23C61165" w14:textId="5FE7B3C0">
      <w:pPr>
        <w:pStyle w:val="Rubrik1"/>
      </w:pPr>
      <w:r w:rsidRPr="007F2382">
        <w:t>Rättssäkerheten i asylförfarandet måste garanteras</w:t>
      </w:r>
    </w:p>
    <w:p w:rsidR="007F2382" w:rsidP="00814409" w:rsidRDefault="00E339D7" w14:paraId="7466A6FC" w14:textId="24B4FA0D">
      <w:pPr>
        <w:pStyle w:val="Normalutanindragellerluft"/>
      </w:pPr>
      <w:r>
        <w:t xml:space="preserve">En del i den nya migrationspakten innebär att asylsökande som kommer till </w:t>
      </w:r>
      <w:r w:rsidR="003246C7">
        <w:t>EU:s</w:t>
      </w:r>
      <w:r>
        <w:t xml:space="preserve"> yttre gräns inte ska släppas in i EU</w:t>
      </w:r>
      <w:r w:rsidR="002F1241">
        <w:t>;</w:t>
      </w:r>
      <w:r>
        <w:t xml:space="preserve"> istället ska de bo i asylcenter vid gränsen där deras asylskäl ska snabbutredas. Snabbspåren innebär bland annat att personer från länder </w:t>
      </w:r>
      <w:r>
        <w:lastRenderedPageBreak/>
        <w:t xml:space="preserve">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w:t>
      </w:r>
      <w:r w:rsidR="002F1241">
        <w:t xml:space="preserve">vilken </w:t>
      </w:r>
      <w:r>
        <w:t xml:space="preserve">region de kommer </w:t>
      </w:r>
      <w:r w:rsidR="002F1241">
        <w:t>i</w:t>
      </w:r>
      <w:r>
        <w:t xml:space="preserve">från. Det gör till exempel att en hbtqi-person från ett land som Uganda, som är säkert för många men inte för hbtqi-personer, riskerar att nekas skydd och skickas tillbaka </w:t>
      </w:r>
      <w:r w:rsidR="002F1241">
        <w:t xml:space="preserve">dit </w:t>
      </w:r>
      <w:r>
        <w:t xml:space="preserve">där de riskerar dödsstraff. </w:t>
      </w:r>
    </w:p>
    <w:p w:rsidR="007F2382" w:rsidP="007F2382" w:rsidRDefault="00E339D7" w14:paraId="0D8D3AAC" w14:textId="47652BC0">
      <w:r>
        <w:t xml:space="preserve">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w:t>
      </w:r>
      <w:r w:rsidR="002F1241">
        <w:t xml:space="preserve">är </w:t>
      </w:r>
      <w:r>
        <w:t>strikt nödvändigt och under så kort tid som möjligt. I enlighet med barnkonventionen ska barn aldrig placeras i förvar. Det är aldrig barnets bästa. Goda levnadsförhållanden vid screening- och gränsförfarandet måste garanteras för alla</w:t>
      </w:r>
      <w:r w:rsidR="002F1241">
        <w:t>,</w:t>
      </w:r>
      <w:r>
        <w:t xml:space="preserve"> liksom grundläggande rättigheter såsom tillgång till information, tolk, juridisk hjälp, hälso- och sjukvård och utbildning. </w:t>
      </w:r>
    </w:p>
    <w:p w:rsidR="007F2382" w:rsidP="007F2382" w:rsidRDefault="00E339D7" w14:paraId="5BDECDA6" w14:textId="13DC7857">
      <w:r>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w:t>
      </w:r>
      <w:r w:rsidR="0011632F">
        <w:t>gång</w:t>
      </w:r>
      <w:r>
        <w:t xml:space="preserve">. Det nya gränsförfarandet innebär också att personer som fått ett återvändandebeslut kommer kunna </w:t>
      </w:r>
      <w:r w:rsidR="0011632F">
        <w:t xml:space="preserve">få det </w:t>
      </w:r>
      <w:r>
        <w:t>verkställ</w:t>
      </w:r>
      <w:r w:rsidR="0011632F">
        <w:t>t</w:t>
      </w:r>
      <w:r>
        <w:t xml:space="preserve"> innan överklagandemöjligheterna har uttömts och beslutet vunnit laga kraft, vilket strider mot gällande EU-rätt. </w:t>
      </w:r>
    </w:p>
    <w:p w:rsidR="007F2382" w:rsidP="007F2382" w:rsidRDefault="00E339D7" w14:paraId="2781F7E3" w14:textId="64982FD6">
      <w:r>
        <w:t>Vi kräver att Sverige undviker tillämpningen av påskyndade gränsförfaranden i nationell rätt. Sverige bör inte acceptera konceptet med tredje länder, eftersom den idén bygger på tanken om att en individuell prövning av en persons asylskäl inte är nöd</w:t>
      </w:r>
      <w:r w:rsidR="00814409">
        <w:softHyphen/>
      </w:r>
      <w:r>
        <w:t>vändig så länge personen kommer från ett visst land. Sverige måste även se till att alla som överklagat ett beslut om att återvända får stanna till dess att ärendet slutgiltigt avgjorts</w:t>
      </w:r>
      <w:r w:rsidR="0011632F">
        <w:t>;</w:t>
      </w:r>
      <w:r>
        <w:t xml:space="preserve">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individuell asylprövning av en persons behov </w:t>
      </w:r>
      <w:r>
        <w:lastRenderedPageBreak/>
        <w:t>av skydd. En nationell övervakningsmekanism för grundläggande rättigheter bör få full tillgång till att övervaka asylprocesserna och ges tillräckliga resurser för att effektivt kunna bidra till ansvarsutkrävande.</w:t>
      </w:r>
    </w:p>
    <w:p w:rsidRPr="007F2382" w:rsidR="00E339D7" w:rsidP="00814409" w:rsidRDefault="00E339D7" w14:paraId="7FC215C5" w14:textId="0D844CC6">
      <w:pPr>
        <w:pStyle w:val="Rubrik1"/>
      </w:pPr>
      <w:r w:rsidRPr="007F2382">
        <w:t>Skapa fler lagliga och säkra vägar till EU och Sverige</w:t>
      </w:r>
    </w:p>
    <w:p w:rsidR="007F2382" w:rsidP="00E339D7" w:rsidRDefault="00E339D7" w14:paraId="2D2948AC" w14:textId="1EF58A5A">
      <w:pPr>
        <w:pStyle w:val="Normalutanindragellerluft"/>
      </w:pPr>
      <w:r>
        <w:t>Redan idag finns det mycket få möjligheter för flyktingar att ta sig till EU och Sverige på ett legalt och säkert sätt. Istället för att söka asyl i sitt hemland eller i närområdet tvingas människor på flykt via osäkra rutter och hamnar i händerna på människo</w:t>
      </w:r>
      <w:r w:rsidR="00814409">
        <w:softHyphen/>
      </w:r>
      <w:r>
        <w:t xml:space="preserve">smugglare. Många flyktingar drunknar i </w:t>
      </w:r>
      <w:r w:rsidR="0011632F">
        <w:t>M</w:t>
      </w:r>
      <w:r>
        <w:t>edelhavet på vägen till Europa. De senaste tio åren har fler än 25</w:t>
      </w:r>
      <w:r w:rsidR="0011632F">
        <w:t> </w:t>
      </w:r>
      <w:r>
        <w:t>000 människor dött eller försvunnit när de försökt korsa Medel</w:t>
      </w:r>
      <w:r w:rsidR="00814409">
        <w:softHyphen/>
      </w:r>
      <w:r>
        <w:t>havet. Enligt FN</w:t>
      </w:r>
      <w:r w:rsidR="007F2382">
        <w:t>:</w:t>
      </w:r>
      <w:r>
        <w:t>s flyktingorgan UNHCR var år 2023 det dödligaste året sedan flykting</w:t>
      </w:r>
      <w:r w:rsidR="00814409">
        <w:softHyphen/>
      </w:r>
      <w:r>
        <w:t>krisen, då fler än 3</w:t>
      </w:r>
      <w:r w:rsidR="0011632F">
        <w:t> </w:t>
      </w:r>
      <w:r>
        <w:t>100 personer rapporterades döda eller försvunna på Medelhavet. Med migrationspaktens nya regler är risken överhängande att denna fruktansvärda och oacceptabla situation förvärras ytterligare.</w:t>
      </w:r>
    </w:p>
    <w:p w:rsidR="007F2382" w:rsidP="007F2382" w:rsidRDefault="00E339D7" w14:paraId="5711DC43" w14:textId="253C7CAD">
      <w:r>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w:t>
      </w:r>
      <w:r>
        <w:softHyphen/>
        <w:t>ning, fler möjligheter att ta</w:t>
      </w:r>
      <w:r w:rsidR="006C281E">
        <w:t xml:space="preserve"> </w:t>
      </w:r>
      <w:r>
        <w:t>emot skyddsbehövande genom familjeåterförening, arbets</w:t>
      </w:r>
      <w:r>
        <w:softHyphen/>
        <w:t>kraftsinvandring eller som studenter och genom att verka för ett system med humanitära visum inom EU. Det är orimligt att människor ska behöva riskera sina liv för att kunna leva ett liv i säkerhet och frihet.</w:t>
      </w:r>
    </w:p>
    <w:p w:rsidR="007F2382" w:rsidP="007F2382" w:rsidRDefault="00E339D7" w14:paraId="0801CE25" w14:textId="017394AD">
      <w:r>
        <w:t>Miljöpartiet vill att regeringen omgående återställer antalet kvotflyktingar, från nuvarande nivå på 900 till 5</w:t>
      </w:r>
      <w:r w:rsidR="006C281E">
        <w:t> </w:t>
      </w:r>
      <w:r>
        <w:t xml:space="preserve">000. Kvotflyktingar är de individer som UNHCR identifierar som särskild skyddsbehövande och utsatta, såsom kvinnor och barn, krigsskadade och torterade eller flyktingar med juridiska, medicinska eller fysiska skyddsbehov som inte kan tillgodoses på den plats </w:t>
      </w:r>
      <w:r w:rsidR="006C281E">
        <w:t xml:space="preserve">där </w:t>
      </w:r>
      <w:r>
        <w:t>de befinner sig. Regeringen och Sverigedemokraterna säger sig vilja hjälpa de mest utsatta</w:t>
      </w:r>
      <w:r w:rsidR="006C281E">
        <w:t>;</w:t>
      </w:r>
      <w:r>
        <w:t xml:space="preserve"> att då ta emot färre av de mest skyddsbehövande är obegripligt. </w:t>
      </w:r>
    </w:p>
    <w:p w:rsidR="007F2382" w:rsidP="007F2382" w:rsidRDefault="00E339D7" w14:paraId="79037054" w14:textId="6395C5D1">
      <w:r>
        <w:t>Det är också nödvändigt att reglerna för anhöriginvandring underlättas i nationell lagstiftning, så att alla familjer har rätt att återförenas. När möjligheten till familje</w:t>
      </w:r>
      <w:r w:rsidR="00814409">
        <w:softHyphen/>
      </w:r>
      <w:r>
        <w:t xml:space="preserve">återförening begränsas leder det till att personer som vill ta sig till Sverige, vanligtvis kvinnor och barn, blir utlämnade till flyktingsmugglare och livsfarliga resor. Bara resan i sig kan orsaka trauman och övergrepp. För de individer som redan befinner </w:t>
      </w:r>
      <w:r>
        <w:lastRenderedPageBreak/>
        <w:t>sig i Sverige, innebär begränsade villkor för familjeåterförening psykisk ohälsa och för</w:t>
      </w:r>
      <w:r w:rsidR="00814409">
        <w:softHyphen/>
      </w:r>
      <w:r>
        <w:t>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w:rsidR="007F2382" w:rsidP="007F2382" w:rsidRDefault="00E339D7" w14:paraId="5DE9C947" w14:textId="497C1068">
      <w:r>
        <w:t>Vi måste också värna och utveckla Sveriges regelverk för arbetskraftsinvandring, så att människor kan komma hit och arbeta under samma goda arbetsvillkor som alla som arbetar i Sverige Det är anmärkningsvärt att regeringen bland annat höjt lönekravet för arbetskraftsinvandrare, vilket kraftigt kommer minska arbetskraftsinvandringen och särskilt till medel-</w:t>
      </w:r>
      <w:r w:rsidR="006C281E">
        <w:t xml:space="preserve"> </w:t>
      </w:r>
      <w:r>
        <w:t>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w:rsidRPr="007F2382" w:rsidR="00E339D7" w:rsidP="00814409" w:rsidRDefault="00E339D7" w14:paraId="39783B3C" w14:textId="13F94C1E">
      <w:pPr>
        <w:pStyle w:val="Rubrik1"/>
      </w:pPr>
      <w:r w:rsidRPr="007F2382">
        <w:t>Avslutning</w:t>
      </w:r>
    </w:p>
    <w:p w:rsidR="007F2382" w:rsidP="00E339D7" w:rsidRDefault="00E339D7" w14:paraId="3EB055AF" w14:textId="4977BC28">
      <w:pPr>
        <w:pStyle w:val="Normalutanindragellerluft"/>
      </w:pPr>
      <w:r>
        <w:t>Miljöpartiet har sedan länge sett behovet av en reformering av EU:s migrationspolitik. Döden på Medelhavet har fått pågå alltför länge</w:t>
      </w:r>
      <w:r w:rsidR="006C281E">
        <w:t>,</w:t>
      </w:r>
      <w:r>
        <w:t xml:space="preserve"> och i spåren av krig, katastrofer och fattigdom har migrationen till EU varit mycket ansträngd. För att komma till rätta med denna inhumana situation, hade vi behövt ett EU</w:t>
      </w:r>
      <w:r w:rsidR="006C281E">
        <w:t>-</w:t>
      </w:r>
      <w:r>
        <w:t>gemensamt asyl- och migrations</w:t>
      </w:r>
      <w:r w:rsidR="00814409">
        <w:softHyphen/>
      </w:r>
      <w:r>
        <w:t>system som respekterar internationell rätt och våra internationella åtaganden, som Gen</w:t>
      </w:r>
      <w:r w:rsidR="006C281E">
        <w:t>è</w:t>
      </w:r>
      <w:r>
        <w:t>vekonventionen. Vi hade velat se ökade möjligheter till omplacering av asyl</w:t>
      </w:r>
      <w:r w:rsidR="00814409">
        <w:softHyphen/>
      </w:r>
      <w:r>
        <w:t>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w:rsidR="007F2382" w:rsidP="007F2382" w:rsidRDefault="00E339D7" w14:paraId="178815DB" w14:textId="531C2F90">
      <w:r>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w:t>
      </w:r>
      <w:r w:rsidR="000F5717">
        <w:t>M</w:t>
      </w:r>
      <w:r>
        <w:t xml:space="preserve">edelhavet kommer att fortsätta och förvärras. Sök- och räddningsinsatser till havs kommer inte att förbättras, istället kriminaliseras just nu </w:t>
      </w:r>
      <w:r>
        <w:lastRenderedPageBreak/>
        <w:t xml:space="preserve">de civilsamhällesorganisationer som gör de livräddande insatser som EU borde göra. Inhumana flyktingläger vid </w:t>
      </w:r>
      <w:r w:rsidR="003246C7">
        <w:t>EU:s</w:t>
      </w:r>
      <w:r>
        <w:t xml:space="preserve"> yttre gräns kommer inte att försvinna utan bli institutionaliserade. Trycket på </w:t>
      </w:r>
      <w:r w:rsidR="003246C7">
        <w:t>EU:s</w:t>
      </w:r>
      <w:r>
        <w:t xml:space="preserve"> yttre gränser kommer att fortsätta och nu finns ingen bindande ansvarsfördelning som gör att medlemsländerna tvingas ta ett gemensamt ansvar. </w:t>
      </w:r>
    </w:p>
    <w:p w:rsidR="007F2382" w:rsidP="007F2382" w:rsidRDefault="00E339D7" w14:paraId="58FF7552" w14:textId="77777777">
      <w:r>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alias w:val="CC_Underskrifter"/>
        <w:tag w:val="CC_Underskrifter"/>
        <w:id w:val="583496634"/>
        <w:lock w:val="sdtContentLocked"/>
        <w:placeholder>
          <w:docPart w:val="B7B15FEC4727467F81CA2C02BCC4B18E"/>
        </w:placeholder>
      </w:sdtPr>
      <w:sdtEndPr/>
      <w:sdtContent>
        <w:p w:rsidR="007F2382" w:rsidP="00C50A7C" w:rsidRDefault="007F2382" w14:paraId="3C94BA71" w14:textId="5ABB2822"/>
        <w:p w:rsidRPr="008E0FE2" w:rsidR="004801AC" w:rsidP="00C50A7C" w:rsidRDefault="00814409" w14:paraId="660C2AF4" w14:textId="418E6177"/>
      </w:sdtContent>
    </w:sdt>
    <w:tbl>
      <w:tblPr>
        <w:tblW w:w="5000" w:type="pct"/>
        <w:tblLook w:val="04A0" w:firstRow="1" w:lastRow="0" w:firstColumn="1" w:lastColumn="0" w:noHBand="0" w:noVBand="1"/>
        <w:tblCaption w:val="underskrifter"/>
      </w:tblPr>
      <w:tblGrid>
        <w:gridCol w:w="4252"/>
        <w:gridCol w:w="4252"/>
      </w:tblGrid>
      <w:tr w:rsidR="00046265" w14:paraId="5223D95F" w14:textId="77777777">
        <w:trPr>
          <w:cantSplit/>
        </w:trPr>
        <w:tc>
          <w:tcPr>
            <w:tcW w:w="50" w:type="pct"/>
            <w:vAlign w:val="bottom"/>
          </w:tcPr>
          <w:p w:rsidR="00046265" w:rsidRDefault="000F5717" w14:paraId="3566352F" w14:textId="77777777">
            <w:pPr>
              <w:pStyle w:val="Underskrifter"/>
              <w:spacing w:after="0"/>
            </w:pPr>
            <w:r>
              <w:t>Annika Hirvonen (MP)</w:t>
            </w:r>
          </w:p>
        </w:tc>
        <w:tc>
          <w:tcPr>
            <w:tcW w:w="50" w:type="pct"/>
            <w:vAlign w:val="bottom"/>
          </w:tcPr>
          <w:p w:rsidR="00046265" w:rsidRDefault="00046265" w14:paraId="2D13229E" w14:textId="77777777">
            <w:pPr>
              <w:pStyle w:val="Underskrifter"/>
              <w:spacing w:after="0"/>
            </w:pPr>
          </w:p>
        </w:tc>
      </w:tr>
      <w:tr w:rsidR="00046265" w14:paraId="1FD26481" w14:textId="77777777">
        <w:trPr>
          <w:cantSplit/>
        </w:trPr>
        <w:tc>
          <w:tcPr>
            <w:tcW w:w="50" w:type="pct"/>
            <w:vAlign w:val="bottom"/>
          </w:tcPr>
          <w:p w:rsidR="00046265" w:rsidRDefault="000F5717" w14:paraId="4456E069" w14:textId="77777777">
            <w:pPr>
              <w:pStyle w:val="Underskrifter"/>
              <w:spacing w:after="0"/>
            </w:pPr>
            <w:r>
              <w:t>Ulrika Westerlund (MP)</w:t>
            </w:r>
          </w:p>
        </w:tc>
        <w:tc>
          <w:tcPr>
            <w:tcW w:w="50" w:type="pct"/>
            <w:vAlign w:val="bottom"/>
          </w:tcPr>
          <w:p w:rsidR="00046265" w:rsidRDefault="000F5717" w14:paraId="53EC003F" w14:textId="77777777">
            <w:pPr>
              <w:pStyle w:val="Underskrifter"/>
              <w:spacing w:after="0"/>
            </w:pPr>
            <w:r>
              <w:t>Rasmus Ling (MP)</w:t>
            </w:r>
          </w:p>
        </w:tc>
      </w:tr>
      <w:tr w:rsidR="00046265" w14:paraId="7D83C6FB" w14:textId="77777777">
        <w:trPr>
          <w:cantSplit/>
        </w:trPr>
        <w:tc>
          <w:tcPr>
            <w:tcW w:w="50" w:type="pct"/>
            <w:vAlign w:val="bottom"/>
          </w:tcPr>
          <w:p w:rsidR="00046265" w:rsidRDefault="000F5717" w14:paraId="656666C1" w14:textId="77777777">
            <w:pPr>
              <w:pStyle w:val="Underskrifter"/>
              <w:spacing w:after="0"/>
            </w:pPr>
            <w:r>
              <w:t>Mats Berglund (MP)</w:t>
            </w:r>
          </w:p>
        </w:tc>
        <w:tc>
          <w:tcPr>
            <w:tcW w:w="50" w:type="pct"/>
            <w:vAlign w:val="bottom"/>
          </w:tcPr>
          <w:p w:rsidR="00046265" w:rsidRDefault="00046265" w14:paraId="2480D54E" w14:textId="77777777">
            <w:pPr>
              <w:pStyle w:val="Underskrifter"/>
              <w:spacing w:after="0"/>
            </w:pPr>
          </w:p>
        </w:tc>
      </w:tr>
    </w:tbl>
    <w:p w:rsidR="00AF0260" w:rsidRDefault="00AF0260" w14:paraId="7AB49BB8" w14:textId="77777777"/>
    <w:sectPr w:rsidR="00AF02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E700" w14:textId="77777777" w:rsidR="00E339D7" w:rsidRDefault="00E339D7" w:rsidP="000C1CAD">
      <w:pPr>
        <w:spacing w:line="240" w:lineRule="auto"/>
      </w:pPr>
      <w:r>
        <w:separator/>
      </w:r>
    </w:p>
  </w:endnote>
  <w:endnote w:type="continuationSeparator" w:id="0">
    <w:p w14:paraId="36CB06E3" w14:textId="77777777" w:rsidR="00E339D7" w:rsidRDefault="00E33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5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94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DC1C" w14:textId="09B50E6C" w:rsidR="00262EA3" w:rsidRPr="00C50A7C" w:rsidRDefault="00262EA3" w:rsidP="00C50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BB42" w14:textId="77777777" w:rsidR="00E339D7" w:rsidRDefault="00E339D7" w:rsidP="000C1CAD">
      <w:pPr>
        <w:spacing w:line="240" w:lineRule="auto"/>
      </w:pPr>
      <w:r>
        <w:separator/>
      </w:r>
    </w:p>
  </w:footnote>
  <w:footnote w:type="continuationSeparator" w:id="0">
    <w:p w14:paraId="78BD9D86" w14:textId="77777777" w:rsidR="00E339D7" w:rsidRDefault="00E33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7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830548" wp14:editId="5A6E7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984AC" w14:textId="3FBDE8D3" w:rsidR="00262EA3" w:rsidRDefault="00814409" w:rsidP="008103B5">
                          <w:pPr>
                            <w:jc w:val="right"/>
                          </w:pPr>
                          <w:sdt>
                            <w:sdtPr>
                              <w:alias w:val="CC_Noformat_Partikod"/>
                              <w:tag w:val="CC_Noformat_Partikod"/>
                              <w:id w:val="-53464382"/>
                              <w:text/>
                            </w:sdtPr>
                            <w:sdtEndPr/>
                            <w:sdtContent>
                              <w:r w:rsidR="00E339D7">
                                <w:t>MP</w:t>
                              </w:r>
                            </w:sdtContent>
                          </w:sdt>
                          <w:sdt>
                            <w:sdtPr>
                              <w:alias w:val="CC_Noformat_Partinummer"/>
                              <w:tag w:val="CC_Noformat_Partinummer"/>
                              <w:id w:val="-1709555926"/>
                              <w:text/>
                            </w:sdtPr>
                            <w:sdtEndPr/>
                            <w:sdtContent>
                              <w:r w:rsidR="008D62EB">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305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984AC" w14:textId="3FBDE8D3" w:rsidR="00262EA3" w:rsidRDefault="00814409" w:rsidP="008103B5">
                    <w:pPr>
                      <w:jc w:val="right"/>
                    </w:pPr>
                    <w:sdt>
                      <w:sdtPr>
                        <w:alias w:val="CC_Noformat_Partikod"/>
                        <w:tag w:val="CC_Noformat_Partikod"/>
                        <w:id w:val="-53464382"/>
                        <w:text/>
                      </w:sdtPr>
                      <w:sdtEndPr/>
                      <w:sdtContent>
                        <w:r w:rsidR="00E339D7">
                          <w:t>MP</w:t>
                        </w:r>
                      </w:sdtContent>
                    </w:sdt>
                    <w:sdt>
                      <w:sdtPr>
                        <w:alias w:val="CC_Noformat_Partinummer"/>
                        <w:tag w:val="CC_Noformat_Partinummer"/>
                        <w:id w:val="-1709555926"/>
                        <w:text/>
                      </w:sdtPr>
                      <w:sdtEndPr/>
                      <w:sdtContent>
                        <w:r w:rsidR="008D62EB">
                          <w:t>1603</w:t>
                        </w:r>
                      </w:sdtContent>
                    </w:sdt>
                  </w:p>
                </w:txbxContent>
              </v:textbox>
              <w10:wrap anchorx="page"/>
            </v:shape>
          </w:pict>
        </mc:Fallback>
      </mc:AlternateContent>
    </w:r>
  </w:p>
  <w:p w14:paraId="31066B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CC94" w14:textId="77777777" w:rsidR="00262EA3" w:rsidRDefault="00262EA3" w:rsidP="008563AC">
    <w:pPr>
      <w:jc w:val="right"/>
    </w:pPr>
  </w:p>
  <w:p w14:paraId="19873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6668" w14:textId="77777777" w:rsidR="00262EA3" w:rsidRDefault="008144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B115A" wp14:editId="5B758A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107BD2" w14:textId="6D4C4A01" w:rsidR="00262EA3" w:rsidRDefault="00814409" w:rsidP="00A314CF">
    <w:pPr>
      <w:pStyle w:val="FSHNormal"/>
      <w:spacing w:before="40"/>
    </w:pPr>
    <w:sdt>
      <w:sdtPr>
        <w:alias w:val="CC_Noformat_Motionstyp"/>
        <w:tag w:val="CC_Noformat_Motionstyp"/>
        <w:id w:val="1162973129"/>
        <w:lock w:val="sdtContentLocked"/>
        <w15:appearance w15:val="hidden"/>
        <w:text/>
      </w:sdtPr>
      <w:sdtEndPr/>
      <w:sdtContent>
        <w:r w:rsidR="00C50A7C">
          <w:t>Enskild motion</w:t>
        </w:r>
      </w:sdtContent>
    </w:sdt>
    <w:r w:rsidR="00821B36">
      <w:t xml:space="preserve"> </w:t>
    </w:r>
    <w:sdt>
      <w:sdtPr>
        <w:alias w:val="CC_Noformat_Partikod"/>
        <w:tag w:val="CC_Noformat_Partikod"/>
        <w:id w:val="1471015553"/>
        <w:text/>
      </w:sdtPr>
      <w:sdtEndPr/>
      <w:sdtContent>
        <w:r w:rsidR="00E339D7">
          <w:t>MP</w:t>
        </w:r>
      </w:sdtContent>
    </w:sdt>
    <w:sdt>
      <w:sdtPr>
        <w:alias w:val="CC_Noformat_Partinummer"/>
        <w:tag w:val="CC_Noformat_Partinummer"/>
        <w:id w:val="-2014525982"/>
        <w:text/>
      </w:sdtPr>
      <w:sdtEndPr/>
      <w:sdtContent>
        <w:r w:rsidR="008D62EB">
          <w:t>1603</w:t>
        </w:r>
      </w:sdtContent>
    </w:sdt>
  </w:p>
  <w:p w14:paraId="366B118A" w14:textId="77777777" w:rsidR="00262EA3" w:rsidRPr="008227B3" w:rsidRDefault="008144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CA47D" w14:textId="28569FE5" w:rsidR="00262EA3" w:rsidRPr="008227B3" w:rsidRDefault="008144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A7C">
          <w:t>2024/25</w:t>
        </w:r>
      </w:sdtContent>
    </w:sdt>
    <w:sdt>
      <w:sdtPr>
        <w:rPr>
          <w:rStyle w:val="BeteckningChar"/>
        </w:rPr>
        <w:alias w:val="CC_Noformat_Partibet"/>
        <w:tag w:val="CC_Noformat_Partibet"/>
        <w:id w:val="405810658"/>
        <w:lock w:val="sdtContentLocked"/>
        <w:placeholder>
          <w:docPart w:val="3CE1F8D1DD8545D0BD2E39248EA7B0A1"/>
        </w:placeholder>
        <w:showingPlcHdr/>
        <w15:appearance w15:val="hidden"/>
        <w:text/>
      </w:sdtPr>
      <w:sdtEndPr>
        <w:rPr>
          <w:rStyle w:val="Rubrik1Char"/>
          <w:rFonts w:asciiTheme="majorHAnsi" w:hAnsiTheme="majorHAnsi"/>
          <w:sz w:val="38"/>
        </w:rPr>
      </w:sdtEndPr>
      <w:sdtContent>
        <w:r w:rsidR="00C50A7C">
          <w:t>:3051</w:t>
        </w:r>
      </w:sdtContent>
    </w:sdt>
  </w:p>
  <w:p w14:paraId="628F2294" w14:textId="618B1779" w:rsidR="00262EA3" w:rsidRDefault="00814409" w:rsidP="00E03A3D">
    <w:pPr>
      <w:pStyle w:val="Motionr"/>
    </w:pPr>
    <w:sdt>
      <w:sdtPr>
        <w:alias w:val="CC_Noformat_Avtext"/>
        <w:tag w:val="CC_Noformat_Avtext"/>
        <w:id w:val="-2020768203"/>
        <w:lock w:val="sdtContentLocked"/>
        <w15:appearance w15:val="hidden"/>
        <w:text/>
      </w:sdtPr>
      <w:sdtEndPr/>
      <w:sdtContent>
        <w:r w:rsidR="00C50A7C">
          <w:t>av Annika Hirvonen m.fl. (MP)</w:t>
        </w:r>
      </w:sdtContent>
    </w:sdt>
  </w:p>
  <w:sdt>
    <w:sdtPr>
      <w:alias w:val="CC_Noformat_Rubtext"/>
      <w:tag w:val="CC_Noformat_Rubtext"/>
      <w:id w:val="-218060500"/>
      <w:lock w:val="sdtLocked"/>
      <w:text/>
    </w:sdtPr>
    <w:sdtEndPr/>
    <w:sdtContent>
      <w:p w14:paraId="282E796F" w14:textId="0EFB34E5" w:rsidR="00262EA3" w:rsidRDefault="00E339D7" w:rsidP="00283E0F">
        <w:pPr>
          <w:pStyle w:val="FSHRub2"/>
        </w:pPr>
        <w:r>
          <w:t>En rättssäker och human implementering av EU:s migrationspakt</w:t>
        </w:r>
      </w:p>
    </w:sdtContent>
  </w:sdt>
  <w:sdt>
    <w:sdtPr>
      <w:alias w:val="CC_Boilerplate_3"/>
      <w:tag w:val="CC_Boilerplate_3"/>
      <w:id w:val="1606463544"/>
      <w:lock w:val="sdtContentLocked"/>
      <w15:appearance w15:val="hidden"/>
      <w:text w:multiLine="1"/>
    </w:sdtPr>
    <w:sdtEndPr/>
    <w:sdtContent>
      <w:p w14:paraId="19F55F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3AB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D480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C28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6E8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24E6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384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8E9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F22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3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65"/>
    <w:rsid w:val="000466E4"/>
    <w:rsid w:val="00046AC8"/>
    <w:rsid w:val="00046B18"/>
    <w:rsid w:val="000474E1"/>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1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2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4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6C7"/>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51"/>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1E"/>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82"/>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0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EB"/>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60"/>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4A6"/>
    <w:rsid w:val="00C43A7C"/>
    <w:rsid w:val="00C441FB"/>
    <w:rsid w:val="00C44FC0"/>
    <w:rsid w:val="00C4564E"/>
    <w:rsid w:val="00C45E40"/>
    <w:rsid w:val="00C463D5"/>
    <w:rsid w:val="00C50A7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D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6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57"/>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371F79"/>
  <w15:chartTrackingRefBased/>
  <w15:docId w15:val="{354A6841-2841-4BE2-988B-94AC0B30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115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4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3909052E9E48B38FF7306991D7F629"/>
        <w:category>
          <w:name w:val="Allmänt"/>
          <w:gallery w:val="placeholder"/>
        </w:category>
        <w:types>
          <w:type w:val="bbPlcHdr"/>
        </w:types>
        <w:behaviors>
          <w:behavior w:val="content"/>
        </w:behaviors>
        <w:guid w:val="{AAD90B3F-CA31-4552-9392-EE8D6EE1C18D}"/>
      </w:docPartPr>
      <w:docPartBody>
        <w:p w:rsidR="00741FCF" w:rsidRDefault="00741FCF">
          <w:pPr>
            <w:pStyle w:val="063909052E9E48B38FF7306991D7F629"/>
          </w:pPr>
          <w:r w:rsidRPr="005A0A93">
            <w:rPr>
              <w:rStyle w:val="Platshllartext"/>
            </w:rPr>
            <w:t>Förslag till riksdagsbeslut</w:t>
          </w:r>
        </w:p>
      </w:docPartBody>
    </w:docPart>
    <w:docPart>
      <w:docPartPr>
        <w:name w:val="B7B15FEC4727467F81CA2C02BCC4B18E"/>
        <w:category>
          <w:name w:val="Allmänt"/>
          <w:gallery w:val="placeholder"/>
        </w:category>
        <w:types>
          <w:type w:val="bbPlcHdr"/>
        </w:types>
        <w:behaviors>
          <w:behavior w:val="content"/>
        </w:behaviors>
        <w:guid w:val="{AB9D3E94-E9C3-4B91-A84D-B02144D6A37A}"/>
      </w:docPartPr>
      <w:docPartBody>
        <w:p w:rsidR="00C118B6" w:rsidRDefault="00C118B6"/>
      </w:docPartBody>
    </w:docPart>
    <w:docPart>
      <w:docPartPr>
        <w:name w:val="3CE1F8D1DD8545D0BD2E39248EA7B0A1"/>
        <w:category>
          <w:name w:val="Allmänt"/>
          <w:gallery w:val="placeholder"/>
        </w:category>
        <w:types>
          <w:type w:val="bbPlcHdr"/>
        </w:types>
        <w:behaviors>
          <w:behavior w:val="content"/>
        </w:behaviors>
        <w:guid w:val="{F6214BFE-4E89-41C6-8089-038908623C19}"/>
      </w:docPartPr>
      <w:docPartBody>
        <w:p w:rsidR="00000000" w:rsidRDefault="001F3F2C">
          <w:r>
            <w:t>:3051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CF"/>
    <w:rsid w:val="001F3F2C"/>
    <w:rsid w:val="00741FCF"/>
    <w:rsid w:val="00C118B6"/>
    <w:rsid w:val="00F175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909052E9E48B38FF7306991D7F629">
    <w:name w:val="063909052E9E48B38FF7306991D7F629"/>
  </w:style>
  <w:style w:type="paragraph" w:customStyle="1" w:styleId="9A2EE983637D4032B09D1534BE94B221">
    <w:name w:val="9A2EE983637D4032B09D1534BE94B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81EE9-587A-47B5-B718-4686A0251B98}"/>
</file>

<file path=customXml/itemProps2.xml><?xml version="1.0" encoding="utf-8"?>
<ds:datastoreItem xmlns:ds="http://schemas.openxmlformats.org/officeDocument/2006/customXml" ds:itemID="{8CEFEF5E-F1BB-4378-907D-CF46D9C7B3A5}"/>
</file>

<file path=customXml/itemProps3.xml><?xml version="1.0" encoding="utf-8"?>
<ds:datastoreItem xmlns:ds="http://schemas.openxmlformats.org/officeDocument/2006/customXml" ds:itemID="{D07DC073-98A6-4BDC-99A1-D422097B6510}"/>
</file>

<file path=docProps/app.xml><?xml version="1.0" encoding="utf-8"?>
<Properties xmlns="http://schemas.openxmlformats.org/officeDocument/2006/extended-properties" xmlns:vt="http://schemas.openxmlformats.org/officeDocument/2006/docPropsVTypes">
  <Template>Normal</Template>
  <TotalTime>76</TotalTime>
  <Pages>6</Pages>
  <Words>2300</Words>
  <Characters>13461</Characters>
  <Application>Microsoft Office Word</Application>
  <DocSecurity>0</DocSecurity>
  <Lines>217</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En rättssäker och human implemetering av EU s migrationspakt</vt:lpstr>
      <vt:lpstr>
      </vt:lpstr>
    </vt:vector>
  </TitlesOfParts>
  <Company>Sveriges riksdag</Company>
  <LinksUpToDate>false</LinksUpToDate>
  <CharactersWithSpaces>15707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