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F8685A" w14:paraId="3F16BB39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327E02A7" w14:textId="77777777" w:rsidR="006E4E11" w:rsidRPr="00F8685A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7388A19" w14:textId="77777777" w:rsidR="006E4E11" w:rsidRPr="00F8685A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:rsidRPr="00F8685A" w14:paraId="015C8306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661940E3" w14:textId="77777777" w:rsidR="006E4E11" w:rsidRPr="00F8685A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1DB33BB" w14:textId="77777777" w:rsidR="006E4E11" w:rsidRPr="00F8685A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:rsidRPr="00F8685A" w14:paraId="65DA155F" w14:textId="77777777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14:paraId="551B3AD8" w14:textId="77777777" w:rsidR="006E4E11" w:rsidRPr="00F8685A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0AD5D1F" w14:textId="77777777" w:rsidR="006E4E11" w:rsidRPr="00F8685A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F8685A" w14:paraId="4862DAD6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7A72D6AB" w14:textId="77777777" w:rsidR="006E4E11" w:rsidRPr="00F8685A" w:rsidRDefault="00F8685A" w:rsidP="007242A3">
            <w:pPr>
              <w:framePr w:w="5035" w:h="1644" w:wrap="notBeside" w:vAnchor="page" w:hAnchor="page" w:x="6573" w:y="721"/>
            </w:pPr>
            <w:r>
              <w:t>2016-03-11</w:t>
            </w:r>
          </w:p>
        </w:tc>
        <w:tc>
          <w:tcPr>
            <w:tcW w:w="2999" w:type="dxa"/>
            <w:gridSpan w:val="2"/>
          </w:tcPr>
          <w:p w14:paraId="22A25350" w14:textId="77777777" w:rsidR="006E4E11" w:rsidRPr="00F8685A" w:rsidRDefault="00F8685A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N2016/01634/FÖF</w:t>
            </w:r>
          </w:p>
        </w:tc>
      </w:tr>
      <w:tr w:rsidR="006E4E11" w:rsidRPr="00F8685A" w14:paraId="285B0A38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1372151E" w14:textId="77777777" w:rsidR="006E4E11" w:rsidRPr="00F8685A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AA0DD6B" w14:textId="77777777" w:rsidR="006E4E11" w:rsidRPr="00F8685A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F8685A" w14:paraId="728657A5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14:paraId="47A3D099" w14:textId="77777777" w:rsidR="006E4E11" w:rsidRPr="00F8685A" w:rsidRDefault="00F8685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:rsidRPr="00F8685A" w14:paraId="10412A6C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14:paraId="26DD3B85" w14:textId="77777777" w:rsidR="006E4E11" w:rsidRPr="00F8685A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F8685A" w14:paraId="72D711DD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14:paraId="2F052131" w14:textId="77777777" w:rsidR="006E4E11" w:rsidRPr="00F8685A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FD54CE9" w14:textId="77777777" w:rsidR="006E4E11" w:rsidRPr="00F8685A" w:rsidRDefault="00F8685A">
      <w:pPr>
        <w:framePr w:w="4400" w:h="2523" w:wrap="notBeside" w:vAnchor="page" w:hAnchor="page" w:x="6453" w:y="2445"/>
        <w:ind w:left="142"/>
      </w:pPr>
      <w:r>
        <w:t>Till riksdagen</w:t>
      </w:r>
      <w:bookmarkStart w:id="0" w:name="_GoBack"/>
      <w:bookmarkEnd w:id="0"/>
    </w:p>
    <w:p w14:paraId="74F4699F" w14:textId="77777777" w:rsidR="006E4E11" w:rsidRPr="00F8685A" w:rsidRDefault="00F8685A" w:rsidP="00F8685A">
      <w:pPr>
        <w:pStyle w:val="RKrubrik"/>
        <w:pBdr>
          <w:bottom w:val="single" w:sz="4" w:space="1" w:color="000000"/>
        </w:pBdr>
        <w:spacing w:before="0" w:after="0"/>
      </w:pPr>
      <w:r>
        <w:t>Svar på fråga 2015/16:859 av Anders Åkesson (C) Kalk- och cementproduktion på Gotland</w:t>
      </w:r>
    </w:p>
    <w:p w14:paraId="5F84F6F0" w14:textId="77777777" w:rsidR="006E4E11" w:rsidRPr="00F8685A" w:rsidRDefault="006E4E11">
      <w:pPr>
        <w:pStyle w:val="RKnormal"/>
      </w:pPr>
    </w:p>
    <w:p w14:paraId="0B0250E6" w14:textId="77777777" w:rsidR="00F8685A" w:rsidRDefault="00F8685A" w:rsidP="00F8685A">
      <w:pPr>
        <w:overflowPunct/>
        <w:spacing w:line="240" w:lineRule="auto"/>
        <w:textAlignment w:val="auto"/>
        <w:rPr>
          <w:rFonts w:cs="TimesNewRomanPSMT"/>
          <w:szCs w:val="24"/>
        </w:rPr>
      </w:pPr>
      <w:r w:rsidRPr="0031665C">
        <w:rPr>
          <w:szCs w:val="24"/>
        </w:rPr>
        <w:t xml:space="preserve">Anders Åkesson har frågat mig om </w:t>
      </w:r>
      <w:r w:rsidRPr="0031665C">
        <w:rPr>
          <w:rFonts w:cs="TimesNewRomanPSMT"/>
          <w:szCs w:val="24"/>
        </w:rPr>
        <w:t xml:space="preserve">vilka åtgärder jag avser att vidta för att säkra tillgången till råvara och de långsiktiga förutsättningarna för en fortsatt kalk- och cementproduktion på </w:t>
      </w:r>
      <w:r>
        <w:rPr>
          <w:rFonts w:cs="TimesNewRomanPSMT"/>
          <w:szCs w:val="24"/>
        </w:rPr>
        <w:t>norra Gotland.</w:t>
      </w:r>
    </w:p>
    <w:p w14:paraId="72E636C2" w14:textId="77777777" w:rsidR="00F8685A" w:rsidRDefault="00F8685A" w:rsidP="00F8685A">
      <w:pPr>
        <w:overflowPunct/>
        <w:spacing w:line="240" w:lineRule="auto"/>
        <w:textAlignment w:val="auto"/>
        <w:rPr>
          <w:rFonts w:cs="TimesNewRomanPSMT"/>
          <w:szCs w:val="24"/>
        </w:rPr>
      </w:pPr>
    </w:p>
    <w:p w14:paraId="04CF9AF4" w14:textId="77777777" w:rsidR="00F8685A" w:rsidRPr="002576F3" w:rsidRDefault="00F8685A" w:rsidP="00F8685A">
      <w:pPr>
        <w:pStyle w:val="RKnormal"/>
        <w:rPr>
          <w:szCs w:val="24"/>
        </w:rPr>
      </w:pPr>
      <w:r w:rsidRPr="00B668EC">
        <w:rPr>
          <w:szCs w:val="24"/>
        </w:rPr>
        <w:t xml:space="preserve">Området kring Bästeträsk </w:t>
      </w:r>
      <w:r>
        <w:rPr>
          <w:szCs w:val="24"/>
        </w:rPr>
        <w:t xml:space="preserve">på norra Gotland </w:t>
      </w:r>
      <w:r w:rsidRPr="00B668EC">
        <w:rPr>
          <w:szCs w:val="24"/>
        </w:rPr>
        <w:t>är ett världsunikt och omistligt naturområde</w:t>
      </w:r>
      <w:r w:rsidRPr="00B668EC">
        <w:rPr>
          <w:rFonts w:cs="TimesNewRomanPSMT"/>
          <w:szCs w:val="24"/>
        </w:rPr>
        <w:t>.</w:t>
      </w:r>
      <w:r>
        <w:rPr>
          <w:rFonts w:cs="TimesNewRomanPSMT"/>
          <w:szCs w:val="24"/>
        </w:rPr>
        <w:t xml:space="preserve"> Regeringen har med sitt beslut om att utse ett antal naturskyddsområden visat att regeringen </w:t>
      </w:r>
      <w:r w:rsidRPr="002576F3">
        <w:rPr>
          <w:szCs w:val="24"/>
        </w:rPr>
        <w:t>tar skyddet av Sveriges natur på stort allvar.</w:t>
      </w:r>
      <w:r w:rsidRPr="002576F3">
        <w:rPr>
          <w:rFonts w:cs="TimesNewRomanPSMT"/>
          <w:szCs w:val="24"/>
        </w:rPr>
        <w:t xml:space="preserve"> </w:t>
      </w:r>
    </w:p>
    <w:p w14:paraId="2B783A77" w14:textId="77777777" w:rsidR="00F8685A" w:rsidRDefault="00F8685A" w:rsidP="00F8685A">
      <w:pPr>
        <w:pStyle w:val="RKnormal"/>
      </w:pPr>
    </w:p>
    <w:p w14:paraId="3E67A712" w14:textId="77777777" w:rsidR="00F8685A" w:rsidRPr="00461F95" w:rsidRDefault="00F8685A" w:rsidP="00F8685A">
      <w:pPr>
        <w:overflowPunct/>
        <w:spacing w:line="240" w:lineRule="auto"/>
        <w:textAlignment w:val="auto"/>
        <w:rPr>
          <w:rFonts w:cs="TimesNewRomanPSMT"/>
          <w:szCs w:val="24"/>
        </w:rPr>
      </w:pPr>
      <w:r>
        <w:rPr>
          <w:rFonts w:cs="TimesNewRomanPSMT"/>
          <w:szCs w:val="24"/>
        </w:rPr>
        <w:t xml:space="preserve">Jag är samtidigt medveten om att fjolårets beslut ändrar förutsättningarna för framtida kalkbrytning i Bästeträsk. </w:t>
      </w:r>
      <w:r w:rsidRPr="00321DED">
        <w:rPr>
          <w:bCs/>
        </w:rPr>
        <w:t>Nuvarande och planerad kalkbrytning i övrigt på Gotland påverkas inte av beslutet.</w:t>
      </w:r>
      <w:r w:rsidRPr="00461F95">
        <w:t xml:space="preserve"> </w:t>
      </w:r>
      <w:r w:rsidRPr="00321DED">
        <w:rPr>
          <w:bCs/>
        </w:rPr>
        <w:t>Som regeringen kommunicerade redan i somras är vår uppfattning att för Gotlands räkning gör vi bedömningen att ytterligare åtgärder som berör större områden inte kommer att behövas för att följa Sveriges förpliktelser enligt EU:s art- och habitatdirektiv</w:t>
      </w:r>
      <w:r>
        <w:rPr>
          <w:bCs/>
        </w:rPr>
        <w:t>.</w:t>
      </w:r>
    </w:p>
    <w:p w14:paraId="29812E17" w14:textId="77777777" w:rsidR="00F8685A" w:rsidRDefault="00F8685A" w:rsidP="00F8685A">
      <w:pPr>
        <w:overflowPunct/>
        <w:spacing w:line="240" w:lineRule="auto"/>
        <w:textAlignment w:val="auto"/>
        <w:rPr>
          <w:rFonts w:cs="TimesNewRomanPSMT"/>
          <w:szCs w:val="24"/>
        </w:rPr>
      </w:pPr>
    </w:p>
    <w:p w14:paraId="5BD1E5F2" w14:textId="77777777" w:rsidR="00F8685A" w:rsidRDefault="00F8685A" w:rsidP="00F8685A">
      <w:pPr>
        <w:pStyle w:val="RKnormal"/>
        <w:rPr>
          <w:szCs w:val="24"/>
        </w:rPr>
      </w:pPr>
      <w:r w:rsidRPr="002576F3">
        <w:rPr>
          <w:szCs w:val="24"/>
        </w:rPr>
        <w:t xml:space="preserve">Regeringen anser </w:t>
      </w:r>
      <w:r w:rsidRPr="00ED0845">
        <w:rPr>
          <w:szCs w:val="24"/>
        </w:rPr>
        <w:t>också</w:t>
      </w:r>
      <w:r w:rsidRPr="002576F3">
        <w:rPr>
          <w:szCs w:val="24"/>
        </w:rPr>
        <w:t xml:space="preserve"> att det är viktigt att Gotland fortsatt har e</w:t>
      </w:r>
      <w:r>
        <w:rPr>
          <w:szCs w:val="24"/>
        </w:rPr>
        <w:t xml:space="preserve">n </w:t>
      </w:r>
      <w:r w:rsidRPr="002576F3">
        <w:rPr>
          <w:szCs w:val="24"/>
        </w:rPr>
        <w:t xml:space="preserve">livskraftig </w:t>
      </w:r>
      <w:r>
        <w:rPr>
          <w:szCs w:val="24"/>
        </w:rPr>
        <w:t>och hållbar industri och</w:t>
      </w:r>
      <w:r w:rsidRPr="002576F3">
        <w:rPr>
          <w:szCs w:val="24"/>
        </w:rPr>
        <w:t xml:space="preserve"> näringsliv</w:t>
      </w:r>
      <w:r>
        <w:rPr>
          <w:szCs w:val="24"/>
        </w:rPr>
        <w:t xml:space="preserve"> samt goda förutsättningar för jobb</w:t>
      </w:r>
      <w:r w:rsidRPr="002576F3">
        <w:rPr>
          <w:szCs w:val="24"/>
        </w:rPr>
        <w:t>.</w:t>
      </w:r>
      <w:r>
        <w:rPr>
          <w:szCs w:val="24"/>
        </w:rPr>
        <w:t xml:space="preserve"> </w:t>
      </w:r>
      <w:r w:rsidRPr="00B668EC">
        <w:rPr>
          <w:szCs w:val="24"/>
        </w:rPr>
        <w:t xml:space="preserve">Regeringen har aviserat en kraftfull satsning </w:t>
      </w:r>
      <w:r>
        <w:rPr>
          <w:szCs w:val="24"/>
        </w:rPr>
        <w:t xml:space="preserve">om 100 miljoner </w:t>
      </w:r>
      <w:r w:rsidRPr="00B668EC">
        <w:rPr>
          <w:szCs w:val="24"/>
        </w:rPr>
        <w:t xml:space="preserve">på att stärka företag och företagande på Gotland. En särskild kontaktperson är utsedd som har regeringens uppdrag att ta fram förslag för att stärka näringslivet i regionen. Uppdraget genomförs i bred samverkan och dialog med företrädare för näringsliv, offentlighet och det civila samhället på Gotland. I mitten av juni kommer en rapport med förslag på konkreta insatser att lämnas till </w:t>
      </w:r>
      <w:r>
        <w:rPr>
          <w:szCs w:val="24"/>
        </w:rPr>
        <w:t>R</w:t>
      </w:r>
      <w:r w:rsidRPr="00B668EC">
        <w:rPr>
          <w:szCs w:val="24"/>
        </w:rPr>
        <w:t>egeringskansliet för vidare hantering.</w:t>
      </w:r>
      <w:r>
        <w:rPr>
          <w:szCs w:val="24"/>
        </w:rPr>
        <w:t xml:space="preserve"> </w:t>
      </w:r>
      <w:r w:rsidRPr="00527AAC">
        <w:rPr>
          <w:bCs/>
        </w:rPr>
        <w:t xml:space="preserve">Dessutom har Naturvårdsverket och Havs- och vattenmyndigheten i år fördelat totalt 72 </w:t>
      </w:r>
      <w:r>
        <w:rPr>
          <w:bCs/>
        </w:rPr>
        <w:t>miljoner k</w:t>
      </w:r>
      <w:r w:rsidRPr="00527AAC">
        <w:rPr>
          <w:bCs/>
        </w:rPr>
        <w:t>r till Gotlands län för skydd och skötsel av värdefulla områden, friluftslivsinsatser samt åtgärder för havs- och vattenmiljön. Insatserna stärker det lokala näringslivet och skapar sysselsättning</w:t>
      </w:r>
      <w:r>
        <w:rPr>
          <w:bCs/>
        </w:rPr>
        <w:t>.</w:t>
      </w:r>
      <w:r w:rsidRPr="00B668EC" w:rsidDel="00527AAC">
        <w:rPr>
          <w:szCs w:val="24"/>
        </w:rPr>
        <w:t xml:space="preserve"> </w:t>
      </w:r>
    </w:p>
    <w:p w14:paraId="1E6F5A98" w14:textId="77777777" w:rsidR="00F8685A" w:rsidRDefault="00F8685A" w:rsidP="00F8685A">
      <w:pPr>
        <w:pStyle w:val="RKnormal"/>
        <w:rPr>
          <w:szCs w:val="24"/>
        </w:rPr>
      </w:pPr>
    </w:p>
    <w:p w14:paraId="30F33F5A" w14:textId="77777777" w:rsidR="00F8685A" w:rsidRDefault="00F8685A" w:rsidP="00F8685A">
      <w:pPr>
        <w:pStyle w:val="RKnormal"/>
      </w:pPr>
    </w:p>
    <w:p w14:paraId="7ED23A21" w14:textId="77777777" w:rsidR="00F8685A" w:rsidRDefault="00F8685A" w:rsidP="00F8685A">
      <w:pPr>
        <w:pStyle w:val="RKnormal"/>
      </w:pPr>
      <w:r>
        <w:lastRenderedPageBreak/>
        <w:t>Stockholm den 14 mars</w:t>
      </w:r>
    </w:p>
    <w:p w14:paraId="620D0D68" w14:textId="77777777" w:rsidR="00F8685A" w:rsidRDefault="00F8685A" w:rsidP="00F8685A">
      <w:pPr>
        <w:pStyle w:val="RKnormal"/>
      </w:pPr>
    </w:p>
    <w:p w14:paraId="29C82D91" w14:textId="77777777" w:rsidR="00F8685A" w:rsidRDefault="00F8685A" w:rsidP="00F8685A">
      <w:pPr>
        <w:pStyle w:val="RKnormal"/>
      </w:pPr>
    </w:p>
    <w:p w14:paraId="7F88E4E5" w14:textId="77777777" w:rsidR="00F8685A" w:rsidRDefault="00F8685A" w:rsidP="00F8685A">
      <w:pPr>
        <w:pStyle w:val="RKnormal"/>
      </w:pPr>
      <w:r>
        <w:t>Mikael Damberg</w:t>
      </w:r>
    </w:p>
    <w:p w14:paraId="41C2217F" w14:textId="77777777" w:rsidR="006E4E11" w:rsidRPr="00F8685A" w:rsidRDefault="006E4E11">
      <w:pPr>
        <w:pStyle w:val="RKnormal"/>
      </w:pPr>
    </w:p>
    <w:sectPr w:rsidR="006E4E11" w:rsidRPr="00F8685A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0FFFBE" w14:textId="77777777" w:rsidR="00F8685A" w:rsidRDefault="00F8685A">
      <w:r>
        <w:separator/>
      </w:r>
    </w:p>
  </w:endnote>
  <w:endnote w:type="continuationSeparator" w:id="0">
    <w:p w14:paraId="43CFE9B7" w14:textId="77777777" w:rsidR="00F8685A" w:rsidRDefault="00F86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8BEC2A" w14:textId="77777777" w:rsidR="00F8685A" w:rsidRDefault="00F8685A">
      <w:r>
        <w:separator/>
      </w:r>
    </w:p>
  </w:footnote>
  <w:footnote w:type="continuationSeparator" w:id="0">
    <w:p w14:paraId="1D33FDEC" w14:textId="77777777" w:rsidR="00F8685A" w:rsidRDefault="00F868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393C4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8685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70B5F3A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14:paraId="39CA0FC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7CC815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B8BA37B" w14:textId="77777777" w:rsidR="00E80146" w:rsidRDefault="00E80146">
          <w:pPr>
            <w:pStyle w:val="Sidhuvud"/>
            <w:ind w:right="360"/>
          </w:pPr>
        </w:p>
      </w:tc>
    </w:tr>
  </w:tbl>
  <w:p w14:paraId="6A51211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FE61D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3DABB69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14:paraId="6BFBBD0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390C76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43DD9D6" w14:textId="77777777" w:rsidR="00E80146" w:rsidRDefault="00E80146">
          <w:pPr>
            <w:pStyle w:val="Sidhuvud"/>
            <w:ind w:right="360"/>
          </w:pPr>
        </w:p>
      </w:tc>
    </w:tr>
  </w:tbl>
  <w:p w14:paraId="59548EB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24C886" w14:textId="11B9AC3B" w:rsidR="00F8685A" w:rsidRDefault="00F8685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3AFDFC1" wp14:editId="5BBA3615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2D6EE2" w14:textId="77777777" w:rsidR="00E80146" w:rsidRPr="00F8685A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B03A268" w14:textId="77777777" w:rsidR="00E80146" w:rsidRPr="00F8685A" w:rsidRDefault="00E80146">
    <w:pPr>
      <w:rPr>
        <w:rFonts w:ascii="TradeGothic" w:hAnsi="TradeGothic"/>
        <w:b/>
        <w:bCs/>
        <w:spacing w:val="12"/>
        <w:sz w:val="22"/>
      </w:rPr>
    </w:pPr>
  </w:p>
  <w:p w14:paraId="457A3324" w14:textId="77777777" w:rsidR="00E80146" w:rsidRPr="00F8685A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C08D13A" w14:textId="77777777" w:rsidR="00E80146" w:rsidRPr="00F8685A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inkAnnotations="0"/>
  <w:defaultTabStop w:val="72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Adr" w:val="13"/>
    <w:docVar w:name="docDep" w:val="10"/>
    <w:docVar w:name="docSprak" w:val="0"/>
  </w:docVars>
  <w:rsids>
    <w:rsidRoot w:val="00F8685A"/>
    <w:rsid w:val="00150384"/>
    <w:rsid w:val="00160901"/>
    <w:rsid w:val="001805B7"/>
    <w:rsid w:val="00367B1C"/>
    <w:rsid w:val="004A328D"/>
    <w:rsid w:val="0058762B"/>
    <w:rsid w:val="006E4E11"/>
    <w:rsid w:val="007242A3"/>
    <w:rsid w:val="007A6855"/>
    <w:rsid w:val="0092027A"/>
    <w:rsid w:val="00955E31"/>
    <w:rsid w:val="00992E72"/>
    <w:rsid w:val="00AF26D1"/>
    <w:rsid w:val="00D133D7"/>
    <w:rsid w:val="00E80146"/>
    <w:rsid w:val="00E904D0"/>
    <w:rsid w:val="00EC25F9"/>
    <w:rsid w:val="00ED583F"/>
    <w:rsid w:val="00F8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74D4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99e2fbc7-824b-48e9-9851-0004c07ade22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17A581-4C6F-4066-B49E-F0605457D797}"/>
</file>

<file path=customXml/itemProps2.xml><?xml version="1.0" encoding="utf-8"?>
<ds:datastoreItem xmlns:ds="http://schemas.openxmlformats.org/officeDocument/2006/customXml" ds:itemID="{088C8DC7-3283-4E76-9D39-05504CFEADB4}"/>
</file>

<file path=customXml/itemProps3.xml><?xml version="1.0" encoding="utf-8"?>
<ds:datastoreItem xmlns:ds="http://schemas.openxmlformats.org/officeDocument/2006/customXml" ds:itemID="{C76BAA5C-A63E-46C1-8397-C8AB26CB1D97}"/>
</file>

<file path=customXml/itemProps4.xml><?xml version="1.0" encoding="utf-8"?>
<ds:datastoreItem xmlns:ds="http://schemas.openxmlformats.org/officeDocument/2006/customXml" ds:itemID="{088C8DC7-3283-4E76-9D39-05504CFEADB4}"/>
</file>

<file path=customXml/itemProps5.xml><?xml version="1.0" encoding="utf-8"?>
<ds:datastoreItem xmlns:ds="http://schemas.openxmlformats.org/officeDocument/2006/customXml" ds:itemID="{121B1AC0-A53D-4164-A5FC-0264C1ECA800}"/>
</file>

<file path=customXml/itemProps6.xml><?xml version="1.0" encoding="utf-8"?>
<ds:datastoreItem xmlns:ds="http://schemas.openxmlformats.org/officeDocument/2006/customXml" ds:itemID="{088C8DC7-3283-4E76-9D39-05504CFEAD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1795</Characters>
  <Application>Microsoft Office Word</Application>
  <DocSecurity>0</DocSecurity>
  <Lines>299</Lines>
  <Paragraphs>67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2000-01-21	</vt:lpstr>
    </vt:vector>
  </TitlesOfParts>
  <Company>Regeringskansliet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2015/16:859 av Anders Åkesson (C) Kalk- och cementproduktion på Gotland</dc:title>
  <dc:creator>Marianne Wallbom</dc:creator>
  <cp:lastModifiedBy>Marianne Wallbom</cp:lastModifiedBy>
  <cp:revision>1</cp:revision>
  <cp:lastPrinted>2000-01-21T13:02:00Z</cp:lastPrinted>
  <dcterms:created xsi:type="dcterms:W3CDTF">2016-03-11T12:22:00Z</dcterms:created>
  <dcterms:modified xsi:type="dcterms:W3CDTF">2016-03-11T12:26:00Z</dcterms:modified>
  <cp:category>Brev med logo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1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bd00296f-aa14-4a5d-8e6d-7637ec4f6b63</vt:lpwstr>
  </property>
</Properties>
</file>