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DD2" w:rsidRPr="001765EC" w:rsidRDefault="008B3DD2" w:rsidP="008D4708">
      <w:pPr>
        <w:pStyle w:val="Hemstlrubrik"/>
      </w:pPr>
      <w:r w:rsidRPr="001765EC">
        <w:t>Förslag till riksdagsbeslut</w:t>
      </w:r>
    </w:p>
    <w:p w:rsidR="008B3DD2" w:rsidRPr="001765EC" w:rsidRDefault="008B3DD2" w:rsidP="004B143B">
      <w:pPr>
        <w:pStyle w:val="Hemstlatt"/>
      </w:pPr>
      <w:r w:rsidRPr="001765EC">
        <w:t>Riksdagen tillkännager för regeringen som sin mening vad</w:t>
      </w:r>
      <w:r w:rsidR="008D4708" w:rsidRPr="001765EC">
        <w:t xml:space="preserve"> i motionen anförs om att ändra</w:t>
      </w:r>
      <w:r w:rsidR="00EA4154" w:rsidRPr="001765EC">
        <w:t xml:space="preserve"> 28</w:t>
      </w:r>
      <w:r w:rsidR="008D4708" w:rsidRPr="001765EC">
        <w:t xml:space="preserve"> §</w:t>
      </w:r>
      <w:r w:rsidR="00EA4154" w:rsidRPr="001765EC">
        <w:t xml:space="preserve"> jaktförordningen</w:t>
      </w:r>
      <w:r w:rsidR="004B143B" w:rsidRPr="001765EC">
        <w:t>.</w:t>
      </w:r>
    </w:p>
    <w:p w:rsidR="008B3DD2" w:rsidRPr="001765EC" w:rsidRDefault="008B3DD2" w:rsidP="004B143B">
      <w:pPr>
        <w:pStyle w:val="Hemstlatt"/>
      </w:pPr>
      <w:r w:rsidRPr="001765EC">
        <w:t>Riksdagen tillkännager för regeringen som sin mening vad i motionen anförs om att jakt</w:t>
      </w:r>
      <w:r w:rsidR="00EA4154" w:rsidRPr="001765EC">
        <w:t xml:space="preserve"> bör</w:t>
      </w:r>
      <w:r w:rsidRPr="001765EC">
        <w:t xml:space="preserve"> delegeras till regional nivå</w:t>
      </w:r>
      <w:r w:rsidR="004B143B" w:rsidRPr="001765EC">
        <w:t>.</w:t>
      </w:r>
    </w:p>
    <w:p w:rsidR="00E7229B" w:rsidRPr="001765EC" w:rsidRDefault="00E7229B" w:rsidP="004B143B">
      <w:pPr>
        <w:pStyle w:val="Hemstlatt"/>
      </w:pPr>
      <w:r w:rsidRPr="001765EC">
        <w:t>Riksdagen tillkännager för regeringen som sin mening v</w:t>
      </w:r>
      <w:r w:rsidR="0092157A" w:rsidRPr="001765EC">
        <w:t>a</w:t>
      </w:r>
      <w:r w:rsidRPr="001765EC">
        <w:t>d i motionen anförs om blyförbudet</w:t>
      </w:r>
      <w:r w:rsidR="004B143B" w:rsidRPr="001765EC">
        <w:t>.</w:t>
      </w:r>
    </w:p>
    <w:p w:rsidR="008B3DD2" w:rsidRPr="001765EC" w:rsidRDefault="007C6092" w:rsidP="004B143B">
      <w:pPr>
        <w:pStyle w:val="Rubrik1"/>
      </w:pPr>
      <w:r w:rsidRPr="001765EC">
        <w:t>Motivering</w:t>
      </w:r>
    </w:p>
    <w:p w:rsidR="008B3DD2" w:rsidRPr="001765EC" w:rsidRDefault="008B3DD2" w:rsidP="008B3DD2">
      <w:r w:rsidRPr="001765EC">
        <w:t>Vi har efter många år fått tillbaka vargen i vår fauna. Det är ingen överdrift att säga att det upprör känslorna hos många när vargens vara eller icke vara di</w:t>
      </w:r>
      <w:r w:rsidRPr="001765EC">
        <w:t>s</w:t>
      </w:r>
      <w:r w:rsidRPr="001765EC">
        <w:t xml:space="preserve">kuteras. Det sätt </w:t>
      </w:r>
      <w:r w:rsidR="008D4708" w:rsidRPr="001765EC">
        <w:t>på vilket</w:t>
      </w:r>
      <w:r w:rsidRPr="001765EC">
        <w:t xml:space="preserve"> vargfrågan hanteras på riksnivå upplevs av många som okunskap och brist på förståelse för situation som boende i vargområden känner. Oavsett om vargen angriper männi</w:t>
      </w:r>
      <w:r w:rsidR="00BD011D" w:rsidRPr="001765EC">
        <w:t>skor eller inte så känner man</w:t>
      </w:r>
      <w:r w:rsidRPr="001765EC">
        <w:t xml:space="preserve"> ma</w:t>
      </w:r>
      <w:r w:rsidR="00BD011D" w:rsidRPr="001765EC">
        <w:t>k</w:t>
      </w:r>
      <w:r w:rsidR="00BD011D" w:rsidRPr="001765EC">
        <w:t>t</w:t>
      </w:r>
      <w:r w:rsidR="00BD011D" w:rsidRPr="001765EC">
        <w:t>löshet över att inte ha rådighet över de situationer som eventuellt uppkommer. Eftersom vargen är fredad kan man</w:t>
      </w:r>
      <w:r w:rsidRPr="001765EC">
        <w:t xml:space="preserve"> inte skydda sina </w:t>
      </w:r>
      <w:r w:rsidR="00BD011D" w:rsidRPr="001765EC">
        <w:t>tam</w:t>
      </w:r>
      <w:r w:rsidRPr="001765EC">
        <w:t>djur</w:t>
      </w:r>
      <w:r w:rsidR="00BD011D" w:rsidRPr="001765EC">
        <w:t xml:space="preserve"> om vargen a</w:t>
      </w:r>
      <w:r w:rsidR="00BD011D" w:rsidRPr="001765EC">
        <w:t>n</w:t>
      </w:r>
      <w:r w:rsidR="00BD011D" w:rsidRPr="001765EC">
        <w:t xml:space="preserve">griper, </w:t>
      </w:r>
      <w:r w:rsidRPr="001765EC">
        <w:t>utan risk för att bli dömd till fängelsestraff.</w:t>
      </w:r>
    </w:p>
    <w:p w:rsidR="008B3DD2" w:rsidRPr="001765EC" w:rsidRDefault="008B3DD2" w:rsidP="004B143B">
      <w:pPr>
        <w:pStyle w:val="Normaltindrag"/>
      </w:pPr>
      <w:r w:rsidRPr="001765EC">
        <w:t xml:space="preserve">I </w:t>
      </w:r>
      <w:r w:rsidR="008D4708" w:rsidRPr="001765EC">
        <w:t xml:space="preserve">jaktförordningen </w:t>
      </w:r>
      <w:r w:rsidRPr="001765EC">
        <w:t>28 § hänvisas till vilket skydd rovdjur har när de angr</w:t>
      </w:r>
      <w:r w:rsidRPr="001765EC">
        <w:t>i</w:t>
      </w:r>
      <w:r w:rsidRPr="001765EC">
        <w:t xml:space="preserve">per tamdjur. Idag måste ett rovdjur göra upprepade angrepp innan man får skydda </w:t>
      </w:r>
      <w:r w:rsidR="00BD011D" w:rsidRPr="001765EC">
        <w:t>tamdjuret</w:t>
      </w:r>
      <w:r w:rsidRPr="001765EC">
        <w:t xml:space="preserve">. Det är en ohållbar situation att en person skall </w:t>
      </w:r>
      <w:r w:rsidR="00BD011D" w:rsidRPr="001765EC">
        <w:t xml:space="preserve">behöva </w:t>
      </w:r>
      <w:r w:rsidRPr="001765EC">
        <w:t xml:space="preserve">se på när </w:t>
      </w:r>
      <w:r w:rsidR="00BD011D" w:rsidRPr="001765EC">
        <w:t>tamdjuret, kanske den älskade hunden blir angripen,</w:t>
      </w:r>
      <w:r w:rsidRPr="001765EC">
        <w:t xml:space="preserve"> för att därefte</w:t>
      </w:r>
      <w:r w:rsidR="00BD011D" w:rsidRPr="001765EC">
        <w:t>r eve</w:t>
      </w:r>
      <w:r w:rsidR="00BD011D" w:rsidRPr="001765EC">
        <w:t>n</w:t>
      </w:r>
      <w:r w:rsidR="00BD011D" w:rsidRPr="001765EC">
        <w:t>tuellt kunna skydda djuret</w:t>
      </w:r>
      <w:r w:rsidRPr="001765EC">
        <w:t xml:space="preserve"> vid påföljande anfall. </w:t>
      </w:r>
    </w:p>
    <w:p w:rsidR="008B3DD2" w:rsidRPr="001765EC" w:rsidRDefault="008B3DD2" w:rsidP="008D4708">
      <w:pPr>
        <w:pStyle w:val="Normaltindrag"/>
      </w:pPr>
      <w:r w:rsidRPr="001765EC">
        <w:t>Det pågår en diskussio</w:t>
      </w:r>
      <w:r w:rsidR="00BD011D" w:rsidRPr="001765EC">
        <w:t>n om ändringar i 28§, vilket vi</w:t>
      </w:r>
      <w:r w:rsidRPr="001765EC">
        <w:t xml:space="preserve"> välkomnar</w:t>
      </w:r>
      <w:r w:rsidR="00BD011D" w:rsidRPr="001765EC">
        <w:t>.</w:t>
      </w:r>
      <w:r w:rsidRPr="001765EC">
        <w:t xml:space="preserve"> </w:t>
      </w:r>
      <w:r w:rsidR="00BD011D" w:rsidRPr="001765EC">
        <w:t>Våra fa</w:t>
      </w:r>
      <w:r w:rsidR="00BD011D" w:rsidRPr="001765EC">
        <w:t>r</w:t>
      </w:r>
      <w:r w:rsidR="00BD011D" w:rsidRPr="001765EC">
        <w:t>hågor är ändå</w:t>
      </w:r>
      <w:r w:rsidRPr="001765EC">
        <w:t xml:space="preserve"> att förslagen </w:t>
      </w:r>
      <w:r w:rsidR="008F7934" w:rsidRPr="001765EC">
        <w:t>trots det</w:t>
      </w:r>
      <w:r w:rsidRPr="001765EC">
        <w:t xml:space="preserve"> blir så snäva att någon reell förändring för de boende i vargområden inte </w:t>
      </w:r>
      <w:r w:rsidR="00BD011D" w:rsidRPr="001765EC">
        <w:t>uppnås</w:t>
      </w:r>
      <w:r w:rsidRPr="001765EC">
        <w:t xml:space="preserve">. </w:t>
      </w:r>
    </w:p>
    <w:p w:rsidR="008B3DD2" w:rsidRPr="001765EC" w:rsidRDefault="008B3DD2" w:rsidP="004B143B">
      <w:pPr>
        <w:pStyle w:val="Normaltindrag"/>
      </w:pPr>
      <w:r w:rsidRPr="001765EC">
        <w:t>Jaktförordningen</w:t>
      </w:r>
      <w:r w:rsidR="008D4708" w:rsidRPr="001765EC">
        <w:t>s</w:t>
      </w:r>
      <w:r w:rsidRPr="001765EC">
        <w:t xml:space="preserve"> 28 § måste ändras så att man fullt ut får skydda sina tamdjur när ett rovdjur skall anfalla. Detta måste gälla såväl inhägnade djur som övriga som går lösa. Om inte denna möjlighet till skydd införs så är all lösdriftshantering omöjlig i vargområden. Lika så är exempelvis hundar helt fredlösa i dessa sammanhang.</w:t>
      </w:r>
    </w:p>
    <w:p w:rsidR="008B3DD2" w:rsidRPr="001765EC" w:rsidRDefault="008B3DD2" w:rsidP="004B143B">
      <w:pPr>
        <w:pStyle w:val="Normaltindrag"/>
      </w:pPr>
      <w:r w:rsidRPr="001765EC">
        <w:lastRenderedPageBreak/>
        <w:t>Vargstammen utvecklas olika i olika delar av landet. I de områden som har en mycket hög reproduktion</w:t>
      </w:r>
      <w:r w:rsidR="00BD011D" w:rsidRPr="001765EC">
        <w:t>,</w:t>
      </w:r>
      <w:r w:rsidRPr="001765EC">
        <w:t xml:space="preserve"> som i exempelvis Värmland</w:t>
      </w:r>
      <w:r w:rsidR="00BD011D" w:rsidRPr="001765EC">
        <w:t>,</w:t>
      </w:r>
      <w:r w:rsidRPr="001765EC">
        <w:t xml:space="preserve"> måste lokala organ kunna besluta om att en begränsad jakt sk</w:t>
      </w:r>
      <w:r w:rsidR="0092157A" w:rsidRPr="001765EC">
        <w:t>all tillåtas, därför förslår vi</w:t>
      </w:r>
      <w:r w:rsidRPr="001765EC">
        <w:t xml:space="preserve"> att beslut o</w:t>
      </w:r>
      <w:r w:rsidR="00BD011D" w:rsidRPr="001765EC">
        <w:t>m att tillåta jakt förs ner på l</w:t>
      </w:r>
      <w:r w:rsidRPr="001765EC">
        <w:t>änsstyrelsenivå.</w:t>
      </w:r>
    </w:p>
    <w:p w:rsidR="008B3DD2" w:rsidRPr="001765EC" w:rsidRDefault="008B3DD2" w:rsidP="004B143B">
      <w:pPr>
        <w:pStyle w:val="Normaltindrag"/>
      </w:pPr>
      <w:r w:rsidRPr="001765EC">
        <w:t>Det kommande blyförbudet för bly i hagel och kulammunition</w:t>
      </w:r>
      <w:r w:rsidR="00BD011D" w:rsidRPr="001765EC">
        <w:t xml:space="preserve"> har nu skj</w:t>
      </w:r>
      <w:r w:rsidR="00BD011D" w:rsidRPr="001765EC">
        <w:t>u</w:t>
      </w:r>
      <w:r w:rsidR="00BD011D" w:rsidRPr="001765EC">
        <w:t>tits fram till att e</w:t>
      </w:r>
      <w:r w:rsidRPr="001765EC">
        <w:t>ventuellt träda i kraft 1 jan</w:t>
      </w:r>
      <w:r w:rsidR="008D4708" w:rsidRPr="001765EC">
        <w:t>uari</w:t>
      </w:r>
      <w:r w:rsidRPr="001765EC">
        <w:t xml:space="preserve"> 200</w:t>
      </w:r>
      <w:r w:rsidR="00BD011D" w:rsidRPr="001765EC">
        <w:t>8. Detta eftersom rege</w:t>
      </w:r>
      <w:r w:rsidR="00BD011D" w:rsidRPr="001765EC">
        <w:t>r</w:t>
      </w:r>
      <w:r w:rsidR="00BD011D" w:rsidRPr="001765EC">
        <w:t xml:space="preserve">ingen </w:t>
      </w:r>
      <w:r w:rsidRPr="001765EC">
        <w:t>vill ha en konsekvensanalys av tidigare fattat beslu</w:t>
      </w:r>
      <w:r w:rsidR="0092157A" w:rsidRPr="001765EC">
        <w:t>t angående bly i ammunition. Vår</w:t>
      </w:r>
      <w:r w:rsidRPr="001765EC">
        <w:t xml:space="preserve"> övertygelse är </w:t>
      </w:r>
      <w:r w:rsidR="0092157A" w:rsidRPr="001765EC">
        <w:t xml:space="preserve">att </w:t>
      </w:r>
      <w:r w:rsidRPr="001765EC">
        <w:t>de</w:t>
      </w:r>
      <w:r w:rsidR="00BD011D" w:rsidRPr="001765EC">
        <w:t>t kommer att visa sig att det av</w:t>
      </w:r>
      <w:r w:rsidRPr="001765EC">
        <w:t xml:space="preserve"> såväl miljöskäl som </w:t>
      </w:r>
      <w:r w:rsidR="00BD011D" w:rsidRPr="001765EC">
        <w:t xml:space="preserve">ur </w:t>
      </w:r>
      <w:r w:rsidRPr="001765EC">
        <w:t>djuretiska aspekter inte var ett övertänkt beslut att införa detta beslut.</w:t>
      </w:r>
      <w:r w:rsidR="00E7229B" w:rsidRPr="001765EC">
        <w:t xml:space="preserve"> Osäkerheten om vad beslutet slutligen kommer att bli lamslår ammunitionsindustrin. Är det säkert att det definitivt kommer att bli ett fö</w:t>
      </w:r>
      <w:r w:rsidR="00E7229B" w:rsidRPr="001765EC">
        <w:t>r</w:t>
      </w:r>
      <w:r w:rsidR="00E7229B" w:rsidRPr="001765EC">
        <w:t>bud redan 2008?</w:t>
      </w:r>
      <w:r w:rsidRPr="001765EC">
        <w:t xml:space="preserve"> </w:t>
      </w:r>
      <w:r w:rsidR="00E7229B" w:rsidRPr="001765EC">
        <w:t>Industrin vet inte</w:t>
      </w:r>
      <w:r w:rsidRPr="001765EC">
        <w:t xml:space="preserve"> vad som skall gälla i framtiden och man har inga möjligheter att i god tid och på et</w:t>
      </w:r>
      <w:r w:rsidR="00E7229B" w:rsidRPr="001765EC">
        <w:t xml:space="preserve">t långsiktigt sätt se över sina </w:t>
      </w:r>
      <w:r w:rsidRPr="001765EC">
        <w:t>pr</w:t>
      </w:r>
      <w:r w:rsidRPr="001765EC">
        <w:t>o</w:t>
      </w:r>
      <w:r w:rsidRPr="001765EC">
        <w:t xml:space="preserve">duktionsmöjligheter. Det är viktigt att riksdagen </w:t>
      </w:r>
      <w:r w:rsidR="00E7229B" w:rsidRPr="001765EC">
        <w:t>snarast fastslår spelreglerna så att ammunitionsindustrin ges möjlighet att planera sin verksamhet.</w:t>
      </w:r>
      <w:r w:rsidRPr="001765EC">
        <w:t xml:space="preserve"> Med anledning av detta så måste det uppskjutna beslutet att införa ett blyförbud 2008 ändras redan nu till åtminstone 2010. Förhoppningen är att det inte alls behöver bli något permanent blyförbud men oavsett så kan inte lagar införas med så kort varsel att en hel </w:t>
      </w:r>
      <w:r w:rsidR="00E7229B" w:rsidRPr="001765EC">
        <w:t>industrigrens verksamhet är hotad</w:t>
      </w:r>
      <w:r w:rsidRPr="001765E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4708" w:rsidRPr="001765EC">
        <w:tblPrEx>
          <w:tblCellMar>
            <w:top w:w="0" w:type="dxa"/>
            <w:bottom w:w="0" w:type="dxa"/>
          </w:tblCellMar>
        </w:tblPrEx>
        <w:trPr>
          <w:cantSplit/>
        </w:trPr>
        <w:tc>
          <w:tcPr>
            <w:tcW w:w="3046" w:type="dxa"/>
          </w:tcPr>
          <w:p w:rsidR="008D4708" w:rsidRPr="001765EC" w:rsidRDefault="008D4708" w:rsidP="008D4708">
            <w:pPr>
              <w:pStyle w:val="UnderskriftDatum"/>
              <w:spacing w:before="240"/>
            </w:pPr>
            <w:r w:rsidRPr="001765EC">
              <w:t>Stockholm den 28 september 2005</w:t>
            </w:r>
          </w:p>
        </w:tc>
        <w:tc>
          <w:tcPr>
            <w:tcW w:w="3047" w:type="dxa"/>
          </w:tcPr>
          <w:p w:rsidR="008D4708" w:rsidRPr="001765EC" w:rsidRDefault="008D4708" w:rsidP="008D4708">
            <w:pPr>
              <w:pStyle w:val="Underskrifter"/>
              <w:spacing w:before="240"/>
            </w:pPr>
          </w:p>
        </w:tc>
      </w:tr>
      <w:tr w:rsidR="008D4708" w:rsidRPr="001765EC">
        <w:tblPrEx>
          <w:tblCellMar>
            <w:top w:w="0" w:type="dxa"/>
            <w:bottom w:w="0" w:type="dxa"/>
          </w:tblCellMar>
        </w:tblPrEx>
        <w:trPr>
          <w:cantSplit/>
        </w:trPr>
        <w:tc>
          <w:tcPr>
            <w:tcW w:w="3046" w:type="dxa"/>
          </w:tcPr>
          <w:p w:rsidR="008D4708" w:rsidRPr="001765EC" w:rsidRDefault="008D4708" w:rsidP="008D4708">
            <w:pPr>
              <w:pStyle w:val="Underskrifter"/>
            </w:pPr>
            <w:r w:rsidRPr="001765EC">
              <w:t>Jan-Evert Rådhström (m)</w:t>
            </w:r>
          </w:p>
        </w:tc>
        <w:tc>
          <w:tcPr>
            <w:tcW w:w="3047" w:type="dxa"/>
          </w:tcPr>
          <w:p w:rsidR="008D4708" w:rsidRPr="001765EC" w:rsidRDefault="008D4708" w:rsidP="008D4708">
            <w:pPr>
              <w:pStyle w:val="Underskrifter"/>
            </w:pPr>
            <w:r w:rsidRPr="001765EC">
              <w:t>Ulla Löfgren (m)</w:t>
            </w:r>
          </w:p>
        </w:tc>
      </w:tr>
    </w:tbl>
    <w:p w:rsidR="008B3DD2" w:rsidRPr="001765EC" w:rsidRDefault="008B3DD2" w:rsidP="008D4708">
      <w:pPr>
        <w:pStyle w:val="Normaltindrag"/>
      </w:pPr>
    </w:p>
    <w:sectPr w:rsidR="008B3DD2" w:rsidRPr="001765EC" w:rsidSect="008D4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96" w:rsidRPr="001765EC" w:rsidRDefault="00E52096">
      <w:r w:rsidRPr="001765EC">
        <w:separator/>
      </w:r>
    </w:p>
  </w:endnote>
  <w:endnote w:type="continuationSeparator" w:id="0">
    <w:p w:rsidR="00E52096" w:rsidRPr="001765EC" w:rsidRDefault="00E52096">
      <w:r w:rsidRPr="0017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708" w:rsidRPr="001765EC" w:rsidRDefault="001765EC" w:rsidP="008D4708">
    <w:pPr>
      <w:pStyle w:val="Sidfot"/>
    </w:pPr>
    <w:r w:rsidRPr="001765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08" w:rsidRDefault="008D47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708" w:rsidRDefault="008D47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C3" w:rsidRPr="001765EC" w:rsidRDefault="001765EC" w:rsidP="008D4708">
    <w:pPr>
      <w:pStyle w:val="Sidfot"/>
    </w:pPr>
    <w:r w:rsidRPr="001765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198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08" w:rsidRDefault="008D4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708" w:rsidRDefault="008D4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C3" w:rsidRPr="001765EC" w:rsidRDefault="001765EC" w:rsidP="008D4708">
    <w:pPr>
      <w:pStyle w:val="Sidfot"/>
    </w:pPr>
    <w:r w:rsidRPr="001765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718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08" w:rsidRDefault="008D4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708" w:rsidRDefault="008D4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96" w:rsidRPr="001765EC" w:rsidRDefault="00E52096">
      <w:r w:rsidRPr="001765EC">
        <w:separator/>
      </w:r>
    </w:p>
  </w:footnote>
  <w:footnote w:type="continuationSeparator" w:id="0">
    <w:p w:rsidR="00E52096" w:rsidRPr="001765EC" w:rsidRDefault="00E52096">
      <w:r w:rsidRPr="0017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708" w:rsidRPr="001765EC" w:rsidRDefault="001765EC" w:rsidP="008D4708">
    <w:pPr>
      <w:pStyle w:val="Sidhuvud"/>
    </w:pPr>
    <w:r w:rsidRPr="001765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547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08" w:rsidRDefault="008D47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708" w:rsidRDefault="008D47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C3" w:rsidRPr="001765EC" w:rsidRDefault="001765EC" w:rsidP="008D4708">
    <w:pPr>
      <w:pStyle w:val="Sidhuvud"/>
    </w:pPr>
    <w:r w:rsidRPr="001765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719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08" w:rsidRDefault="008D47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708" w:rsidRDefault="008D47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708" w:rsidRPr="001765EC" w:rsidRDefault="008D4708">
    <w:pPr>
      <w:pStyle w:val="FSHNormal"/>
      <w:tabs>
        <w:tab w:val="right" w:pos="5840"/>
      </w:tabs>
    </w:pPr>
    <w:r w:rsidRPr="001765EC">
      <w:br/>
    </w:r>
    <w:r w:rsidRPr="001765EC">
      <w:fldChar w:fldCharType="begin" w:fldLock="1"/>
    </w:r>
    <w:r w:rsidRPr="001765EC">
      <w:instrText xml:space="preserve"> DOCPROPERTY</w:instrText>
    </w:r>
    <w:r w:rsidRPr="001765EC">
      <w:rPr>
        <w:sz w:val="18"/>
      </w:rPr>
      <w:instrText xml:space="preserve"> "YearUser" *\charformat </w:instrText>
    </w:r>
    <w:r w:rsidRPr="001765EC">
      <w:fldChar w:fldCharType="separate"/>
    </w:r>
    <w:r w:rsidRPr="001765EC">
      <w:t>2005/06</w:t>
    </w:r>
    <w:r w:rsidRPr="001765EC">
      <w:fldChar w:fldCharType="end"/>
    </w:r>
    <w:r w:rsidRPr="001765EC">
      <w:t xml:space="preserve"> </w:t>
    </w:r>
    <w:r w:rsidRPr="001765EC">
      <w:tab/>
      <w:t xml:space="preserve">mnr: </w:t>
    </w:r>
    <w:r w:rsidRPr="001765EC">
      <w:fldChar w:fldCharType="begin" w:fldLock="1"/>
    </w:r>
    <w:r w:rsidRPr="001765EC">
      <w:instrText xml:space="preserve"> DOCPROPERTY</w:instrText>
    </w:r>
    <w:r w:rsidRPr="001765EC">
      <w:rPr>
        <w:sz w:val="18"/>
      </w:rPr>
      <w:instrText xml:space="preserve"> "Motionsnummer" *\charformat </w:instrText>
    </w:r>
    <w:r w:rsidRPr="001765EC">
      <w:fldChar w:fldCharType="separate"/>
    </w:r>
    <w:r w:rsidRPr="001765EC">
      <w:t>MJ275</w:t>
    </w:r>
    <w:r w:rsidRPr="001765EC">
      <w:fldChar w:fldCharType="end"/>
    </w:r>
    <w:r w:rsidRPr="001765EC">
      <w:br/>
    </w:r>
    <w:r w:rsidRPr="001765EC">
      <w:fldChar w:fldCharType="begin" w:fldLock="1"/>
    </w:r>
    <w:r w:rsidRPr="001765EC">
      <w:instrText xml:space="preserve"> DOCPROPERTY</w:instrText>
    </w:r>
    <w:r w:rsidRPr="001765EC">
      <w:rPr>
        <w:sz w:val="18"/>
      </w:rPr>
      <w:instrText xml:space="preserve"> "Samling" *\charformat </w:instrText>
    </w:r>
    <w:r w:rsidRPr="001765EC">
      <w:fldChar w:fldCharType="end"/>
    </w:r>
    <w:r w:rsidRPr="001765EC">
      <w:tab/>
      <w:t xml:space="preserve">pnr: </w:t>
    </w:r>
    <w:r w:rsidRPr="001765EC">
      <w:fldChar w:fldCharType="begin" w:fldLock="1"/>
    </w:r>
    <w:r w:rsidRPr="001765EC">
      <w:instrText xml:space="preserve"> DOCPROPERTY</w:instrText>
    </w:r>
    <w:r w:rsidRPr="001765EC">
      <w:rPr>
        <w:sz w:val="18"/>
      </w:rPr>
      <w:instrText xml:space="preserve"> "Partinummer" *\charformat </w:instrText>
    </w:r>
    <w:r w:rsidRPr="001765EC">
      <w:fldChar w:fldCharType="separate"/>
    </w:r>
    <w:r w:rsidRPr="001765EC">
      <w:t>m1463</w:t>
    </w:r>
    <w:r w:rsidRPr="001765EC">
      <w:fldChar w:fldCharType="end"/>
    </w:r>
  </w:p>
  <w:p w:rsidR="008D4708" w:rsidRPr="001765EC" w:rsidRDefault="008D4708">
    <w:pPr>
      <w:pStyle w:val="FSHRub1"/>
    </w:pPr>
    <w:r w:rsidRPr="001765EC">
      <w:t>Motion till riksdagen</w:t>
    </w:r>
    <w:r w:rsidRPr="001765EC">
      <w:br/>
    </w:r>
    <w:r w:rsidRPr="001765EC">
      <w:fldChar w:fldCharType="begin" w:fldLock="1"/>
    </w:r>
    <w:r w:rsidRPr="001765EC">
      <w:instrText xml:space="preserve"> DOCPROPERTY "YearUser" *\charformat </w:instrText>
    </w:r>
    <w:r w:rsidRPr="001765EC">
      <w:fldChar w:fldCharType="separate"/>
    </w:r>
    <w:r w:rsidRPr="001765EC">
      <w:t>2005/06</w:t>
    </w:r>
    <w:r w:rsidRPr="001765EC">
      <w:fldChar w:fldCharType="end"/>
    </w:r>
    <w:r w:rsidRPr="001765EC">
      <w:t>:</w:t>
    </w:r>
    <w:r w:rsidRPr="001765EC">
      <w:fldChar w:fldCharType="begin" w:fldLock="1"/>
    </w:r>
    <w:r w:rsidRPr="001765EC">
      <w:instrText xml:space="preserve"> DOCPROPERTY "Motionsnummer" *\charformat </w:instrText>
    </w:r>
    <w:r w:rsidRPr="001765EC">
      <w:fldChar w:fldCharType="separate"/>
    </w:r>
    <w:r w:rsidRPr="001765EC">
      <w:t>MJ275</w:t>
    </w:r>
    <w:r w:rsidRPr="001765EC">
      <w:fldChar w:fldCharType="end"/>
    </w:r>
  </w:p>
  <w:p w:rsidR="008D4708" w:rsidRPr="001765EC" w:rsidRDefault="008D4708">
    <w:pPr>
      <w:pStyle w:val="FSHNormalS5"/>
    </w:pPr>
    <w:r w:rsidRPr="001765EC">
      <w:fldChar w:fldCharType="begin" w:fldLock="1"/>
    </w:r>
    <w:r w:rsidRPr="001765EC">
      <w:instrText xml:space="preserve"> DOCPROPERTY "MotionarText" *\charformat </w:instrText>
    </w:r>
    <w:r w:rsidRPr="001765EC">
      <w:fldChar w:fldCharType="separate"/>
    </w:r>
    <w:r w:rsidRPr="001765EC">
      <w:t>av Jan-Evert Rådhström och Ulla Löfgren (m)</w:t>
    </w:r>
    <w:r w:rsidRPr="001765EC">
      <w:fldChar w:fldCharType="end"/>
    </w:r>
    <w:r w:rsidRPr="001765EC">
      <w:br/>
    </w:r>
    <w:r w:rsidRPr="001765EC">
      <w:fldChar w:fldCharType="begin" w:fldLock="1"/>
    </w:r>
    <w:r w:rsidRPr="001765EC">
      <w:instrText xml:space="preserve"> DOCPROPERTY "SvarFrasKort" *\charformat </w:instrText>
    </w:r>
    <w:r w:rsidRPr="001765EC">
      <w:fldChar w:fldCharType="end"/>
    </w:r>
  </w:p>
  <w:p w:rsidR="008D4708" w:rsidRPr="001765EC" w:rsidRDefault="008D4708">
    <w:pPr>
      <w:pStyle w:val="FSHTitel"/>
    </w:pPr>
    <w:r w:rsidRPr="001765EC">
      <w:fldChar w:fldCharType="begin" w:fldLock="1"/>
    </w:r>
    <w:r w:rsidRPr="001765EC">
      <w:instrText xml:space="preserve"> DOCPROPERTY</w:instrText>
    </w:r>
    <w:r w:rsidRPr="001765EC">
      <w:rPr>
        <w:sz w:val="18"/>
      </w:rPr>
      <w:instrText xml:space="preserve"> "RubrikSvar" *\charformat </w:instrText>
    </w:r>
    <w:r w:rsidRPr="001765EC">
      <w:fldChar w:fldCharType="separate"/>
    </w:r>
    <w:r w:rsidRPr="001765EC">
      <w:t>Jaktfrågor</w:t>
    </w:r>
    <w:r w:rsidRPr="001765EC">
      <w:fldChar w:fldCharType="end"/>
    </w:r>
  </w:p>
  <w:p w:rsidR="008D4708" w:rsidRPr="001765EC" w:rsidRDefault="008D4708" w:rsidP="008D47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B69DE4"/>
    <w:lvl w:ilvl="0" w:tplc="679062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6017026">
    <w:abstractNumId w:val="13"/>
  </w:num>
  <w:num w:numId="2" w16cid:durableId="1853496617">
    <w:abstractNumId w:val="10"/>
  </w:num>
  <w:num w:numId="3" w16cid:durableId="1842430136">
    <w:abstractNumId w:val="11"/>
  </w:num>
  <w:num w:numId="4" w16cid:durableId="532959117">
    <w:abstractNumId w:val="12"/>
  </w:num>
  <w:num w:numId="5" w16cid:durableId="689450701">
    <w:abstractNumId w:val="8"/>
  </w:num>
  <w:num w:numId="6" w16cid:durableId="603149981">
    <w:abstractNumId w:val="3"/>
  </w:num>
  <w:num w:numId="7" w16cid:durableId="154415433">
    <w:abstractNumId w:val="2"/>
  </w:num>
  <w:num w:numId="8" w16cid:durableId="143357627">
    <w:abstractNumId w:val="1"/>
  </w:num>
  <w:num w:numId="9" w16cid:durableId="1116410594">
    <w:abstractNumId w:val="0"/>
  </w:num>
  <w:num w:numId="10" w16cid:durableId="641344952">
    <w:abstractNumId w:val="9"/>
  </w:num>
  <w:num w:numId="11" w16cid:durableId="1003556621">
    <w:abstractNumId w:val="7"/>
  </w:num>
  <w:num w:numId="12" w16cid:durableId="122844857">
    <w:abstractNumId w:val="6"/>
  </w:num>
  <w:num w:numId="13" w16cid:durableId="1750536727">
    <w:abstractNumId w:val="5"/>
  </w:num>
  <w:num w:numId="14" w16cid:durableId="488638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BD011D"/>
    <w:rsid w:val="00064BC3"/>
    <w:rsid w:val="00066775"/>
    <w:rsid w:val="00072FB9"/>
    <w:rsid w:val="000F3C71"/>
    <w:rsid w:val="00100531"/>
    <w:rsid w:val="001557E6"/>
    <w:rsid w:val="001765EC"/>
    <w:rsid w:val="00201DFB"/>
    <w:rsid w:val="00204A63"/>
    <w:rsid w:val="00212FF1"/>
    <w:rsid w:val="00230193"/>
    <w:rsid w:val="0025068A"/>
    <w:rsid w:val="002818D3"/>
    <w:rsid w:val="002D11A8"/>
    <w:rsid w:val="0033752E"/>
    <w:rsid w:val="003C54C3"/>
    <w:rsid w:val="00445271"/>
    <w:rsid w:val="004A0504"/>
    <w:rsid w:val="004B143B"/>
    <w:rsid w:val="004E38D9"/>
    <w:rsid w:val="00723036"/>
    <w:rsid w:val="00740D6D"/>
    <w:rsid w:val="00794149"/>
    <w:rsid w:val="007B67A7"/>
    <w:rsid w:val="007C6092"/>
    <w:rsid w:val="00832069"/>
    <w:rsid w:val="008B3DD2"/>
    <w:rsid w:val="008D4708"/>
    <w:rsid w:val="008F7934"/>
    <w:rsid w:val="0092157A"/>
    <w:rsid w:val="00A053C6"/>
    <w:rsid w:val="00B13BF0"/>
    <w:rsid w:val="00BD011D"/>
    <w:rsid w:val="00C1285C"/>
    <w:rsid w:val="00C27B7D"/>
    <w:rsid w:val="00D1174F"/>
    <w:rsid w:val="00DC6C70"/>
    <w:rsid w:val="00E22893"/>
    <w:rsid w:val="00E360DE"/>
    <w:rsid w:val="00E52096"/>
    <w:rsid w:val="00E7229B"/>
    <w:rsid w:val="00E75D28"/>
    <w:rsid w:val="00E84F25"/>
    <w:rsid w:val="00EA41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6EAE66-10DE-40F7-BEB4-A70B2CD5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4708"/>
    <w:pPr>
      <w:spacing w:after="250"/>
    </w:pPr>
  </w:style>
  <w:style w:type="paragraph" w:customStyle="1" w:styleId="Hemstlatt">
    <w:name w:val="Hemstl_att"/>
    <w:aliases w:val="HemstPunkt,HemstPunktFlera,HemställansPunkt,Förslagstext"/>
    <w:basedOn w:val="Normal"/>
    <w:next w:val="Normal"/>
    <w:rsid w:val="008D470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532</Words>
  <Characters>2799</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MJ275</vt:lpstr>
    </vt:vector>
  </TitlesOfParts>
  <Company>Riksdagen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MJ275</dc:title>
  <dc:subject>MJ275</dc:subject>
  <dc:creator>Riksdagen</dc:creator>
  <cp:keywords>Riksdagen</cp:keywords>
  <dc:description/>
  <cp:lastModifiedBy>Lars Brink</cp:lastModifiedBy>
  <cp:revision>2</cp:revision>
  <cp:lastPrinted>2005-11-02T09:41:00Z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20052006000000000109000014630069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20052006000000000109000014630069</vt:lpwstr>
  </property>
  <property fmtid="{D5CDD505-2E9C-101B-9397-08002B2CF9AE}" pid="50" name="nummer">
    <vt:lpwstr>275</vt:lpwstr>
  </property>
  <property fmtid="{D5CDD505-2E9C-101B-9397-08002B2CF9AE}" pid="51" name="utskottsbeteckning">
    <vt:lpwstr>MJ</vt:lpwstr>
  </property>
</Properties>
</file>