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E22A4" w:rsidP="00DA0661">
      <w:pPr>
        <w:pStyle w:val="Title"/>
      </w:pPr>
      <w:bookmarkStart w:id="0" w:name="Start"/>
      <w:bookmarkEnd w:id="0"/>
      <w:r>
        <w:t>Svar på fråga 2021/22:1292 av Katarina Brännström (M)</w:t>
      </w:r>
      <w:r>
        <w:br/>
        <w:t>Barnfamiljer som vräks trots barnkonventionen</w:t>
      </w:r>
    </w:p>
    <w:p w:rsidR="008E22A4" w:rsidP="002749F7">
      <w:pPr>
        <w:pStyle w:val="BodyText"/>
      </w:pPr>
      <w:r>
        <w:t>Katarina Brännström har frågat mig vad jag avser att göra för att minska antalet barn som tvingas flytta till osäkra boenden på grund av vräkning.</w:t>
      </w:r>
    </w:p>
    <w:p w:rsidR="00056B90" w:rsidP="002749F7">
      <w:pPr>
        <w:pStyle w:val="BodyText"/>
      </w:pPr>
      <w:r>
        <w:t>Jag vill inledningsvis framhålla att r</w:t>
      </w:r>
      <w:r w:rsidR="005B1B80">
        <w:t xml:space="preserve">egeringen ser </w:t>
      </w:r>
      <w:r>
        <w:t xml:space="preserve">mycket </w:t>
      </w:r>
      <w:r w:rsidR="005B1B80">
        <w:t xml:space="preserve">allvarligt </w:t>
      </w:r>
      <w:r w:rsidR="00DE0F6C">
        <w:t xml:space="preserve">på att </w:t>
      </w:r>
      <w:r w:rsidR="001F7ACB">
        <w:t>antalet barn som berördes av en vräkning ökade under 2021</w:t>
      </w:r>
      <w:r w:rsidR="00DE0F6C">
        <w:t xml:space="preserve"> och </w:t>
      </w:r>
      <w:r w:rsidR="00E26198">
        <w:t xml:space="preserve">därför </w:t>
      </w:r>
      <w:r w:rsidR="00DE0F6C">
        <w:t>följer utvecklingen noga.</w:t>
      </w:r>
      <w:r w:rsidR="005B1B80">
        <w:t xml:space="preserve"> </w:t>
      </w:r>
    </w:p>
    <w:p w:rsidR="00056B90" w:rsidP="002749F7">
      <w:pPr>
        <w:pStyle w:val="BodyText"/>
      </w:pPr>
      <w:r w:rsidRPr="00277E17">
        <w:t xml:space="preserve">Regeringen har </w:t>
      </w:r>
      <w:r w:rsidR="003A7309">
        <w:t xml:space="preserve">genomfört en rad åtgärder för att komma till rätta med </w:t>
      </w:r>
      <w:r w:rsidR="008C261A">
        <w:t>problemet</w:t>
      </w:r>
      <w:r w:rsidR="003A7309">
        <w:t>. E</w:t>
      </w:r>
      <w:r w:rsidRPr="00277E17">
        <w:t>n nationell handlingsplan för att implementera Europeiska rådets rekommendationer om en europeisk barngaranti</w:t>
      </w:r>
      <w:r w:rsidR="003A7309">
        <w:t xml:space="preserve"> har beslutats</w:t>
      </w:r>
      <w:r w:rsidRPr="00277E17">
        <w:t>. Målet  är att förebygga och bekämpa social utsatthet genom att garantera att barn har tillgång till en uppsättning grundläggande samhällstjänster</w:t>
      </w:r>
      <w:r>
        <w:t xml:space="preserve">, </w:t>
      </w:r>
      <w:r>
        <w:t>däribland</w:t>
      </w:r>
      <w:r>
        <w:t xml:space="preserve"> adekvata bostäder.</w:t>
      </w:r>
      <w:r>
        <w:t xml:space="preserve"> </w:t>
      </w:r>
    </w:p>
    <w:p w:rsidR="00DE0F6C" w:rsidP="002749F7">
      <w:pPr>
        <w:pStyle w:val="BodyText"/>
      </w:pPr>
      <w:r>
        <w:t xml:space="preserve">Regeringen har </w:t>
      </w:r>
      <w:r w:rsidR="003A7309">
        <w:t xml:space="preserve">även </w:t>
      </w:r>
      <w:r>
        <w:t xml:space="preserve">gett Kronofogdemyndigheten </w:t>
      </w:r>
      <w:r>
        <w:t xml:space="preserve">i </w:t>
      </w:r>
      <w:r>
        <w:t xml:space="preserve">uppdrag </w:t>
      </w:r>
      <w:r>
        <w:t xml:space="preserve">att </w:t>
      </w:r>
      <w:r>
        <w:t xml:space="preserve">verka för </w:t>
      </w:r>
      <w:r w:rsidRPr="001F7ACB" w:rsidR="001F7ACB">
        <w:t>att socialtjänst och hyresvärdar i hela landet samverkar för att förebygga avhysningar</w:t>
      </w:r>
      <w:r w:rsidR="001551BF">
        <w:t>, särskilt</w:t>
      </w:r>
      <w:r w:rsidRPr="001F7ACB" w:rsidR="001F7ACB">
        <w:t xml:space="preserve"> </w:t>
      </w:r>
      <w:r w:rsidR="00E26198">
        <w:t xml:space="preserve">sådana </w:t>
      </w:r>
      <w:r w:rsidR="001551BF">
        <w:t xml:space="preserve">som </w:t>
      </w:r>
      <w:r w:rsidRPr="001F7ACB" w:rsidR="001F7ACB">
        <w:t>berör barn.</w:t>
      </w:r>
      <w:r>
        <w:t xml:space="preserve"> </w:t>
      </w:r>
      <w:r>
        <w:t xml:space="preserve">Regeringen har </w:t>
      </w:r>
      <w:r w:rsidR="003A7309">
        <w:t>dessutom</w:t>
      </w:r>
      <w:r>
        <w:t xml:space="preserve"> gett </w:t>
      </w:r>
      <w:r w:rsidR="00E3219B">
        <w:t>L</w:t>
      </w:r>
      <w:r>
        <w:t>änsstyrelse</w:t>
      </w:r>
      <w:r w:rsidR="00E3219B">
        <w:t>rna</w:t>
      </w:r>
      <w:r>
        <w:t xml:space="preserve"> </w:t>
      </w:r>
      <w:r>
        <w:t>i uppdrag att</w:t>
      </w:r>
      <w:r w:rsidRPr="00DE0F6C">
        <w:t xml:space="preserve"> </w:t>
      </w:r>
      <w:r>
        <w:t xml:space="preserve">under 2022 </w:t>
      </w:r>
      <w:r w:rsidRPr="00DE0F6C">
        <w:t>stö</w:t>
      </w:r>
      <w:r w:rsidR="009E3187">
        <w:t>tta</w:t>
      </w:r>
      <w:r w:rsidRPr="00DE0F6C">
        <w:t xml:space="preserve"> kommunerna i deras arbete med att förebygga och motverka avhysningar</w:t>
      </w:r>
      <w:r w:rsidR="001551BF">
        <w:t>.</w:t>
      </w:r>
    </w:p>
    <w:p w:rsidR="003B040A" w:rsidP="003B040A">
      <w:pPr>
        <w:rPr>
          <w:rFonts w:ascii="Arial" w:hAnsi="Arial" w:cs="Arial"/>
          <w:sz w:val="20"/>
          <w:szCs w:val="20"/>
        </w:rPr>
      </w:pPr>
      <w:r>
        <w:t xml:space="preserve">För att särskilt skydda </w:t>
      </w:r>
      <w:r w:rsidR="000E17D6">
        <w:t>barn</w:t>
      </w:r>
      <w:r>
        <w:t xml:space="preserve">hushåll med svag ekonomi mot kraftiga prisuppgångar </w:t>
      </w:r>
      <w:r w:rsidR="000E17D6">
        <w:t xml:space="preserve">till följd av händelserna i Sveriges närområde </w:t>
      </w:r>
      <w:r>
        <w:t>avser regeringen införa ett tillfälligt tilläggsbidrag för barnfamilje</w:t>
      </w:r>
      <w:r w:rsidRPr="003B040A">
        <w:t>r</w:t>
      </w:r>
      <w:r w:rsidR="000E17D6">
        <w:t xml:space="preserve"> inom bostadsbidraget</w:t>
      </w:r>
      <w:r w:rsidRPr="003B040A">
        <w:t>. Det har samma utformning som det tillfälliga bidrag som betalades ut under juli t.o.m. december 2020</w:t>
      </w:r>
      <w:r w:rsidR="00E26198">
        <w:t>,</w:t>
      </w:r>
      <w:r w:rsidRPr="003B040A">
        <w:t xml:space="preserve"> samt samma period 2021</w:t>
      </w:r>
      <w:r w:rsidR="00E26198">
        <w:t>,</w:t>
      </w:r>
      <w:r w:rsidRPr="003B040A">
        <w:t xml:space="preserve"> och kommer som mest att lämnas med 1 325 kronor per månad.</w:t>
      </w:r>
      <w:r>
        <w:t xml:space="preserve"> </w:t>
      </w:r>
    </w:p>
    <w:p w:rsidR="001551BF" w:rsidP="00DB48AB">
      <w:pPr>
        <w:pStyle w:val="BodyText"/>
      </w:pPr>
      <w:r w:rsidRPr="001551BF">
        <w:t xml:space="preserve">Regeringen avser </w:t>
      </w:r>
      <w:r w:rsidR="003A7309">
        <w:t xml:space="preserve">slutligen </w:t>
      </w:r>
      <w:r w:rsidRPr="001551BF">
        <w:t>att ta fram en nationell hemlöshetsstrategi för perioden 2022–2026. Strategin bör omfatta förebyggande arbete, åtgärder mot akut hemlöshet och vägen till ett eget boende som ett sätt att motverka social och strukturell hemlöshet.</w:t>
      </w:r>
    </w:p>
    <w:p w:rsidR="003A7309" w:rsidP="00DB48AB">
      <w:pPr>
        <w:pStyle w:val="BodyText"/>
      </w:pPr>
      <w:r>
        <w:t>Min förhoppning är att dessa åtgärder sammantaget ska medverka till att antalet barn som tvingas flytta till osäkra boende</w:t>
      </w:r>
      <w:r w:rsidR="00E26198">
        <w:t>n</w:t>
      </w:r>
      <w:r>
        <w:t xml:space="preserve"> på grund av vräkning ska minska.</w:t>
      </w:r>
    </w:p>
    <w:p w:rsidR="008E22A4" w:rsidP="00DB48AB">
      <w:pPr>
        <w:pStyle w:val="BodyText"/>
      </w:pPr>
      <w:r>
        <w:t xml:space="preserve">Stockholm den </w:t>
      </w:r>
      <w:sdt>
        <w:sdtPr>
          <w:id w:val="-1225218591"/>
          <w:placeholder>
            <w:docPart w:val="7DAFE8E0C07A428C97B38F780BFA264C"/>
          </w:placeholder>
          <w:dataBinding w:xpath="/ns0:DocumentInfo[1]/ns0:BaseInfo[1]/ns0:HeaderDate[1]" w:storeItemID="{CD6EAAFE-A501-4D99-B865-277F6A34F34D}" w:prefixMappings="xmlns:ns0='http://lp/documentinfo/RK' "/>
          <w:date w:fullDate="2022-03-30T00:00:00Z">
            <w:dateFormat w:val="d MMMM yyyy"/>
            <w:lid w:val="sv-SE"/>
            <w:storeMappedDataAs w:val="dateTime"/>
            <w:calendar w:val="gregorian"/>
          </w:date>
        </w:sdtPr>
        <w:sdtContent>
          <w:r w:rsidR="00A43EDE">
            <w:t>30 mars 2022</w:t>
          </w:r>
        </w:sdtContent>
      </w:sdt>
    </w:p>
    <w:p w:rsidR="00165043" w:rsidP="00DB48AB">
      <w:pPr>
        <w:pStyle w:val="BodyText"/>
      </w:pPr>
    </w:p>
    <w:p w:rsidR="00165043" w:rsidRPr="00DB48AB" w:rsidP="00DB48AB">
      <w:pPr>
        <w:pStyle w:val="BodyText"/>
      </w:pPr>
      <w:r>
        <w:t>Johan Danielsson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E22A4" w:rsidRPr="007D73AB">
          <w:pPr>
            <w:pStyle w:val="Header"/>
          </w:pPr>
        </w:p>
      </w:tc>
      <w:tc>
        <w:tcPr>
          <w:tcW w:w="3170" w:type="dxa"/>
          <w:vAlign w:val="bottom"/>
        </w:tcPr>
        <w:p w:rsidR="008E22A4" w:rsidRPr="007D73AB" w:rsidP="00340DE0">
          <w:pPr>
            <w:pStyle w:val="Header"/>
          </w:pPr>
        </w:p>
      </w:tc>
      <w:tc>
        <w:tcPr>
          <w:tcW w:w="1134" w:type="dxa"/>
        </w:tcPr>
        <w:p w:rsidR="008E22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E22A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E22A4" w:rsidRPr="00710A6C" w:rsidP="00EE3C0F">
          <w:pPr>
            <w:pStyle w:val="Header"/>
            <w:rPr>
              <w:b/>
            </w:rPr>
          </w:pPr>
        </w:p>
        <w:p w:rsidR="008E22A4" w:rsidP="00EE3C0F">
          <w:pPr>
            <w:pStyle w:val="Header"/>
          </w:pPr>
        </w:p>
        <w:p w:rsidR="008E22A4" w:rsidP="00EE3C0F">
          <w:pPr>
            <w:pStyle w:val="Header"/>
          </w:pPr>
        </w:p>
        <w:p w:rsidR="008E22A4" w:rsidP="00EE3C0F">
          <w:pPr>
            <w:pStyle w:val="Header"/>
          </w:pPr>
        </w:p>
        <w:sdt>
          <w:sdtPr>
            <w:alias w:val="Dnr"/>
            <w:tag w:val="ccRKShow_Dnr"/>
            <w:id w:val="-829283628"/>
            <w:placeholder>
              <w:docPart w:val="6AE255B776EF4C72A26C071DF3D907FB"/>
            </w:placeholder>
            <w:dataBinding w:xpath="/ns0:DocumentInfo[1]/ns0:BaseInfo[1]/ns0:Dnr[1]" w:storeItemID="{CD6EAAFE-A501-4D99-B865-277F6A34F34D}" w:prefixMappings="xmlns:ns0='http://lp/documentinfo/RK' "/>
            <w:text/>
          </w:sdtPr>
          <w:sdtContent>
            <w:p w:rsidR="008E22A4" w:rsidP="00EE3C0F">
              <w:pPr>
                <w:pStyle w:val="Header"/>
              </w:pPr>
              <w:r>
                <w:t>Fi2022/</w:t>
              </w:r>
              <w:r w:rsidR="00010169">
                <w:t>01003</w:t>
              </w:r>
            </w:p>
          </w:sdtContent>
        </w:sdt>
        <w:sdt>
          <w:sdtPr>
            <w:alias w:val="DocNumber"/>
            <w:tag w:val="DocNumber"/>
            <w:id w:val="1726028884"/>
            <w:placeholder>
              <w:docPart w:val="1486E730E3024955912FE95C1A195182"/>
            </w:placeholder>
            <w:showingPlcHdr/>
            <w:dataBinding w:xpath="/ns0:DocumentInfo[1]/ns0:BaseInfo[1]/ns0:DocNumber[1]" w:storeItemID="{CD6EAAFE-A501-4D99-B865-277F6A34F34D}" w:prefixMappings="xmlns:ns0='http://lp/documentinfo/RK' "/>
            <w:text/>
          </w:sdtPr>
          <w:sdtContent>
            <w:p w:rsidR="008E22A4" w:rsidP="00EE3C0F">
              <w:pPr>
                <w:pStyle w:val="Header"/>
              </w:pPr>
              <w:r>
                <w:rPr>
                  <w:rStyle w:val="PlaceholderText"/>
                </w:rPr>
                <w:t xml:space="preserve"> </w:t>
              </w:r>
            </w:p>
          </w:sdtContent>
        </w:sdt>
        <w:p w:rsidR="008E22A4" w:rsidP="00EE3C0F">
          <w:pPr>
            <w:pStyle w:val="Header"/>
          </w:pPr>
        </w:p>
      </w:tc>
      <w:tc>
        <w:tcPr>
          <w:tcW w:w="1134" w:type="dxa"/>
        </w:tcPr>
        <w:p w:rsidR="008E22A4" w:rsidP="0094502D">
          <w:pPr>
            <w:pStyle w:val="Header"/>
          </w:pPr>
        </w:p>
        <w:p w:rsidR="008E22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ajorHAnsi" w:eastAsiaTheme="minorHAnsi" w:hAnsiTheme="majorHAnsi" w:cstheme="minorBidi"/>
            <w:sz w:val="19"/>
            <w:szCs w:val="25"/>
          </w:rPr>
          <w:alias w:val="SenderText"/>
          <w:tag w:val="ccRKShow_SenderText"/>
          <w:id w:val="1374046025"/>
          <w:placeholder>
            <w:docPart w:val="FFBB16AE70DA443BB047BC20DB4E7154"/>
          </w:placeholder>
          <w:richText/>
        </w:sdtPr>
        <w:sdtContent>
          <w:tc>
            <w:tcPr>
              <w:tcW w:w="5534" w:type="dxa"/>
              <w:tcMar>
                <w:right w:w="1134" w:type="dxa"/>
              </w:tcMar>
            </w:tcPr>
            <w:p w:rsidR="00B7268A" w:rsidRPr="009B6443" w:rsidP="00B7268A">
              <w:pPr>
                <w:pStyle w:val="RKnormal"/>
                <w:tabs>
                  <w:tab w:val="clear" w:pos="709"/>
                  <w:tab w:val="left" w:pos="720"/>
                </w:tabs>
                <w:ind w:left="720" w:hanging="720"/>
                <w:textAlignment w:val="baseline"/>
                <w:rPr>
                  <w:b/>
                </w:rPr>
              </w:pPr>
              <w:r w:rsidRPr="009B6443">
                <w:rPr>
                  <w:b/>
                </w:rPr>
                <w:t>Finansdepartementet</w:t>
              </w:r>
            </w:p>
            <w:p w:rsidR="008E22A4" w:rsidRPr="00340DE0" w:rsidP="00340DE0">
              <w:pPr>
                <w:pStyle w:val="Header"/>
              </w:pPr>
              <w:bookmarkStart w:id="1" w:name="_Hlk65159751"/>
              <w:r>
                <w:t>B</w:t>
              </w:r>
              <w:r w:rsidRPr="00D25EE4">
                <w:t>ostadsministern</w:t>
              </w:r>
              <w:r>
                <w:t xml:space="preserve"> och biträdande arbetsmarknadsminister</w:t>
              </w:r>
            </w:p>
          </w:tc>
        </w:sdtContent>
      </w:sdt>
      <w:sdt>
        <w:sdtPr>
          <w:alias w:val="Recipient"/>
          <w:tag w:val="ccRKShow_Recipient"/>
          <w:id w:val="-28344517"/>
          <w:placeholder>
            <w:docPart w:val="6019231BBA6C4EBD95122D75908ED186"/>
          </w:placeholder>
          <w:dataBinding w:xpath="/ns0:DocumentInfo[1]/ns0:BaseInfo[1]/ns0:Recipient[1]" w:storeItemID="{CD6EAAFE-A501-4D99-B865-277F6A34F34D}" w:prefixMappings="xmlns:ns0='http://lp/documentinfo/RK' "/>
          <w:text w:multiLine="1"/>
        </w:sdtPr>
        <w:sdtContent>
          <w:tc>
            <w:tcPr>
              <w:tcW w:w="3170" w:type="dxa"/>
            </w:tcPr>
            <w:p w:rsidR="008E22A4" w:rsidP="00547B89">
              <w:pPr>
                <w:pStyle w:val="Header"/>
              </w:pPr>
              <w:bookmarkEnd w:id="1"/>
              <w:r>
                <w:t>Till riksdagen</w:t>
              </w:r>
            </w:p>
          </w:tc>
        </w:sdtContent>
      </w:sdt>
      <w:tc>
        <w:tcPr>
          <w:tcW w:w="1134" w:type="dxa"/>
        </w:tcPr>
        <w:p w:rsidR="008E22A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E255B776EF4C72A26C071DF3D907FB"/>
        <w:category>
          <w:name w:val="Allmänt"/>
          <w:gallery w:val="placeholder"/>
        </w:category>
        <w:types>
          <w:type w:val="bbPlcHdr"/>
        </w:types>
        <w:behaviors>
          <w:behavior w:val="content"/>
        </w:behaviors>
        <w:guid w:val="{37A7C8C8-A4A3-4F03-9A24-60C7CE4B3131}"/>
      </w:docPartPr>
      <w:docPartBody>
        <w:p w:rsidR="00C70CA7" w:rsidP="00EE316A">
          <w:pPr>
            <w:pStyle w:val="6AE255B776EF4C72A26C071DF3D907FB"/>
          </w:pPr>
          <w:r>
            <w:rPr>
              <w:rStyle w:val="PlaceholderText"/>
            </w:rPr>
            <w:t xml:space="preserve"> </w:t>
          </w:r>
        </w:p>
      </w:docPartBody>
    </w:docPart>
    <w:docPart>
      <w:docPartPr>
        <w:name w:val="1486E730E3024955912FE95C1A195182"/>
        <w:category>
          <w:name w:val="Allmänt"/>
          <w:gallery w:val="placeholder"/>
        </w:category>
        <w:types>
          <w:type w:val="bbPlcHdr"/>
        </w:types>
        <w:behaviors>
          <w:behavior w:val="content"/>
        </w:behaviors>
        <w:guid w:val="{7F7B5559-B6A8-4A23-A981-74DBD462A788}"/>
      </w:docPartPr>
      <w:docPartBody>
        <w:p w:rsidR="00C70CA7" w:rsidP="00EE316A">
          <w:pPr>
            <w:pStyle w:val="1486E730E3024955912FE95C1A1951821"/>
          </w:pPr>
          <w:r>
            <w:rPr>
              <w:rStyle w:val="PlaceholderText"/>
            </w:rPr>
            <w:t xml:space="preserve"> </w:t>
          </w:r>
        </w:p>
      </w:docPartBody>
    </w:docPart>
    <w:docPart>
      <w:docPartPr>
        <w:name w:val="FFBB16AE70DA443BB047BC20DB4E7154"/>
        <w:category>
          <w:name w:val="Allmänt"/>
          <w:gallery w:val="placeholder"/>
        </w:category>
        <w:types>
          <w:type w:val="bbPlcHdr"/>
        </w:types>
        <w:behaviors>
          <w:behavior w:val="content"/>
        </w:behaviors>
        <w:guid w:val="{099544D5-55E8-4241-B394-4D7FA0C174A6}"/>
      </w:docPartPr>
      <w:docPartBody>
        <w:p w:rsidR="00C70CA7" w:rsidP="00EE316A">
          <w:pPr>
            <w:pStyle w:val="FFBB16AE70DA443BB047BC20DB4E71541"/>
          </w:pPr>
          <w:r>
            <w:rPr>
              <w:rStyle w:val="PlaceholderText"/>
            </w:rPr>
            <w:t xml:space="preserve"> </w:t>
          </w:r>
        </w:p>
      </w:docPartBody>
    </w:docPart>
    <w:docPart>
      <w:docPartPr>
        <w:name w:val="6019231BBA6C4EBD95122D75908ED186"/>
        <w:category>
          <w:name w:val="Allmänt"/>
          <w:gallery w:val="placeholder"/>
        </w:category>
        <w:types>
          <w:type w:val="bbPlcHdr"/>
        </w:types>
        <w:behaviors>
          <w:behavior w:val="content"/>
        </w:behaviors>
        <w:guid w:val="{40D7E898-4238-4E27-BA0C-9206EE535EBA}"/>
      </w:docPartPr>
      <w:docPartBody>
        <w:p w:rsidR="00C70CA7" w:rsidP="00EE316A">
          <w:pPr>
            <w:pStyle w:val="6019231BBA6C4EBD95122D75908ED186"/>
          </w:pPr>
          <w:r>
            <w:rPr>
              <w:rStyle w:val="PlaceholderText"/>
            </w:rPr>
            <w:t xml:space="preserve"> </w:t>
          </w:r>
        </w:p>
      </w:docPartBody>
    </w:docPart>
    <w:docPart>
      <w:docPartPr>
        <w:name w:val="7DAFE8E0C07A428C97B38F780BFA264C"/>
        <w:category>
          <w:name w:val="Allmänt"/>
          <w:gallery w:val="placeholder"/>
        </w:category>
        <w:types>
          <w:type w:val="bbPlcHdr"/>
        </w:types>
        <w:behaviors>
          <w:behavior w:val="content"/>
        </w:behaviors>
        <w:guid w:val="{56869FE3-F502-4D0D-B16B-F94EE60E6428}"/>
      </w:docPartPr>
      <w:docPartBody>
        <w:p w:rsidR="00C70CA7" w:rsidP="00EE316A">
          <w:pPr>
            <w:pStyle w:val="7DAFE8E0C07A428C97B38F780BFA264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16A"/>
    <w:rPr>
      <w:noProof w:val="0"/>
      <w:color w:val="808080"/>
    </w:rPr>
  </w:style>
  <w:style w:type="paragraph" w:customStyle="1" w:styleId="6AE255B776EF4C72A26C071DF3D907FB">
    <w:name w:val="6AE255B776EF4C72A26C071DF3D907FB"/>
    <w:rsid w:val="00EE316A"/>
  </w:style>
  <w:style w:type="paragraph" w:customStyle="1" w:styleId="6019231BBA6C4EBD95122D75908ED186">
    <w:name w:val="6019231BBA6C4EBD95122D75908ED186"/>
    <w:rsid w:val="00EE316A"/>
  </w:style>
  <w:style w:type="paragraph" w:customStyle="1" w:styleId="1486E730E3024955912FE95C1A1951821">
    <w:name w:val="1486E730E3024955912FE95C1A1951821"/>
    <w:rsid w:val="00EE31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BB16AE70DA443BB047BC20DB4E71541">
    <w:name w:val="FFBB16AE70DA443BB047BC20DB4E71541"/>
    <w:rsid w:val="00EE31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AFE8E0C07A428C97B38F780BFA264C">
    <w:name w:val="7DAFE8E0C07A428C97B38F780BFA264C"/>
    <w:rsid w:val="00EE316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2022-03-30T00:00:00</HeaderDate>
    <Office/>
    <Dnr>Fi2022/01003</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779d4f6a-3f4b-405d-9040-db07c383cb6c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58895-77FF-4AA5-A017-09C13DE72940}"/>
</file>

<file path=customXml/itemProps2.xml><?xml version="1.0" encoding="utf-8"?>
<ds:datastoreItem xmlns:ds="http://schemas.openxmlformats.org/officeDocument/2006/customXml" ds:itemID="{CD6EAAFE-A501-4D99-B865-277F6A34F34D}"/>
</file>

<file path=customXml/itemProps3.xml><?xml version="1.0" encoding="utf-8"?>
<ds:datastoreItem xmlns:ds="http://schemas.openxmlformats.org/officeDocument/2006/customXml" ds:itemID="{552A0628-B41E-4890-A440-200767C99DA0}"/>
</file>

<file path=customXml/itemProps4.xml><?xml version="1.0" encoding="utf-8"?>
<ds:datastoreItem xmlns:ds="http://schemas.openxmlformats.org/officeDocument/2006/customXml" ds:itemID="{84EB0082-8C86-46DF-95D7-BB0CAFD9228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1292 Barnfamiljer som vräks trots barnkonventionen.docx</dc:title>
  <cp:revision>3</cp:revision>
  <dcterms:created xsi:type="dcterms:W3CDTF">2022-03-28T13:23:00Z</dcterms:created>
  <dcterms:modified xsi:type="dcterms:W3CDTF">2022-03-30T11:12:00Z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