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E533A6A" w14:textId="77777777">
        <w:tc>
          <w:tcPr>
            <w:tcW w:w="2268" w:type="dxa"/>
          </w:tcPr>
          <w:p w14:paraId="4E533A6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E533A69" w14:textId="77777777" w:rsidR="006E4E11" w:rsidRDefault="006E4E11" w:rsidP="007242A3">
            <w:pPr>
              <w:framePr w:w="5035" w:h="1644" w:wrap="notBeside" w:vAnchor="page" w:hAnchor="page" w:x="6573" w:y="721"/>
              <w:rPr>
                <w:rFonts w:ascii="TradeGothic" w:hAnsi="TradeGothic"/>
                <w:i/>
                <w:sz w:val="18"/>
              </w:rPr>
            </w:pPr>
          </w:p>
        </w:tc>
      </w:tr>
      <w:tr w:rsidR="006E4E11" w14:paraId="4E533A6D" w14:textId="77777777">
        <w:tc>
          <w:tcPr>
            <w:tcW w:w="2268" w:type="dxa"/>
          </w:tcPr>
          <w:p w14:paraId="4E533A6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E533A6C" w14:textId="77777777" w:rsidR="006E4E11" w:rsidRDefault="006E4E11" w:rsidP="007242A3">
            <w:pPr>
              <w:framePr w:w="5035" w:h="1644" w:wrap="notBeside" w:vAnchor="page" w:hAnchor="page" w:x="6573" w:y="721"/>
              <w:rPr>
                <w:rFonts w:ascii="TradeGothic" w:hAnsi="TradeGothic"/>
                <w:b/>
                <w:sz w:val="22"/>
              </w:rPr>
            </w:pPr>
          </w:p>
        </w:tc>
      </w:tr>
      <w:tr w:rsidR="006E4E11" w14:paraId="4E533A70" w14:textId="77777777">
        <w:tc>
          <w:tcPr>
            <w:tcW w:w="3402" w:type="dxa"/>
            <w:gridSpan w:val="2"/>
          </w:tcPr>
          <w:p w14:paraId="4E533A6E" w14:textId="77777777" w:rsidR="006E4E11" w:rsidRDefault="006E4E11" w:rsidP="007242A3">
            <w:pPr>
              <w:framePr w:w="5035" w:h="1644" w:wrap="notBeside" w:vAnchor="page" w:hAnchor="page" w:x="6573" w:y="721"/>
            </w:pPr>
          </w:p>
        </w:tc>
        <w:tc>
          <w:tcPr>
            <w:tcW w:w="1865" w:type="dxa"/>
          </w:tcPr>
          <w:p w14:paraId="4E533A6F" w14:textId="77777777" w:rsidR="006E4E11" w:rsidRDefault="006E4E11" w:rsidP="007242A3">
            <w:pPr>
              <w:framePr w:w="5035" w:h="1644" w:wrap="notBeside" w:vAnchor="page" w:hAnchor="page" w:x="6573" w:y="721"/>
            </w:pPr>
          </w:p>
        </w:tc>
      </w:tr>
      <w:tr w:rsidR="006E4E11" w14:paraId="4E533A73" w14:textId="77777777">
        <w:tc>
          <w:tcPr>
            <w:tcW w:w="2268" w:type="dxa"/>
          </w:tcPr>
          <w:p w14:paraId="4E533A71" w14:textId="77777777" w:rsidR="006E4E11" w:rsidRDefault="006E4E11" w:rsidP="007242A3">
            <w:pPr>
              <w:framePr w:w="5035" w:h="1644" w:wrap="notBeside" w:vAnchor="page" w:hAnchor="page" w:x="6573" w:y="721"/>
            </w:pPr>
          </w:p>
        </w:tc>
        <w:tc>
          <w:tcPr>
            <w:tcW w:w="2999" w:type="dxa"/>
            <w:gridSpan w:val="2"/>
          </w:tcPr>
          <w:p w14:paraId="4E533A72" w14:textId="77777777" w:rsidR="006E4E11" w:rsidRPr="00ED583F" w:rsidRDefault="003A70D4" w:rsidP="007242A3">
            <w:pPr>
              <w:framePr w:w="5035" w:h="1644" w:wrap="notBeside" w:vAnchor="page" w:hAnchor="page" w:x="6573" w:y="721"/>
              <w:rPr>
                <w:sz w:val="20"/>
              </w:rPr>
            </w:pPr>
            <w:r>
              <w:rPr>
                <w:sz w:val="20"/>
              </w:rPr>
              <w:t xml:space="preserve">Dnr </w:t>
            </w:r>
            <w:r w:rsidR="000911DD" w:rsidRPr="000911DD">
              <w:rPr>
                <w:sz w:val="20"/>
              </w:rPr>
              <w:t>S2015/08133/FS</w:t>
            </w:r>
          </w:p>
        </w:tc>
      </w:tr>
      <w:tr w:rsidR="006E4E11" w14:paraId="4E533A76" w14:textId="77777777">
        <w:tc>
          <w:tcPr>
            <w:tcW w:w="2268" w:type="dxa"/>
          </w:tcPr>
          <w:p w14:paraId="4E533A74" w14:textId="77777777" w:rsidR="006E4E11" w:rsidRDefault="006E4E11" w:rsidP="007242A3">
            <w:pPr>
              <w:framePr w:w="5035" w:h="1644" w:wrap="notBeside" w:vAnchor="page" w:hAnchor="page" w:x="6573" w:y="721"/>
            </w:pPr>
          </w:p>
        </w:tc>
        <w:tc>
          <w:tcPr>
            <w:tcW w:w="2999" w:type="dxa"/>
            <w:gridSpan w:val="2"/>
          </w:tcPr>
          <w:p w14:paraId="4E533A7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E533A78" w14:textId="77777777">
        <w:trPr>
          <w:trHeight w:val="284"/>
        </w:trPr>
        <w:tc>
          <w:tcPr>
            <w:tcW w:w="4911" w:type="dxa"/>
          </w:tcPr>
          <w:p w14:paraId="4E533A77" w14:textId="77777777" w:rsidR="006E4E11" w:rsidRDefault="003A70D4">
            <w:pPr>
              <w:pStyle w:val="Avsndare"/>
              <w:framePr w:h="2483" w:wrap="notBeside" w:x="1504"/>
              <w:rPr>
                <w:b/>
                <w:i w:val="0"/>
                <w:sz w:val="22"/>
              </w:rPr>
            </w:pPr>
            <w:r>
              <w:rPr>
                <w:b/>
                <w:i w:val="0"/>
                <w:sz w:val="22"/>
              </w:rPr>
              <w:t>Socialdepartementet</w:t>
            </w:r>
          </w:p>
        </w:tc>
      </w:tr>
      <w:tr w:rsidR="006E4E11" w14:paraId="4E533A7A" w14:textId="77777777">
        <w:trPr>
          <w:trHeight w:val="284"/>
        </w:trPr>
        <w:tc>
          <w:tcPr>
            <w:tcW w:w="4911" w:type="dxa"/>
          </w:tcPr>
          <w:p w14:paraId="4E533A79" w14:textId="77777777" w:rsidR="006E4E11" w:rsidRDefault="003A70D4">
            <w:pPr>
              <w:pStyle w:val="Avsndare"/>
              <w:framePr w:h="2483" w:wrap="notBeside" w:x="1504"/>
              <w:rPr>
                <w:bCs/>
                <w:iCs/>
              </w:rPr>
            </w:pPr>
            <w:r>
              <w:rPr>
                <w:bCs/>
                <w:iCs/>
              </w:rPr>
              <w:t>Folkhälso-, sjukvårds- och idrottsministern</w:t>
            </w:r>
          </w:p>
        </w:tc>
      </w:tr>
      <w:tr w:rsidR="006E4E11" w14:paraId="4E533A7C" w14:textId="77777777">
        <w:trPr>
          <w:trHeight w:val="284"/>
        </w:trPr>
        <w:tc>
          <w:tcPr>
            <w:tcW w:w="4911" w:type="dxa"/>
          </w:tcPr>
          <w:p w14:paraId="4E533A7B" w14:textId="77777777" w:rsidR="006E4E11" w:rsidRDefault="006E4E11">
            <w:pPr>
              <w:pStyle w:val="Avsndare"/>
              <w:framePr w:h="2483" w:wrap="notBeside" w:x="1504"/>
              <w:rPr>
                <w:bCs/>
                <w:iCs/>
              </w:rPr>
            </w:pPr>
          </w:p>
        </w:tc>
      </w:tr>
      <w:tr w:rsidR="000911DD" w14:paraId="4E533A7E" w14:textId="77777777">
        <w:trPr>
          <w:trHeight w:val="284"/>
        </w:trPr>
        <w:tc>
          <w:tcPr>
            <w:tcW w:w="4911" w:type="dxa"/>
          </w:tcPr>
          <w:p w14:paraId="4E533A7D" w14:textId="362577A9" w:rsidR="000911DD" w:rsidRPr="00083E98" w:rsidRDefault="000911DD" w:rsidP="000911DD">
            <w:pPr>
              <w:pStyle w:val="Avsndare"/>
              <w:framePr w:h="2483" w:wrap="notBeside" w:x="1504"/>
              <w:rPr>
                <w:bCs/>
                <w:iCs/>
              </w:rPr>
            </w:pPr>
          </w:p>
        </w:tc>
      </w:tr>
      <w:tr w:rsidR="000911DD" w14:paraId="4E533A80" w14:textId="77777777">
        <w:trPr>
          <w:trHeight w:val="284"/>
        </w:trPr>
        <w:tc>
          <w:tcPr>
            <w:tcW w:w="4911" w:type="dxa"/>
          </w:tcPr>
          <w:p w14:paraId="4E533A7F" w14:textId="7694664C" w:rsidR="000911DD" w:rsidRPr="00083E98" w:rsidRDefault="000911DD" w:rsidP="000911DD">
            <w:pPr>
              <w:pStyle w:val="Avsndare"/>
              <w:framePr w:h="2483" w:wrap="notBeside" w:x="1504"/>
              <w:rPr>
                <w:bCs/>
                <w:iCs/>
              </w:rPr>
            </w:pPr>
          </w:p>
        </w:tc>
      </w:tr>
      <w:tr w:rsidR="000911DD" w14:paraId="4E533A82" w14:textId="77777777">
        <w:trPr>
          <w:trHeight w:val="284"/>
        </w:trPr>
        <w:tc>
          <w:tcPr>
            <w:tcW w:w="4911" w:type="dxa"/>
          </w:tcPr>
          <w:p w14:paraId="4E533A81" w14:textId="566C5726" w:rsidR="000911DD" w:rsidRPr="00083E98" w:rsidRDefault="000911DD" w:rsidP="000911DD">
            <w:pPr>
              <w:pStyle w:val="Avsndare"/>
              <w:framePr w:h="2483" w:wrap="notBeside" w:x="1504"/>
              <w:rPr>
                <w:bCs/>
                <w:iCs/>
              </w:rPr>
            </w:pPr>
          </w:p>
        </w:tc>
      </w:tr>
      <w:tr w:rsidR="000911DD" w14:paraId="4E533A84" w14:textId="77777777">
        <w:trPr>
          <w:trHeight w:val="284"/>
        </w:trPr>
        <w:tc>
          <w:tcPr>
            <w:tcW w:w="4911" w:type="dxa"/>
          </w:tcPr>
          <w:p w14:paraId="4E533A83" w14:textId="155834F5" w:rsidR="000911DD" w:rsidRPr="00083E98" w:rsidRDefault="000911DD" w:rsidP="000911DD">
            <w:pPr>
              <w:pStyle w:val="Avsndare"/>
              <w:framePr w:h="2483" w:wrap="notBeside" w:x="1504"/>
              <w:rPr>
                <w:bCs/>
                <w:iCs/>
              </w:rPr>
            </w:pPr>
          </w:p>
        </w:tc>
      </w:tr>
      <w:tr w:rsidR="000911DD" w14:paraId="4E533A88" w14:textId="77777777">
        <w:trPr>
          <w:trHeight w:val="284"/>
        </w:trPr>
        <w:tc>
          <w:tcPr>
            <w:tcW w:w="4911" w:type="dxa"/>
          </w:tcPr>
          <w:p w14:paraId="4E533A87" w14:textId="02544980" w:rsidR="000911DD" w:rsidRPr="00083E98" w:rsidRDefault="000911DD" w:rsidP="000911DD">
            <w:pPr>
              <w:pStyle w:val="Avsndare"/>
              <w:framePr w:h="2483" w:wrap="notBeside" w:x="1504"/>
              <w:rPr>
                <w:bCs/>
                <w:iCs/>
              </w:rPr>
            </w:pPr>
          </w:p>
        </w:tc>
      </w:tr>
      <w:tr w:rsidR="000911DD" w14:paraId="4E533A8A" w14:textId="77777777">
        <w:trPr>
          <w:trHeight w:val="284"/>
        </w:trPr>
        <w:tc>
          <w:tcPr>
            <w:tcW w:w="4911" w:type="dxa"/>
          </w:tcPr>
          <w:p w14:paraId="4E533A89" w14:textId="77777777" w:rsidR="000911DD" w:rsidRPr="00083E98" w:rsidRDefault="000911DD" w:rsidP="000911DD">
            <w:pPr>
              <w:pStyle w:val="Avsndare"/>
              <w:framePr w:h="2483" w:wrap="notBeside" w:x="1504"/>
              <w:rPr>
                <w:bCs/>
                <w:iCs/>
              </w:rPr>
            </w:pPr>
          </w:p>
        </w:tc>
      </w:tr>
    </w:tbl>
    <w:p w14:paraId="4E533A8B" w14:textId="77777777" w:rsidR="006E4E11" w:rsidRDefault="003A70D4">
      <w:pPr>
        <w:framePr w:w="4400" w:h="2523" w:wrap="notBeside" w:vAnchor="page" w:hAnchor="page" w:x="6453" w:y="2445"/>
        <w:ind w:left="142"/>
      </w:pPr>
      <w:r>
        <w:t>Till riksdagen</w:t>
      </w:r>
    </w:p>
    <w:p w14:paraId="4E533A8C" w14:textId="77777777" w:rsidR="006E4E11" w:rsidRDefault="003A70D4" w:rsidP="003A70D4">
      <w:pPr>
        <w:pStyle w:val="RKrubrik"/>
        <w:pBdr>
          <w:bottom w:val="single" w:sz="4" w:space="1" w:color="auto"/>
        </w:pBdr>
        <w:spacing w:before="0" w:after="0"/>
      </w:pPr>
      <w:r>
        <w:t xml:space="preserve">Svar på fråga </w:t>
      </w:r>
      <w:r w:rsidRPr="003A70D4">
        <w:t>2015/16:495</w:t>
      </w:r>
      <w:r>
        <w:t xml:space="preserve"> av Cecilia Widegren (M) </w:t>
      </w:r>
      <w:r w:rsidRPr="003A70D4">
        <w:t>Brist på patologer inom cancervården</w:t>
      </w:r>
    </w:p>
    <w:p w14:paraId="2FAC428E" w14:textId="77777777" w:rsidR="00610028" w:rsidRDefault="00610028" w:rsidP="009D7E30">
      <w:pPr>
        <w:pStyle w:val="RKnormal"/>
      </w:pPr>
    </w:p>
    <w:p w14:paraId="4E533A8D" w14:textId="77777777" w:rsidR="006E4E11" w:rsidRDefault="003A70D4" w:rsidP="009D7E30">
      <w:pPr>
        <w:pStyle w:val="RKnormal"/>
      </w:pPr>
      <w:r>
        <w:t>Cecilia Widegren har frågat mig vilka konkreta åtgärder, utöver den nationella cancerstrategin, regeringen och ansvarigt statsråd avser att vidta för att möta den akuta bristen på bland annat patologer inom cancervården.</w:t>
      </w:r>
    </w:p>
    <w:p w14:paraId="4E533A8E" w14:textId="77777777" w:rsidR="003A70D4" w:rsidRDefault="003A70D4" w:rsidP="009D7E30">
      <w:pPr>
        <w:pStyle w:val="RKnormal"/>
      </w:pPr>
    </w:p>
    <w:p w14:paraId="4E533A8F" w14:textId="77777777" w:rsidR="00BB404A" w:rsidRDefault="00CA2696" w:rsidP="009D7E30">
      <w:pPr>
        <w:pStyle w:val="RKnormal"/>
      </w:pPr>
      <w:r>
        <w:t xml:space="preserve">Tillgång till hälso- och sjukvård av god kvalitet är beroende av tillräcklig tillgång till personal med rätt kunskap. </w:t>
      </w:r>
      <w:r w:rsidR="00384357">
        <w:t>Kompetensförsörjningen är en av vårdens nyckelfrågor b</w:t>
      </w:r>
      <w:r w:rsidR="00AF4176">
        <w:t>åde i ett kort och långt perspe</w:t>
      </w:r>
      <w:r w:rsidR="00384357">
        <w:t xml:space="preserve">ktiv. </w:t>
      </w:r>
      <w:r w:rsidR="009D7E30">
        <w:t>L</w:t>
      </w:r>
      <w:r>
        <w:t>andstingen ansvarar för att anställa läkare för specialisttjänstgöring i en omfattning som motsvarar landstingets planerade framtida behov av läkare med specialistkompetens</w:t>
      </w:r>
      <w:r w:rsidR="00BB404A">
        <w:t>.</w:t>
      </w:r>
    </w:p>
    <w:p w14:paraId="4E533A90" w14:textId="77777777" w:rsidR="006E714A" w:rsidRDefault="006E714A" w:rsidP="009D7E30">
      <w:pPr>
        <w:pStyle w:val="RKnormal"/>
      </w:pPr>
    </w:p>
    <w:p w14:paraId="4E533A91" w14:textId="77777777" w:rsidR="006E714A" w:rsidRDefault="006E714A" w:rsidP="009D7E30">
      <w:pPr>
        <w:pStyle w:val="RKnormal"/>
      </w:pPr>
      <w:r>
        <w:t xml:space="preserve">I arbetet med att analysera kommande behov och planera för framtida </w:t>
      </w:r>
      <w:r w:rsidR="00FF0A41">
        <w:t>kompetens</w:t>
      </w:r>
      <w:r>
        <w:t>försörjning är det viktigt att huvudmännen har informa</w:t>
      </w:r>
      <w:r>
        <w:softHyphen/>
        <w:t xml:space="preserve">tion om hur tillgången och prognosen för olika yrkeskategorier ser ut. </w:t>
      </w:r>
    </w:p>
    <w:p w14:paraId="4E533A92" w14:textId="77777777" w:rsidR="00CA2696" w:rsidRDefault="006E714A" w:rsidP="009D7E30">
      <w:pPr>
        <w:pStyle w:val="RKnormal"/>
      </w:pPr>
      <w:r w:rsidRPr="00B0018E">
        <w:t xml:space="preserve">Socialstyrelsen har </w:t>
      </w:r>
      <w:r>
        <w:t xml:space="preserve">därför </w:t>
      </w:r>
      <w:r w:rsidRPr="00B0018E">
        <w:t>regeringens uppdrag att årligen rapportera bedömningar av tillgång och</w:t>
      </w:r>
      <w:r w:rsidR="00C54077">
        <w:t xml:space="preserve"> efterfrågan på</w:t>
      </w:r>
      <w:r w:rsidRPr="00B0018E">
        <w:t xml:space="preserve"> </w:t>
      </w:r>
      <w:r>
        <w:t xml:space="preserve">hälso- och sjukvårdspersonal </w:t>
      </w:r>
      <w:r w:rsidRPr="00B0018E">
        <w:t xml:space="preserve">i det </w:t>
      </w:r>
      <w:r w:rsidR="00C54077">
        <w:t xml:space="preserve">s.k. </w:t>
      </w:r>
      <w:r w:rsidRPr="00B0018E">
        <w:t>nationella planeringsstödet</w:t>
      </w:r>
      <w:r>
        <w:t xml:space="preserve"> (NPS)</w:t>
      </w:r>
      <w:r w:rsidRPr="00B0018E">
        <w:t>.</w:t>
      </w:r>
      <w:r>
        <w:t xml:space="preserve"> </w:t>
      </w:r>
      <w:r w:rsidR="00CA2696">
        <w:t xml:space="preserve">Regeringen gav </w:t>
      </w:r>
      <w:r w:rsidR="00C54077">
        <w:t xml:space="preserve">i </w:t>
      </w:r>
      <w:r w:rsidR="00CA2696">
        <w:t xml:space="preserve">december </w:t>
      </w:r>
      <w:r w:rsidR="00C54077">
        <w:t xml:space="preserve">i år </w:t>
      </w:r>
      <w:r w:rsidR="00CA2696">
        <w:t>Socialstyrelsen i uppdrag att bl.a. f</w:t>
      </w:r>
      <w:r w:rsidR="009D7E30">
        <w:t>öreslå hur</w:t>
      </w:r>
      <w:r w:rsidR="00CA2696">
        <w:t xml:space="preserve"> NPS kan breddas till fler yrkesgrupper och ge största möjliga nytta för huvudmän och andra vårdgivare i planeringen av sin kompetensförsörjning</w:t>
      </w:r>
      <w:r>
        <w:t>.</w:t>
      </w:r>
      <w:r w:rsidR="00CA2696">
        <w:t xml:space="preserve"> </w:t>
      </w:r>
      <w:r>
        <w:t>I uppdraget ingår även att</w:t>
      </w:r>
      <w:r w:rsidR="00CA2696">
        <w:t xml:space="preserve"> bedöma om informationen om tillgång och efterfrågan på</w:t>
      </w:r>
      <w:r>
        <w:t xml:space="preserve"> </w:t>
      </w:r>
      <w:r w:rsidR="00CA2696">
        <w:t>ST-läkare kan utvecklas samt</w:t>
      </w:r>
      <w:r w:rsidR="00C54077">
        <w:t xml:space="preserve"> att</w:t>
      </w:r>
      <w:r w:rsidR="00CA2696">
        <w:t xml:space="preserve"> inom ramen för NPS skapa en mötesplats för huvudmän och andra organisationer att gemensamt diskutera planering av kompetensförsörjning ur ett nationellt perspektiv.</w:t>
      </w:r>
    </w:p>
    <w:p w14:paraId="4E533A93" w14:textId="77777777" w:rsidR="006E714A" w:rsidRDefault="006E714A" w:rsidP="009D7E30">
      <w:pPr>
        <w:pStyle w:val="RKnormal"/>
      </w:pPr>
    </w:p>
    <w:p w14:paraId="4E533A94" w14:textId="71CD90E8" w:rsidR="00CA2696" w:rsidRDefault="001E44CE" w:rsidP="009D7E30">
      <w:pPr>
        <w:pStyle w:val="RKnormal"/>
      </w:pPr>
      <w:r>
        <w:t xml:space="preserve">Regeringen </w:t>
      </w:r>
      <w:r w:rsidR="009D7E30">
        <w:t xml:space="preserve">avser </w:t>
      </w:r>
      <w:r>
        <w:t>avsätt</w:t>
      </w:r>
      <w:r w:rsidR="009D7E30">
        <w:t>a</w:t>
      </w:r>
      <w:r>
        <w:t xml:space="preserve"> 1 miljard kronor</w:t>
      </w:r>
      <w:r w:rsidR="00C90699">
        <w:t xml:space="preserve"> </w:t>
      </w:r>
      <w:r w:rsidR="00C44CB4">
        <w:t xml:space="preserve">fr.o.m. </w:t>
      </w:r>
      <w:r w:rsidR="00C90699">
        <w:t>2016</w:t>
      </w:r>
      <w:r>
        <w:t xml:space="preserve"> i den s.k. Professionsmiljarden till huvudmännen för att </w:t>
      </w:r>
      <w:r w:rsidRPr="00FD44DD">
        <w:t>främja</w:t>
      </w:r>
      <w:r>
        <w:t xml:space="preserve"> bättre administrativa stöd (inklusive </w:t>
      </w:r>
      <w:proofErr w:type="spellStart"/>
      <w:r>
        <w:t>it-stöd</w:t>
      </w:r>
      <w:proofErr w:type="spellEnd"/>
      <w:r>
        <w:t>),</w:t>
      </w:r>
      <w:r w:rsidRPr="00FD44DD">
        <w:t xml:space="preserve"> effektivare arbetsfördelning och en ändamålsenlig planering för framtida </w:t>
      </w:r>
      <w:r w:rsidRPr="00647172">
        <w:t>kompetensförsörjning</w:t>
      </w:r>
      <w:r>
        <w:t xml:space="preserve">. </w:t>
      </w:r>
      <w:r w:rsidR="006E714A">
        <w:t>För att ytterligare skapa förutsättningar för att effektivisera arbetet med kompetensförsörjning</w:t>
      </w:r>
      <w:r>
        <w:t>en</w:t>
      </w:r>
      <w:r w:rsidR="006E714A">
        <w:t xml:space="preserve"> har jag </w:t>
      </w:r>
      <w:r w:rsidR="00C54077">
        <w:t>dessutom</w:t>
      </w:r>
      <w:r w:rsidR="000010C5">
        <w:t xml:space="preserve"> haft ett antal möten</w:t>
      </w:r>
      <w:r>
        <w:t xml:space="preserve"> </w:t>
      </w:r>
      <w:r>
        <w:lastRenderedPageBreak/>
        <w:t>med företrädare för såväl landstingen och regionerna genom SKL, som medarbetarnas fackliga organisationer, patientorganisationer, privata vårdgivare och några av de mest centrala statliga aktörerna</w:t>
      </w:r>
      <w:r w:rsidR="006E714A">
        <w:t>. Syftet med kompetenssamlingen är bl.a. att öka förståelsen för varandras uppdrag och förutsättningar</w:t>
      </w:r>
      <w:r w:rsidR="00C90699">
        <w:t xml:space="preserve"> </w:t>
      </w:r>
    </w:p>
    <w:p w14:paraId="4E533A95" w14:textId="77777777" w:rsidR="00AF4176" w:rsidRDefault="00AF4176" w:rsidP="009D7E30">
      <w:pPr>
        <w:pStyle w:val="RKnormal"/>
      </w:pPr>
    </w:p>
    <w:p w14:paraId="4E533A96" w14:textId="77777777" w:rsidR="003D2E43" w:rsidRDefault="003D2E43" w:rsidP="009D7E30">
      <w:pPr>
        <w:pStyle w:val="RKnormal"/>
        <w:rPr>
          <w:lang w:eastAsia="sv-SE"/>
        </w:rPr>
      </w:pPr>
      <w:r w:rsidRPr="006463E7">
        <w:t xml:space="preserve">Regeringen </w:t>
      </w:r>
      <w:r>
        <w:t>avser att avsätta</w:t>
      </w:r>
      <w:r w:rsidRPr="006463E7">
        <w:t xml:space="preserve"> 500 000 000 kronor per år 2015-2018 för att skapa en mer jämlik och tillgänglig cancervård med fokus på att korta väntetiderna och minska de regionala skillnaderna</w:t>
      </w:r>
      <w:r>
        <w:t>.</w:t>
      </w:r>
      <w:r w:rsidRPr="00C42E24">
        <w:t xml:space="preserve"> </w:t>
      </w:r>
      <w:r>
        <w:t>En stor del av</w:t>
      </w:r>
      <w:r w:rsidR="00C42E24" w:rsidRPr="004B1741">
        <w:rPr>
          <w:lang w:eastAsia="sv-SE"/>
        </w:rPr>
        <w:t xml:space="preserve"> de totala medlen</w:t>
      </w:r>
      <w:r w:rsidR="000911DD">
        <w:rPr>
          <w:lang w:eastAsia="sv-SE"/>
        </w:rPr>
        <w:t xml:space="preserve"> är</w:t>
      </w:r>
      <w:r w:rsidR="00C42E24" w:rsidRPr="004B1741">
        <w:rPr>
          <w:lang w:eastAsia="sv-SE"/>
        </w:rPr>
        <w:t xml:space="preserve"> stimulansmedel till landstingen</w:t>
      </w:r>
      <w:r>
        <w:rPr>
          <w:lang w:eastAsia="sv-SE"/>
        </w:rPr>
        <w:t xml:space="preserve"> i syfte att utveckla cancervården där kompetensförsörjningen, t.ex. inom patologin, utgör en viktig del.</w:t>
      </w:r>
    </w:p>
    <w:p w14:paraId="4E533A97" w14:textId="77777777" w:rsidR="00C42E24" w:rsidRDefault="00C42E24" w:rsidP="009D7E30">
      <w:pPr>
        <w:pStyle w:val="RKnormal"/>
      </w:pPr>
    </w:p>
    <w:p w14:paraId="4E533A98" w14:textId="103BA7CE" w:rsidR="00F17004" w:rsidRDefault="00F17004" w:rsidP="00F17004">
      <w:r>
        <w:t xml:space="preserve">Utöver de riktade satsningarna på cancervården gör regeringen också stora, mer generella, satsningar inom hälso- och sjukvårdsområdet. Bland annat tillförs en extra miljard år 2016, som följs en av ökning av det generella statsbidraget med en halv miljard årligen från 2017. </w:t>
      </w:r>
    </w:p>
    <w:p w14:paraId="4E533A99" w14:textId="77777777" w:rsidR="003A70D4" w:rsidRDefault="003A70D4" w:rsidP="009D7E30">
      <w:pPr>
        <w:pStyle w:val="RKnormal"/>
      </w:pPr>
    </w:p>
    <w:p w14:paraId="4E533A9A" w14:textId="77777777" w:rsidR="003A70D4" w:rsidRDefault="003A70D4" w:rsidP="009D7E30">
      <w:pPr>
        <w:pStyle w:val="RKnormal"/>
      </w:pPr>
      <w:r>
        <w:t xml:space="preserve">Stockholm den </w:t>
      </w:r>
      <w:r w:rsidR="009D7E30">
        <w:t>2</w:t>
      </w:r>
      <w:r w:rsidR="005868CD">
        <w:t>3</w:t>
      </w:r>
      <w:r w:rsidR="009D7E30">
        <w:t xml:space="preserve"> december 2015</w:t>
      </w:r>
    </w:p>
    <w:p w14:paraId="4E533A9B" w14:textId="77777777" w:rsidR="003A70D4" w:rsidRDefault="003A70D4" w:rsidP="009D7E30">
      <w:pPr>
        <w:pStyle w:val="RKnormal"/>
      </w:pPr>
    </w:p>
    <w:p w14:paraId="4E533A9C" w14:textId="77777777" w:rsidR="003A70D4" w:rsidRDefault="003A70D4" w:rsidP="009D7E30">
      <w:pPr>
        <w:pStyle w:val="RKnormal"/>
      </w:pPr>
    </w:p>
    <w:p w14:paraId="4E533A9D" w14:textId="77777777" w:rsidR="003A70D4" w:rsidRDefault="003A70D4" w:rsidP="009D7E30">
      <w:pPr>
        <w:pStyle w:val="RKnormal"/>
      </w:pPr>
      <w:r>
        <w:t>Gabriel Wikström</w:t>
      </w:r>
    </w:p>
    <w:sectPr w:rsidR="003A70D4">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E3F07" w14:textId="77777777" w:rsidR="00C60C85" w:rsidRDefault="00C60C85">
      <w:r>
        <w:separator/>
      </w:r>
    </w:p>
  </w:endnote>
  <w:endnote w:type="continuationSeparator" w:id="0">
    <w:p w14:paraId="64461C92" w14:textId="77777777" w:rsidR="00C60C85" w:rsidRDefault="00C6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7525F" w14:textId="77777777" w:rsidR="00C60C85" w:rsidRDefault="00C60C85">
      <w:r>
        <w:separator/>
      </w:r>
    </w:p>
  </w:footnote>
  <w:footnote w:type="continuationSeparator" w:id="0">
    <w:p w14:paraId="605840A9" w14:textId="77777777" w:rsidR="00C60C85" w:rsidRDefault="00C60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33AA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09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533AA6" w14:textId="77777777">
      <w:trPr>
        <w:cantSplit/>
      </w:trPr>
      <w:tc>
        <w:tcPr>
          <w:tcW w:w="3119" w:type="dxa"/>
        </w:tcPr>
        <w:p w14:paraId="4E533AA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533AA4" w14:textId="77777777" w:rsidR="00E80146" w:rsidRDefault="00E80146">
          <w:pPr>
            <w:pStyle w:val="Sidhuvud"/>
            <w:ind w:right="360"/>
          </w:pPr>
        </w:p>
      </w:tc>
      <w:tc>
        <w:tcPr>
          <w:tcW w:w="1525" w:type="dxa"/>
        </w:tcPr>
        <w:p w14:paraId="4E533AA5" w14:textId="77777777" w:rsidR="00E80146" w:rsidRDefault="00E80146">
          <w:pPr>
            <w:pStyle w:val="Sidhuvud"/>
            <w:ind w:right="360"/>
          </w:pPr>
        </w:p>
      </w:tc>
    </w:tr>
  </w:tbl>
  <w:p w14:paraId="4E533AA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33AA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96D7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533AAC" w14:textId="77777777">
      <w:trPr>
        <w:cantSplit/>
      </w:trPr>
      <w:tc>
        <w:tcPr>
          <w:tcW w:w="3119" w:type="dxa"/>
        </w:tcPr>
        <w:p w14:paraId="4E533A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533AAA" w14:textId="77777777" w:rsidR="00E80146" w:rsidRDefault="00E80146">
          <w:pPr>
            <w:pStyle w:val="Sidhuvud"/>
            <w:ind w:right="360"/>
          </w:pPr>
        </w:p>
      </w:tc>
      <w:tc>
        <w:tcPr>
          <w:tcW w:w="1525" w:type="dxa"/>
        </w:tcPr>
        <w:p w14:paraId="4E533AAB" w14:textId="77777777" w:rsidR="00E80146" w:rsidRDefault="00E80146">
          <w:pPr>
            <w:pStyle w:val="Sidhuvud"/>
            <w:ind w:right="360"/>
          </w:pPr>
        </w:p>
      </w:tc>
    </w:tr>
  </w:tbl>
  <w:p w14:paraId="4E533AA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33AAE" w14:textId="77777777" w:rsidR="003A70D4" w:rsidRDefault="001E44CE">
    <w:pPr>
      <w:framePr w:w="2948" w:h="1321" w:hRule="exact" w:wrap="notBeside" w:vAnchor="page" w:hAnchor="page" w:x="1362" w:y="653"/>
    </w:pPr>
    <w:r>
      <w:rPr>
        <w:noProof/>
        <w:lang w:eastAsia="sv-SE"/>
      </w:rPr>
      <w:drawing>
        <wp:inline distT="0" distB="0" distL="0" distR="0" wp14:anchorId="4E533AB3" wp14:editId="4E533AB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E533AAF" w14:textId="77777777" w:rsidR="00E80146" w:rsidRDefault="00E80146">
    <w:pPr>
      <w:pStyle w:val="RKrubrik"/>
      <w:keepNext w:val="0"/>
      <w:tabs>
        <w:tab w:val="clear" w:pos="1134"/>
        <w:tab w:val="clear" w:pos="2835"/>
      </w:tabs>
      <w:spacing w:before="0" w:after="0" w:line="320" w:lineRule="atLeast"/>
      <w:rPr>
        <w:bCs/>
      </w:rPr>
    </w:pPr>
  </w:p>
  <w:p w14:paraId="4E533AB0" w14:textId="77777777" w:rsidR="00E80146" w:rsidRDefault="00E80146">
    <w:pPr>
      <w:rPr>
        <w:rFonts w:ascii="TradeGothic" w:hAnsi="TradeGothic"/>
        <w:b/>
        <w:bCs/>
        <w:spacing w:val="12"/>
        <w:sz w:val="22"/>
      </w:rPr>
    </w:pPr>
  </w:p>
  <w:p w14:paraId="4E533AB1" w14:textId="77777777" w:rsidR="00E80146" w:rsidRDefault="00E80146">
    <w:pPr>
      <w:pStyle w:val="RKrubrik"/>
      <w:keepNext w:val="0"/>
      <w:tabs>
        <w:tab w:val="clear" w:pos="1134"/>
        <w:tab w:val="clear" w:pos="2835"/>
      </w:tabs>
      <w:spacing w:before="0" w:after="0" w:line="320" w:lineRule="atLeast"/>
      <w:rPr>
        <w:bCs/>
      </w:rPr>
    </w:pPr>
  </w:p>
  <w:p w14:paraId="4E533AB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D4"/>
    <w:rsid w:val="000010C5"/>
    <w:rsid w:val="000509A1"/>
    <w:rsid w:val="000911DD"/>
    <w:rsid w:val="00150384"/>
    <w:rsid w:val="00160901"/>
    <w:rsid w:val="001805B7"/>
    <w:rsid w:val="001E44CE"/>
    <w:rsid w:val="00367B1C"/>
    <w:rsid w:val="003729DC"/>
    <w:rsid w:val="00384357"/>
    <w:rsid w:val="003A70D4"/>
    <w:rsid w:val="003D2E43"/>
    <w:rsid w:val="004A328D"/>
    <w:rsid w:val="005868CD"/>
    <w:rsid w:val="0058762B"/>
    <w:rsid w:val="00601952"/>
    <w:rsid w:val="00610028"/>
    <w:rsid w:val="00612DDA"/>
    <w:rsid w:val="0069621C"/>
    <w:rsid w:val="006E4E11"/>
    <w:rsid w:val="006E714A"/>
    <w:rsid w:val="007242A3"/>
    <w:rsid w:val="007A6855"/>
    <w:rsid w:val="007B48B0"/>
    <w:rsid w:val="0082433A"/>
    <w:rsid w:val="0092027A"/>
    <w:rsid w:val="00955E31"/>
    <w:rsid w:val="00992E72"/>
    <w:rsid w:val="009D7E30"/>
    <w:rsid w:val="00A96D77"/>
    <w:rsid w:val="00AE3D7F"/>
    <w:rsid w:val="00AF26D1"/>
    <w:rsid w:val="00AF4176"/>
    <w:rsid w:val="00BB404A"/>
    <w:rsid w:val="00BF6FBB"/>
    <w:rsid w:val="00C42E24"/>
    <w:rsid w:val="00C44CB4"/>
    <w:rsid w:val="00C54077"/>
    <w:rsid w:val="00C60C85"/>
    <w:rsid w:val="00C90699"/>
    <w:rsid w:val="00CA2696"/>
    <w:rsid w:val="00CC0CCE"/>
    <w:rsid w:val="00CD3106"/>
    <w:rsid w:val="00D133D7"/>
    <w:rsid w:val="00D86564"/>
    <w:rsid w:val="00E80146"/>
    <w:rsid w:val="00E904D0"/>
    <w:rsid w:val="00EC25F9"/>
    <w:rsid w:val="00ED583F"/>
    <w:rsid w:val="00F17004"/>
    <w:rsid w:val="00FF0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33A68"/>
  <w15:docId w15:val="{48A3F059-FE8C-4AB1-9F99-0D64321D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0A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0A41"/>
    <w:rPr>
      <w:rFonts w:ascii="Tahoma" w:hAnsi="Tahoma" w:cs="Tahoma"/>
      <w:sz w:val="16"/>
      <w:szCs w:val="16"/>
      <w:lang w:eastAsia="en-US"/>
    </w:rPr>
  </w:style>
  <w:style w:type="character" w:styleId="Kommentarsreferens">
    <w:name w:val="annotation reference"/>
    <w:basedOn w:val="Standardstycketeckensnitt"/>
    <w:rsid w:val="0082433A"/>
    <w:rPr>
      <w:sz w:val="16"/>
      <w:szCs w:val="16"/>
    </w:rPr>
  </w:style>
  <w:style w:type="paragraph" w:styleId="Kommentarer">
    <w:name w:val="annotation text"/>
    <w:basedOn w:val="Normal"/>
    <w:link w:val="KommentarerChar"/>
    <w:rsid w:val="0082433A"/>
    <w:pPr>
      <w:spacing w:line="240" w:lineRule="auto"/>
    </w:pPr>
    <w:rPr>
      <w:sz w:val="20"/>
    </w:rPr>
  </w:style>
  <w:style w:type="character" w:customStyle="1" w:styleId="KommentarerChar">
    <w:name w:val="Kommentarer Char"/>
    <w:basedOn w:val="Standardstycketeckensnitt"/>
    <w:link w:val="Kommentarer"/>
    <w:rsid w:val="0082433A"/>
    <w:rPr>
      <w:rFonts w:ascii="OrigGarmnd BT" w:hAnsi="OrigGarmnd BT"/>
      <w:lang w:eastAsia="en-US"/>
    </w:rPr>
  </w:style>
  <w:style w:type="paragraph" w:styleId="Kommentarsmne">
    <w:name w:val="annotation subject"/>
    <w:basedOn w:val="Kommentarer"/>
    <w:next w:val="Kommentarer"/>
    <w:link w:val="KommentarsmneChar"/>
    <w:rsid w:val="0082433A"/>
    <w:rPr>
      <w:b/>
      <w:bCs/>
    </w:rPr>
  </w:style>
  <w:style w:type="character" w:customStyle="1" w:styleId="KommentarsmneChar">
    <w:name w:val="Kommentarsämne Char"/>
    <w:basedOn w:val="KommentarerChar"/>
    <w:link w:val="Kommentarsmne"/>
    <w:rsid w:val="0082433A"/>
    <w:rPr>
      <w:rFonts w:ascii="OrigGarmnd BT" w:hAnsi="OrigGarmnd BT"/>
      <w:b/>
      <w:bCs/>
      <w:lang w:eastAsia="en-US"/>
    </w:rPr>
  </w:style>
  <w:style w:type="character" w:styleId="Hyperlnk">
    <w:name w:val="Hyperlink"/>
    <w:basedOn w:val="Standardstycketeckensnitt"/>
    <w:rsid w:val="000911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4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8d64ae13-1c8e-49fe-8c9b-2606ac3ff1ba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WFDKC5QSZ7U3-504-71</_dlc_DocId>
    <_dlc_DocIdUrl xmlns="a68c6c55-4fbb-48c7-bd04-03a904b43046">
      <Url>http://rkdhs-s/FS_fragor/_layouts/DocIdRedir.aspx?ID=WFDKC5QSZ7U3-504-71</Url>
      <Description>WFDKC5QSZ7U3-504-71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D4F14875-CFE8-4CCF-AEBF-D4F4C75A04DF}"/>
</file>

<file path=customXml/itemProps2.xml><?xml version="1.0" encoding="utf-8"?>
<ds:datastoreItem xmlns:ds="http://schemas.openxmlformats.org/officeDocument/2006/customXml" ds:itemID="{6199F3E4-C100-4A55-A89D-D10E2DC15A12}"/>
</file>

<file path=customXml/itemProps3.xml><?xml version="1.0" encoding="utf-8"?>
<ds:datastoreItem xmlns:ds="http://schemas.openxmlformats.org/officeDocument/2006/customXml" ds:itemID="{B385924D-651D-4518-B65E-3922CEB23FCF}"/>
</file>

<file path=customXml/itemProps4.xml><?xml version="1.0" encoding="utf-8"?>
<ds:datastoreItem xmlns:ds="http://schemas.openxmlformats.org/officeDocument/2006/customXml" ds:itemID="{6199F3E4-C100-4A55-A89D-D10E2DC15A12}">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8BC72544-29AE-4C50-88C8-B4708E944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990706-01A5-4694-A606-0941D88739DD}">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2621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Jeppsson</dc:creator>
  <cp:lastModifiedBy>Gergö Kisch</cp:lastModifiedBy>
  <cp:revision>2</cp:revision>
  <cp:lastPrinted>2015-12-21T12:37:00Z</cp:lastPrinted>
  <dcterms:created xsi:type="dcterms:W3CDTF">2015-12-28T08:11:00Z</dcterms:created>
  <dcterms:modified xsi:type="dcterms:W3CDTF">2015-12-28T08:11:00Z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ddd004fa-307f-48a5-81f0-59ac87c2918b</vt:lpwstr>
  </property>
  <property fmtid="{D5CDD505-2E9C-101B-9397-08002B2CF9AE}" pid="7" name="RKDepartementsenhet">
    <vt:lpwstr/>
  </property>
  <property fmtid="{D5CDD505-2E9C-101B-9397-08002B2CF9AE}" pid="8" name="Aktivitetskategori">
    <vt:lpwstr/>
  </property>
</Properties>
</file>