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8F4E40"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F4E40">
        <w:tc>
          <w:tcPr>
            <w:tcW w:w="9141" w:type="dxa"/>
          </w:tcPr>
          <w:p w:rsidR="00177FF8" w:rsidRPr="008F4E40" w:rsidRDefault="00177FF8">
            <w:pPr>
              <w:rPr>
                <w:sz w:val="22"/>
                <w:szCs w:val="22"/>
              </w:rPr>
            </w:pPr>
            <w:r w:rsidRPr="008F4E40">
              <w:rPr>
                <w:sz w:val="22"/>
                <w:szCs w:val="22"/>
              </w:rPr>
              <w:t>RIKSDAGEN</w:t>
            </w:r>
          </w:p>
          <w:p w:rsidR="00177FF8" w:rsidRPr="008F4E40" w:rsidRDefault="00177FF8">
            <w:pPr>
              <w:rPr>
                <w:sz w:val="22"/>
                <w:szCs w:val="22"/>
              </w:rPr>
            </w:pPr>
            <w:r w:rsidRPr="008F4E40">
              <w:rPr>
                <w:sz w:val="22"/>
                <w:szCs w:val="22"/>
              </w:rPr>
              <w:t>MILJÖ- OCH JORDBRUKSUTSKOTTET</w:t>
            </w:r>
          </w:p>
        </w:tc>
      </w:tr>
    </w:tbl>
    <w:p w:rsidR="00177FF8" w:rsidRPr="008F4E40" w:rsidRDefault="00177FF8">
      <w:pPr>
        <w:rPr>
          <w:sz w:val="22"/>
          <w:szCs w:val="22"/>
        </w:rPr>
      </w:pPr>
    </w:p>
    <w:p w:rsidR="00177FF8" w:rsidRPr="008F4E40"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F4E40">
        <w:trPr>
          <w:cantSplit/>
          <w:trHeight w:val="742"/>
        </w:trPr>
        <w:tc>
          <w:tcPr>
            <w:tcW w:w="1985" w:type="dxa"/>
          </w:tcPr>
          <w:p w:rsidR="00177FF8" w:rsidRPr="008F4E40" w:rsidRDefault="00177FF8">
            <w:pPr>
              <w:rPr>
                <w:b/>
                <w:sz w:val="22"/>
                <w:szCs w:val="22"/>
              </w:rPr>
            </w:pPr>
            <w:r w:rsidRPr="008F4E40">
              <w:rPr>
                <w:b/>
                <w:sz w:val="22"/>
                <w:szCs w:val="22"/>
              </w:rPr>
              <w:t xml:space="preserve">PROTOKOLL </w:t>
            </w:r>
          </w:p>
        </w:tc>
        <w:tc>
          <w:tcPr>
            <w:tcW w:w="6463" w:type="dxa"/>
          </w:tcPr>
          <w:p w:rsidR="00177FF8" w:rsidRPr="008F4E40" w:rsidRDefault="00626575">
            <w:pPr>
              <w:rPr>
                <w:b/>
                <w:sz w:val="22"/>
                <w:szCs w:val="22"/>
              </w:rPr>
            </w:pPr>
            <w:r w:rsidRPr="008F4E40">
              <w:rPr>
                <w:b/>
                <w:sz w:val="22"/>
                <w:szCs w:val="22"/>
              </w:rPr>
              <w:t>UTSKOTTSSAMMANTRÄDE 201</w:t>
            </w:r>
            <w:r w:rsidR="00650271" w:rsidRPr="008F4E40">
              <w:rPr>
                <w:b/>
                <w:sz w:val="22"/>
                <w:szCs w:val="22"/>
              </w:rPr>
              <w:t>9</w:t>
            </w:r>
            <w:r w:rsidR="0003479D" w:rsidRPr="008F4E40">
              <w:rPr>
                <w:b/>
                <w:sz w:val="22"/>
                <w:szCs w:val="22"/>
              </w:rPr>
              <w:t>/</w:t>
            </w:r>
            <w:r w:rsidR="00650271" w:rsidRPr="008F4E40">
              <w:rPr>
                <w:b/>
                <w:sz w:val="22"/>
                <w:szCs w:val="22"/>
              </w:rPr>
              <w:t>20</w:t>
            </w:r>
            <w:r w:rsidR="0003479D" w:rsidRPr="008F4E40">
              <w:rPr>
                <w:b/>
                <w:sz w:val="22"/>
                <w:szCs w:val="22"/>
              </w:rPr>
              <w:t>:</w:t>
            </w:r>
            <w:r w:rsidR="00650271" w:rsidRPr="008F4E40">
              <w:rPr>
                <w:b/>
                <w:sz w:val="22"/>
                <w:szCs w:val="22"/>
              </w:rPr>
              <w:t>1</w:t>
            </w:r>
          </w:p>
          <w:p w:rsidR="00177FF8" w:rsidRPr="008F4E40" w:rsidRDefault="00177FF8">
            <w:pPr>
              <w:rPr>
                <w:b/>
                <w:sz w:val="22"/>
                <w:szCs w:val="22"/>
              </w:rPr>
            </w:pPr>
          </w:p>
        </w:tc>
      </w:tr>
      <w:tr w:rsidR="00177FF8" w:rsidRPr="008F4E40">
        <w:tc>
          <w:tcPr>
            <w:tcW w:w="1985" w:type="dxa"/>
          </w:tcPr>
          <w:p w:rsidR="00177FF8" w:rsidRPr="008F4E40" w:rsidRDefault="00177FF8">
            <w:pPr>
              <w:rPr>
                <w:sz w:val="22"/>
                <w:szCs w:val="22"/>
              </w:rPr>
            </w:pPr>
            <w:r w:rsidRPr="008F4E40">
              <w:rPr>
                <w:sz w:val="22"/>
                <w:szCs w:val="22"/>
              </w:rPr>
              <w:t>DATUM</w:t>
            </w:r>
          </w:p>
        </w:tc>
        <w:tc>
          <w:tcPr>
            <w:tcW w:w="6463" w:type="dxa"/>
          </w:tcPr>
          <w:p w:rsidR="00177FF8" w:rsidRPr="008F4E40" w:rsidRDefault="00626575" w:rsidP="00FB0559">
            <w:pPr>
              <w:rPr>
                <w:sz w:val="22"/>
                <w:szCs w:val="22"/>
              </w:rPr>
            </w:pPr>
            <w:r w:rsidRPr="008F4E40">
              <w:rPr>
                <w:sz w:val="22"/>
                <w:szCs w:val="22"/>
              </w:rPr>
              <w:t>201</w:t>
            </w:r>
            <w:r w:rsidR="001238B9" w:rsidRPr="008F4E40">
              <w:rPr>
                <w:sz w:val="22"/>
                <w:szCs w:val="22"/>
              </w:rPr>
              <w:t>9</w:t>
            </w:r>
            <w:r w:rsidR="008C2D5B" w:rsidRPr="008F4E40">
              <w:rPr>
                <w:sz w:val="22"/>
                <w:szCs w:val="22"/>
              </w:rPr>
              <w:t>-</w:t>
            </w:r>
            <w:r w:rsidR="00D27BCE" w:rsidRPr="008F4E40">
              <w:rPr>
                <w:sz w:val="22"/>
                <w:szCs w:val="22"/>
              </w:rPr>
              <w:t>0</w:t>
            </w:r>
            <w:r w:rsidR="00650271" w:rsidRPr="008F4E40">
              <w:rPr>
                <w:sz w:val="22"/>
                <w:szCs w:val="22"/>
              </w:rPr>
              <w:t>9-24</w:t>
            </w:r>
          </w:p>
        </w:tc>
      </w:tr>
      <w:tr w:rsidR="00177FF8" w:rsidRPr="008F4E40">
        <w:tc>
          <w:tcPr>
            <w:tcW w:w="1985" w:type="dxa"/>
          </w:tcPr>
          <w:p w:rsidR="00177FF8" w:rsidRPr="008F4E40" w:rsidRDefault="00177FF8">
            <w:pPr>
              <w:rPr>
                <w:sz w:val="22"/>
                <w:szCs w:val="22"/>
              </w:rPr>
            </w:pPr>
            <w:r w:rsidRPr="008F4E40">
              <w:rPr>
                <w:sz w:val="22"/>
                <w:szCs w:val="22"/>
              </w:rPr>
              <w:t>TID</w:t>
            </w:r>
          </w:p>
        </w:tc>
        <w:tc>
          <w:tcPr>
            <w:tcW w:w="6463" w:type="dxa"/>
          </w:tcPr>
          <w:p w:rsidR="00177FF8" w:rsidRPr="008F4E40" w:rsidRDefault="005957E5" w:rsidP="00231475">
            <w:pPr>
              <w:rPr>
                <w:sz w:val="22"/>
                <w:szCs w:val="22"/>
              </w:rPr>
            </w:pPr>
            <w:r w:rsidRPr="008F4E40">
              <w:rPr>
                <w:sz w:val="22"/>
                <w:szCs w:val="22"/>
              </w:rPr>
              <w:t>11</w:t>
            </w:r>
            <w:r w:rsidR="00B54A57" w:rsidRPr="008F4E40">
              <w:rPr>
                <w:sz w:val="22"/>
                <w:szCs w:val="22"/>
              </w:rPr>
              <w:t>.</w:t>
            </w:r>
            <w:r w:rsidR="0021176A" w:rsidRPr="008F4E40">
              <w:rPr>
                <w:sz w:val="22"/>
                <w:szCs w:val="22"/>
              </w:rPr>
              <w:t>0</w:t>
            </w:r>
            <w:r w:rsidR="00B5691D" w:rsidRPr="008F4E40">
              <w:rPr>
                <w:sz w:val="22"/>
                <w:szCs w:val="22"/>
              </w:rPr>
              <w:t>0</w:t>
            </w:r>
            <w:r w:rsidR="00762508" w:rsidRPr="008F4E40">
              <w:rPr>
                <w:sz w:val="22"/>
                <w:szCs w:val="22"/>
              </w:rPr>
              <w:t xml:space="preserve"> </w:t>
            </w:r>
            <w:r w:rsidR="00302EBE" w:rsidRPr="008F4E40">
              <w:rPr>
                <w:sz w:val="22"/>
                <w:szCs w:val="22"/>
              </w:rPr>
              <w:t>–</w:t>
            </w:r>
            <w:r w:rsidR="00DA5AAC" w:rsidRPr="008F4E40">
              <w:rPr>
                <w:sz w:val="22"/>
                <w:szCs w:val="22"/>
              </w:rPr>
              <w:t xml:space="preserve"> </w:t>
            </w:r>
            <w:r w:rsidR="004442E9">
              <w:rPr>
                <w:sz w:val="22"/>
                <w:szCs w:val="22"/>
              </w:rPr>
              <w:t>11.35</w:t>
            </w:r>
          </w:p>
        </w:tc>
      </w:tr>
      <w:tr w:rsidR="00177FF8" w:rsidRPr="008F4E40">
        <w:tc>
          <w:tcPr>
            <w:tcW w:w="1985" w:type="dxa"/>
          </w:tcPr>
          <w:p w:rsidR="00177FF8" w:rsidRPr="008F4E40" w:rsidRDefault="00177FF8">
            <w:pPr>
              <w:rPr>
                <w:sz w:val="22"/>
                <w:szCs w:val="22"/>
              </w:rPr>
            </w:pPr>
            <w:r w:rsidRPr="008F4E40">
              <w:rPr>
                <w:sz w:val="22"/>
                <w:szCs w:val="22"/>
              </w:rPr>
              <w:t>NÄRVARANDE</w:t>
            </w:r>
          </w:p>
        </w:tc>
        <w:tc>
          <w:tcPr>
            <w:tcW w:w="6463" w:type="dxa"/>
          </w:tcPr>
          <w:p w:rsidR="00177FF8" w:rsidRPr="008F4E40" w:rsidRDefault="00177FF8">
            <w:pPr>
              <w:rPr>
                <w:sz w:val="22"/>
                <w:szCs w:val="22"/>
              </w:rPr>
            </w:pPr>
            <w:r w:rsidRPr="008F4E40">
              <w:rPr>
                <w:sz w:val="22"/>
                <w:szCs w:val="22"/>
              </w:rPr>
              <w:t>Se bilaga 1</w:t>
            </w:r>
          </w:p>
        </w:tc>
      </w:tr>
    </w:tbl>
    <w:p w:rsidR="00177FF8" w:rsidRPr="008F4E40" w:rsidRDefault="00177FF8">
      <w:pPr>
        <w:rPr>
          <w:sz w:val="22"/>
          <w:szCs w:val="22"/>
        </w:rPr>
      </w:pPr>
    </w:p>
    <w:p w:rsidR="00177FF8" w:rsidRPr="008F4E40" w:rsidRDefault="00177FF8">
      <w:pPr>
        <w:tabs>
          <w:tab w:val="left" w:pos="1701"/>
        </w:tabs>
        <w:rPr>
          <w:snapToGrid w:val="0"/>
          <w:color w:val="000000"/>
          <w:sz w:val="22"/>
          <w:szCs w:val="22"/>
        </w:rPr>
      </w:pPr>
    </w:p>
    <w:p w:rsidR="00177FF8" w:rsidRPr="008F4E40"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8F4E40" w:rsidTr="002241EF">
        <w:tc>
          <w:tcPr>
            <w:tcW w:w="567" w:type="dxa"/>
          </w:tcPr>
          <w:p w:rsidR="00177FF8" w:rsidRPr="008F4E40" w:rsidRDefault="00177FF8">
            <w:pPr>
              <w:tabs>
                <w:tab w:val="left" w:pos="1701"/>
              </w:tabs>
              <w:rPr>
                <w:b/>
                <w:snapToGrid w:val="0"/>
                <w:sz w:val="22"/>
                <w:szCs w:val="22"/>
              </w:rPr>
            </w:pPr>
            <w:r w:rsidRPr="008F4E40">
              <w:rPr>
                <w:b/>
                <w:snapToGrid w:val="0"/>
                <w:sz w:val="22"/>
                <w:szCs w:val="22"/>
              </w:rPr>
              <w:t>§ 1</w:t>
            </w:r>
          </w:p>
        </w:tc>
        <w:tc>
          <w:tcPr>
            <w:tcW w:w="6946" w:type="dxa"/>
            <w:gridSpan w:val="2"/>
          </w:tcPr>
          <w:p w:rsidR="001211E7" w:rsidRPr="008F4E40" w:rsidRDefault="007F4F84" w:rsidP="001211E7">
            <w:pPr>
              <w:rPr>
                <w:snapToGrid w:val="0"/>
                <w:sz w:val="22"/>
                <w:szCs w:val="22"/>
              </w:rPr>
            </w:pPr>
            <w:r w:rsidRPr="008F4E40">
              <w:rPr>
                <w:rFonts w:eastAsiaTheme="minorHAnsi"/>
                <w:b/>
                <w:bCs/>
                <w:color w:val="000000"/>
                <w:sz w:val="22"/>
                <w:szCs w:val="22"/>
                <w:lang w:eastAsia="en-US"/>
              </w:rPr>
              <w:t>Justering av protokoll</w:t>
            </w:r>
            <w:r w:rsidR="00477CCC" w:rsidRPr="008F4E40">
              <w:rPr>
                <w:rFonts w:eastAsiaTheme="minorHAnsi"/>
                <w:b/>
                <w:bCs/>
                <w:color w:val="000000"/>
                <w:sz w:val="22"/>
                <w:szCs w:val="22"/>
                <w:lang w:eastAsia="en-US"/>
              </w:rPr>
              <w:br/>
            </w:r>
            <w:r w:rsidR="00477CCC" w:rsidRPr="008F4E40">
              <w:rPr>
                <w:rFonts w:eastAsiaTheme="minorHAnsi"/>
                <w:b/>
                <w:bCs/>
                <w:color w:val="000000"/>
                <w:sz w:val="22"/>
                <w:szCs w:val="22"/>
                <w:lang w:eastAsia="en-US"/>
              </w:rPr>
              <w:br/>
            </w:r>
            <w:r w:rsidR="001211E7" w:rsidRPr="008F4E40">
              <w:rPr>
                <w:snapToGrid w:val="0"/>
                <w:sz w:val="22"/>
                <w:szCs w:val="22"/>
              </w:rPr>
              <w:t>Utskottet justerade protokoll 2018/19:41.</w:t>
            </w:r>
          </w:p>
          <w:p w:rsidR="00305501" w:rsidRPr="008F4E40" w:rsidRDefault="00305501" w:rsidP="00305501">
            <w:pPr>
              <w:rPr>
                <w:snapToGrid w:val="0"/>
                <w:sz w:val="22"/>
                <w:szCs w:val="22"/>
              </w:rPr>
            </w:pPr>
          </w:p>
        </w:tc>
      </w:tr>
      <w:tr w:rsidR="00CC5952" w:rsidRPr="008F4E40" w:rsidTr="002241EF">
        <w:tc>
          <w:tcPr>
            <w:tcW w:w="567" w:type="dxa"/>
          </w:tcPr>
          <w:p w:rsidR="00CC5952" w:rsidRPr="008F4E40" w:rsidRDefault="00CC5952">
            <w:pPr>
              <w:tabs>
                <w:tab w:val="left" w:pos="1701"/>
              </w:tabs>
              <w:rPr>
                <w:b/>
                <w:snapToGrid w:val="0"/>
                <w:sz w:val="22"/>
                <w:szCs w:val="22"/>
              </w:rPr>
            </w:pPr>
            <w:r w:rsidRPr="008F4E40">
              <w:rPr>
                <w:b/>
                <w:snapToGrid w:val="0"/>
                <w:sz w:val="22"/>
                <w:szCs w:val="22"/>
              </w:rPr>
              <w:t xml:space="preserve">§ </w:t>
            </w:r>
            <w:r w:rsidR="00D30A97" w:rsidRPr="008F4E40">
              <w:rPr>
                <w:b/>
                <w:snapToGrid w:val="0"/>
                <w:sz w:val="22"/>
                <w:szCs w:val="22"/>
              </w:rPr>
              <w:t>2</w:t>
            </w:r>
          </w:p>
        </w:tc>
        <w:tc>
          <w:tcPr>
            <w:tcW w:w="6946" w:type="dxa"/>
            <w:gridSpan w:val="2"/>
          </w:tcPr>
          <w:p w:rsidR="00D87D66" w:rsidRPr="008F4E40" w:rsidRDefault="007F4F84" w:rsidP="002A14AC">
            <w:pPr>
              <w:tabs>
                <w:tab w:val="left" w:pos="1701"/>
              </w:tabs>
              <w:rPr>
                <w:rFonts w:eastAsiaTheme="minorHAnsi"/>
                <w:b/>
                <w:bCs/>
                <w:color w:val="000000"/>
                <w:sz w:val="22"/>
                <w:szCs w:val="22"/>
                <w:lang w:eastAsia="en-US"/>
              </w:rPr>
            </w:pPr>
            <w:r w:rsidRPr="008F4E40">
              <w:rPr>
                <w:rFonts w:eastAsiaTheme="minorHAnsi"/>
                <w:b/>
                <w:bCs/>
                <w:color w:val="000000"/>
                <w:sz w:val="22"/>
                <w:szCs w:val="22"/>
                <w:lang w:eastAsia="en-US"/>
              </w:rPr>
              <w:t>Riksrevisionens rapport om statens vägledning av kommunal tillsyn (MJU3)</w:t>
            </w:r>
          </w:p>
          <w:p w:rsidR="0088655B" w:rsidRPr="008F4E40" w:rsidRDefault="0088655B" w:rsidP="002A14AC">
            <w:pPr>
              <w:tabs>
                <w:tab w:val="left" w:pos="1701"/>
              </w:tabs>
              <w:rPr>
                <w:b/>
                <w:snapToGrid w:val="0"/>
                <w:sz w:val="22"/>
                <w:szCs w:val="22"/>
              </w:rPr>
            </w:pPr>
          </w:p>
          <w:p w:rsidR="0088655B" w:rsidRPr="008F4E40" w:rsidRDefault="0088655B" w:rsidP="0088655B">
            <w:pPr>
              <w:rPr>
                <w:bCs/>
                <w:color w:val="000000"/>
                <w:sz w:val="22"/>
                <w:szCs w:val="22"/>
              </w:rPr>
            </w:pPr>
            <w:r w:rsidRPr="008F4E40">
              <w:rPr>
                <w:bCs/>
                <w:color w:val="000000"/>
                <w:sz w:val="22"/>
                <w:szCs w:val="22"/>
              </w:rPr>
              <w:t xml:space="preserve">Utskottet fortsatte behandlingen av </w:t>
            </w:r>
            <w:r w:rsidR="006905F5" w:rsidRPr="008F4E40">
              <w:rPr>
                <w:bCs/>
                <w:color w:val="000000"/>
                <w:sz w:val="22"/>
                <w:szCs w:val="22"/>
              </w:rPr>
              <w:t>skrivelse</w:t>
            </w:r>
            <w:r w:rsidRPr="008F4E40">
              <w:rPr>
                <w:bCs/>
                <w:color w:val="000000"/>
                <w:sz w:val="22"/>
                <w:szCs w:val="22"/>
              </w:rPr>
              <w:t xml:space="preserve"> </w:t>
            </w:r>
            <w:r w:rsidRPr="008F4E40">
              <w:rPr>
                <w:color w:val="000000"/>
                <w:sz w:val="22"/>
                <w:szCs w:val="22"/>
              </w:rPr>
              <w:t>2018/19:</w:t>
            </w:r>
            <w:r w:rsidR="006905F5" w:rsidRPr="008F4E40">
              <w:rPr>
                <w:color w:val="000000"/>
                <w:sz w:val="22"/>
                <w:szCs w:val="22"/>
              </w:rPr>
              <w:t>87</w:t>
            </w:r>
            <w:r w:rsidRPr="008F4E40">
              <w:rPr>
                <w:color w:val="000000"/>
                <w:sz w:val="22"/>
                <w:szCs w:val="22"/>
              </w:rPr>
              <w:t>.</w:t>
            </w:r>
          </w:p>
          <w:p w:rsidR="0088655B" w:rsidRPr="008F4E40" w:rsidRDefault="0088655B" w:rsidP="0088655B">
            <w:pPr>
              <w:rPr>
                <w:bCs/>
                <w:color w:val="000000"/>
                <w:sz w:val="22"/>
                <w:szCs w:val="22"/>
              </w:rPr>
            </w:pPr>
          </w:p>
          <w:p w:rsidR="0088655B" w:rsidRPr="008F4E40" w:rsidRDefault="0088655B" w:rsidP="0088655B">
            <w:pPr>
              <w:rPr>
                <w:bCs/>
                <w:color w:val="000000"/>
                <w:sz w:val="22"/>
                <w:szCs w:val="22"/>
              </w:rPr>
            </w:pPr>
            <w:r w:rsidRPr="008F4E40">
              <w:rPr>
                <w:bCs/>
                <w:color w:val="000000"/>
                <w:sz w:val="22"/>
                <w:szCs w:val="22"/>
              </w:rPr>
              <w:t>Utskottet justerade betänkande 2019/</w:t>
            </w:r>
            <w:proofErr w:type="gramStart"/>
            <w:r w:rsidRPr="008F4E40">
              <w:rPr>
                <w:bCs/>
                <w:color w:val="000000"/>
                <w:sz w:val="22"/>
                <w:szCs w:val="22"/>
              </w:rPr>
              <w:t>20:MJU</w:t>
            </w:r>
            <w:proofErr w:type="gramEnd"/>
            <w:r w:rsidRPr="008F4E40">
              <w:rPr>
                <w:bCs/>
                <w:color w:val="000000"/>
                <w:sz w:val="22"/>
                <w:szCs w:val="22"/>
              </w:rPr>
              <w:t>3.</w:t>
            </w:r>
          </w:p>
          <w:p w:rsidR="00305501" w:rsidRPr="00F44617" w:rsidRDefault="00305501" w:rsidP="002A14AC">
            <w:pPr>
              <w:tabs>
                <w:tab w:val="left" w:pos="1701"/>
              </w:tabs>
              <w:rPr>
                <w:snapToGrid w:val="0"/>
                <w:sz w:val="22"/>
                <w:szCs w:val="22"/>
              </w:rPr>
            </w:pPr>
          </w:p>
          <w:p w:rsidR="00F44617" w:rsidRDefault="00F44617" w:rsidP="002A14AC">
            <w:pPr>
              <w:tabs>
                <w:tab w:val="left" w:pos="1701"/>
              </w:tabs>
              <w:rPr>
                <w:snapToGrid w:val="0"/>
                <w:sz w:val="22"/>
                <w:szCs w:val="22"/>
              </w:rPr>
            </w:pPr>
            <w:r w:rsidRPr="00F44617">
              <w:rPr>
                <w:snapToGrid w:val="0"/>
                <w:sz w:val="22"/>
                <w:szCs w:val="22"/>
              </w:rPr>
              <w:t>M-</w:t>
            </w:r>
            <w:r>
              <w:rPr>
                <w:snapToGrid w:val="0"/>
                <w:sz w:val="22"/>
                <w:szCs w:val="22"/>
              </w:rPr>
              <w:t>, S</w:t>
            </w:r>
            <w:r w:rsidR="009D7F5C">
              <w:rPr>
                <w:snapToGrid w:val="0"/>
                <w:sz w:val="22"/>
                <w:szCs w:val="22"/>
              </w:rPr>
              <w:t>D</w:t>
            </w:r>
            <w:r>
              <w:rPr>
                <w:snapToGrid w:val="0"/>
                <w:sz w:val="22"/>
                <w:szCs w:val="22"/>
              </w:rPr>
              <w:t xml:space="preserve">- och KD-ledamöterna anmälde en reservation. </w:t>
            </w:r>
          </w:p>
          <w:p w:rsidR="00F44617" w:rsidRPr="008F4E40" w:rsidRDefault="00F44617" w:rsidP="002A14AC">
            <w:pPr>
              <w:tabs>
                <w:tab w:val="left" w:pos="1701"/>
              </w:tabs>
              <w:rPr>
                <w:b/>
                <w:snapToGrid w:val="0"/>
                <w:sz w:val="22"/>
                <w:szCs w:val="22"/>
              </w:rPr>
            </w:pPr>
          </w:p>
        </w:tc>
      </w:tr>
      <w:tr w:rsidR="00D30A97" w:rsidRPr="008F4E40" w:rsidTr="00C5706E">
        <w:tc>
          <w:tcPr>
            <w:tcW w:w="567" w:type="dxa"/>
          </w:tcPr>
          <w:p w:rsidR="00D30A97" w:rsidRPr="008F4E40" w:rsidRDefault="00D30A97" w:rsidP="00C5706E">
            <w:pPr>
              <w:tabs>
                <w:tab w:val="left" w:pos="1701"/>
              </w:tabs>
              <w:rPr>
                <w:b/>
                <w:snapToGrid w:val="0"/>
                <w:sz w:val="22"/>
                <w:szCs w:val="22"/>
              </w:rPr>
            </w:pPr>
            <w:r w:rsidRPr="008F4E40">
              <w:rPr>
                <w:b/>
                <w:snapToGrid w:val="0"/>
                <w:sz w:val="22"/>
                <w:szCs w:val="22"/>
              </w:rPr>
              <w:t>§ 3</w:t>
            </w:r>
          </w:p>
        </w:tc>
        <w:tc>
          <w:tcPr>
            <w:tcW w:w="6946" w:type="dxa"/>
            <w:gridSpan w:val="2"/>
          </w:tcPr>
          <w:p w:rsidR="00D87D66" w:rsidRPr="008F4E40" w:rsidRDefault="007F4F84" w:rsidP="00305501">
            <w:pPr>
              <w:rPr>
                <w:rFonts w:eastAsiaTheme="minorHAnsi"/>
                <w:b/>
                <w:bCs/>
                <w:color w:val="000000"/>
                <w:sz w:val="22"/>
                <w:szCs w:val="22"/>
                <w:lang w:eastAsia="en-US"/>
              </w:rPr>
            </w:pPr>
            <w:r w:rsidRPr="008F4E40">
              <w:rPr>
                <w:rFonts w:eastAsiaTheme="minorHAnsi"/>
                <w:b/>
                <w:bCs/>
                <w:color w:val="000000"/>
                <w:sz w:val="22"/>
                <w:szCs w:val="22"/>
                <w:lang w:eastAsia="en-US"/>
              </w:rPr>
              <w:t>Inkomna EU-dokument</w:t>
            </w:r>
          </w:p>
          <w:p w:rsidR="00F8684C" w:rsidRPr="008F4E40" w:rsidRDefault="00F8684C" w:rsidP="00305501">
            <w:pPr>
              <w:rPr>
                <w:b/>
                <w:snapToGrid w:val="0"/>
                <w:sz w:val="22"/>
                <w:szCs w:val="22"/>
              </w:rPr>
            </w:pPr>
          </w:p>
          <w:p w:rsidR="00F8684C" w:rsidRPr="008F4E40" w:rsidRDefault="00F8684C" w:rsidP="00F8684C">
            <w:pPr>
              <w:tabs>
                <w:tab w:val="left" w:pos="1701"/>
              </w:tabs>
              <w:rPr>
                <w:snapToGrid w:val="0"/>
                <w:sz w:val="22"/>
                <w:szCs w:val="22"/>
              </w:rPr>
            </w:pPr>
            <w:r w:rsidRPr="008F4E40">
              <w:rPr>
                <w:snapToGrid w:val="0"/>
                <w:sz w:val="22"/>
                <w:szCs w:val="22"/>
              </w:rPr>
              <w:t>Inkomna EU-dokument m.m. enligt bilaga 2 anmäldes.</w:t>
            </w:r>
          </w:p>
          <w:p w:rsidR="00F8684C" w:rsidRPr="008F4E40" w:rsidRDefault="00F8684C" w:rsidP="00F8684C">
            <w:pPr>
              <w:tabs>
                <w:tab w:val="left" w:pos="1701"/>
              </w:tabs>
              <w:rPr>
                <w:snapToGrid w:val="0"/>
                <w:sz w:val="22"/>
                <w:szCs w:val="22"/>
              </w:rPr>
            </w:pPr>
          </w:p>
          <w:p w:rsidR="00F8684C" w:rsidRPr="008F4E40" w:rsidRDefault="00F8684C" w:rsidP="00F8684C">
            <w:pPr>
              <w:tabs>
                <w:tab w:val="left" w:pos="1701"/>
              </w:tabs>
              <w:rPr>
                <w:snapToGrid w:val="0"/>
                <w:sz w:val="22"/>
                <w:szCs w:val="22"/>
              </w:rPr>
            </w:pPr>
            <w:r w:rsidRPr="008F4E40">
              <w:rPr>
                <w:snapToGrid w:val="0"/>
                <w:sz w:val="22"/>
                <w:szCs w:val="22"/>
              </w:rPr>
              <w:t>Utskottet beslutade enligt 7 kap. 12 § RO att begära överläggning med regeringen, Näringsdepartementet, om</w:t>
            </w:r>
          </w:p>
          <w:p w:rsidR="00F8684C" w:rsidRPr="008F4E40" w:rsidRDefault="00F8684C" w:rsidP="00F8684C">
            <w:pPr>
              <w:tabs>
                <w:tab w:val="left" w:pos="1701"/>
              </w:tabs>
              <w:rPr>
                <w:snapToGrid w:val="0"/>
                <w:sz w:val="22"/>
                <w:szCs w:val="22"/>
              </w:rPr>
            </w:pPr>
          </w:p>
          <w:p w:rsidR="00F8684C" w:rsidRPr="008F4E40" w:rsidRDefault="00B0226B" w:rsidP="007F4CC4">
            <w:pPr>
              <w:rPr>
                <w:sz w:val="22"/>
                <w:szCs w:val="22"/>
              </w:rPr>
            </w:pPr>
            <w:proofErr w:type="gramStart"/>
            <w:r>
              <w:rPr>
                <w:snapToGrid w:val="0"/>
                <w:sz w:val="22"/>
                <w:szCs w:val="22"/>
              </w:rPr>
              <w:t>C</w:t>
            </w:r>
            <w:r w:rsidR="00F8684C" w:rsidRPr="008F4E40">
              <w:rPr>
                <w:snapToGrid w:val="0"/>
                <w:sz w:val="22"/>
                <w:szCs w:val="22"/>
              </w:rPr>
              <w:t>OM(</w:t>
            </w:r>
            <w:proofErr w:type="gramEnd"/>
            <w:r w:rsidR="00F8684C" w:rsidRPr="008F4E40">
              <w:rPr>
                <w:snapToGrid w:val="0"/>
                <w:sz w:val="22"/>
                <w:szCs w:val="22"/>
              </w:rPr>
              <w:t xml:space="preserve">2019) </w:t>
            </w:r>
            <w:r w:rsidR="007F4CC4" w:rsidRPr="008F4E40">
              <w:rPr>
                <w:snapToGrid w:val="0"/>
                <w:sz w:val="22"/>
                <w:szCs w:val="22"/>
              </w:rPr>
              <w:t>380 Förslag till RÅDETS FÖRORDNING om fastställande för 2020 av fiskemöjligheterna för vissa fiskbestånd och grupper av fiskbestånd i Östersjön och om ändring av förordning (EU) 2019/124 vad gäller vissa fiskemöjligheter i andra vatten</w:t>
            </w:r>
          </w:p>
          <w:p w:rsidR="00F8684C" w:rsidRPr="008F4E40" w:rsidRDefault="00F8684C" w:rsidP="00F8684C">
            <w:pPr>
              <w:tabs>
                <w:tab w:val="left" w:pos="1701"/>
              </w:tabs>
              <w:rPr>
                <w:snapToGrid w:val="0"/>
                <w:sz w:val="22"/>
                <w:szCs w:val="22"/>
              </w:rPr>
            </w:pPr>
          </w:p>
          <w:p w:rsidR="00F8684C" w:rsidRPr="008F4E40" w:rsidRDefault="00F8684C" w:rsidP="00F8684C">
            <w:pPr>
              <w:tabs>
                <w:tab w:val="left" w:pos="1701"/>
              </w:tabs>
              <w:rPr>
                <w:snapToGrid w:val="0"/>
                <w:sz w:val="22"/>
                <w:szCs w:val="22"/>
              </w:rPr>
            </w:pPr>
            <w:r w:rsidRPr="008F4E40">
              <w:rPr>
                <w:snapToGrid w:val="0"/>
                <w:sz w:val="22"/>
                <w:szCs w:val="22"/>
              </w:rPr>
              <w:t>Övriga EU-dokument lades till handlingarna.</w:t>
            </w:r>
          </w:p>
          <w:p w:rsidR="00F8684C" w:rsidRPr="008F4E40" w:rsidRDefault="00F8684C" w:rsidP="00F8684C">
            <w:pPr>
              <w:tabs>
                <w:tab w:val="left" w:pos="1701"/>
              </w:tabs>
              <w:rPr>
                <w:snapToGrid w:val="0"/>
                <w:sz w:val="22"/>
                <w:szCs w:val="22"/>
              </w:rPr>
            </w:pPr>
          </w:p>
          <w:p w:rsidR="00F8684C" w:rsidRPr="008F4E40" w:rsidRDefault="00F8684C" w:rsidP="00F8684C">
            <w:pPr>
              <w:tabs>
                <w:tab w:val="left" w:pos="1701"/>
              </w:tabs>
              <w:rPr>
                <w:snapToGrid w:val="0"/>
                <w:sz w:val="22"/>
                <w:szCs w:val="22"/>
              </w:rPr>
            </w:pPr>
            <w:r w:rsidRPr="008F4E40">
              <w:rPr>
                <w:sz w:val="22"/>
                <w:szCs w:val="22"/>
              </w:rPr>
              <w:t>Denna paragraf förklarades omedelbart justerad.</w:t>
            </w:r>
          </w:p>
          <w:p w:rsidR="00305501" w:rsidRPr="008F4E40" w:rsidRDefault="00305501" w:rsidP="00305501">
            <w:pPr>
              <w:rPr>
                <w:b/>
                <w:snapToGrid w:val="0"/>
                <w:sz w:val="22"/>
                <w:szCs w:val="22"/>
              </w:rPr>
            </w:pPr>
          </w:p>
        </w:tc>
      </w:tr>
      <w:tr w:rsidR="00B244B7" w:rsidRPr="008F4E40" w:rsidTr="00C5706E">
        <w:tc>
          <w:tcPr>
            <w:tcW w:w="567" w:type="dxa"/>
          </w:tcPr>
          <w:p w:rsidR="00B244B7" w:rsidRPr="008F4E40" w:rsidRDefault="00B244B7" w:rsidP="00C5706E">
            <w:pPr>
              <w:tabs>
                <w:tab w:val="left" w:pos="1701"/>
              </w:tabs>
              <w:rPr>
                <w:b/>
                <w:snapToGrid w:val="0"/>
                <w:sz w:val="22"/>
                <w:szCs w:val="22"/>
              </w:rPr>
            </w:pPr>
            <w:r w:rsidRPr="008F4E40">
              <w:rPr>
                <w:b/>
                <w:snapToGrid w:val="0"/>
                <w:sz w:val="22"/>
                <w:szCs w:val="22"/>
              </w:rPr>
              <w:t>§ 4</w:t>
            </w:r>
          </w:p>
        </w:tc>
        <w:tc>
          <w:tcPr>
            <w:tcW w:w="6946" w:type="dxa"/>
            <w:gridSpan w:val="2"/>
          </w:tcPr>
          <w:p w:rsidR="00B244B7" w:rsidRDefault="00CA34E8" w:rsidP="00773969">
            <w:pPr>
              <w:rPr>
                <w:bCs/>
                <w:iCs/>
                <w:sz w:val="22"/>
                <w:szCs w:val="22"/>
              </w:rPr>
            </w:pPr>
            <w:r>
              <w:rPr>
                <w:b/>
                <w:bCs/>
                <w:color w:val="000000"/>
                <w:sz w:val="22"/>
                <w:szCs w:val="22"/>
              </w:rPr>
              <w:t>Uppföljning av regeringens resultatredovisning under riksmötet 2019/20</w:t>
            </w:r>
            <w:r w:rsidR="00B0226B">
              <w:rPr>
                <w:b/>
                <w:bCs/>
                <w:color w:val="000000"/>
                <w:sz w:val="22"/>
                <w:szCs w:val="22"/>
              </w:rPr>
              <w:br/>
            </w:r>
            <w:r w:rsidR="00773969">
              <w:rPr>
                <w:b/>
                <w:bCs/>
                <w:color w:val="000000"/>
                <w:sz w:val="22"/>
                <w:szCs w:val="22"/>
              </w:rPr>
              <w:br/>
            </w:r>
            <w:r w:rsidR="00773969" w:rsidRPr="00501660">
              <w:rPr>
                <w:bCs/>
                <w:iCs/>
                <w:sz w:val="22"/>
                <w:szCs w:val="22"/>
              </w:rPr>
              <w:t>På uppföljnings- och utvärderingsgruppens förslag beslutade utskottet att följa upp regeringens resultatredovisning för utg</w:t>
            </w:r>
            <w:r w:rsidR="00773969">
              <w:rPr>
                <w:bCs/>
                <w:iCs/>
                <w:sz w:val="22"/>
                <w:szCs w:val="22"/>
              </w:rPr>
              <w:t>iftsområdena</w:t>
            </w:r>
            <w:r w:rsidR="00773969" w:rsidRPr="00501660">
              <w:rPr>
                <w:bCs/>
                <w:iCs/>
                <w:sz w:val="22"/>
                <w:szCs w:val="22"/>
              </w:rPr>
              <w:t xml:space="preserve"> </w:t>
            </w:r>
            <w:r w:rsidR="00773969">
              <w:rPr>
                <w:bCs/>
                <w:iCs/>
                <w:sz w:val="22"/>
                <w:szCs w:val="22"/>
              </w:rPr>
              <w:t xml:space="preserve">20 och </w:t>
            </w:r>
            <w:r w:rsidR="00773969" w:rsidRPr="00501660">
              <w:rPr>
                <w:bCs/>
                <w:iCs/>
                <w:sz w:val="22"/>
                <w:szCs w:val="22"/>
              </w:rPr>
              <w:t>23 i budgetpropositione</w:t>
            </w:r>
            <w:r w:rsidR="00773969">
              <w:rPr>
                <w:bCs/>
                <w:iCs/>
                <w:sz w:val="22"/>
                <w:szCs w:val="22"/>
              </w:rPr>
              <w:t>n för 20</w:t>
            </w:r>
            <w:r w:rsidR="00773969" w:rsidRPr="00501660">
              <w:rPr>
                <w:bCs/>
                <w:iCs/>
                <w:sz w:val="22"/>
                <w:szCs w:val="22"/>
              </w:rPr>
              <w:t>20</w:t>
            </w:r>
            <w:r w:rsidR="00773969">
              <w:rPr>
                <w:bCs/>
                <w:iCs/>
                <w:sz w:val="22"/>
                <w:szCs w:val="22"/>
              </w:rPr>
              <w:t>.</w:t>
            </w:r>
          </w:p>
          <w:p w:rsidR="00773969" w:rsidRPr="008F4E40" w:rsidRDefault="00773969" w:rsidP="00773969">
            <w:pPr>
              <w:rPr>
                <w:rFonts w:eastAsiaTheme="minorHAnsi"/>
                <w:b/>
                <w:bCs/>
                <w:color w:val="000000"/>
                <w:sz w:val="22"/>
                <w:szCs w:val="22"/>
                <w:lang w:eastAsia="en-US"/>
              </w:rPr>
            </w:pPr>
          </w:p>
        </w:tc>
      </w:tr>
      <w:tr w:rsidR="001A35A0" w:rsidRPr="008F4E40" w:rsidTr="00C5706E">
        <w:tc>
          <w:tcPr>
            <w:tcW w:w="567" w:type="dxa"/>
          </w:tcPr>
          <w:p w:rsidR="001A35A0" w:rsidRPr="008F4E40" w:rsidRDefault="001A35A0" w:rsidP="00C5706E">
            <w:pPr>
              <w:tabs>
                <w:tab w:val="left" w:pos="1701"/>
              </w:tabs>
              <w:rPr>
                <w:b/>
                <w:snapToGrid w:val="0"/>
                <w:sz w:val="22"/>
                <w:szCs w:val="22"/>
              </w:rPr>
            </w:pPr>
            <w:r w:rsidRPr="008F4E40">
              <w:rPr>
                <w:b/>
                <w:snapToGrid w:val="0"/>
                <w:sz w:val="22"/>
                <w:szCs w:val="22"/>
              </w:rPr>
              <w:t xml:space="preserve">§ </w:t>
            </w:r>
            <w:r w:rsidR="00B244B7" w:rsidRPr="008F4E40">
              <w:rPr>
                <w:b/>
                <w:snapToGrid w:val="0"/>
                <w:sz w:val="22"/>
                <w:szCs w:val="22"/>
              </w:rPr>
              <w:t>5</w:t>
            </w:r>
          </w:p>
        </w:tc>
        <w:tc>
          <w:tcPr>
            <w:tcW w:w="6946" w:type="dxa"/>
            <w:gridSpan w:val="2"/>
          </w:tcPr>
          <w:p w:rsidR="00305501" w:rsidRPr="008F4E40" w:rsidRDefault="00305501" w:rsidP="00305501">
            <w:pPr>
              <w:tabs>
                <w:tab w:val="left" w:pos="1701"/>
              </w:tabs>
              <w:rPr>
                <w:rFonts w:eastAsiaTheme="minorHAnsi"/>
                <w:b/>
                <w:bCs/>
                <w:color w:val="000000"/>
                <w:sz w:val="22"/>
                <w:szCs w:val="22"/>
                <w:lang w:eastAsia="en-US"/>
              </w:rPr>
            </w:pPr>
            <w:r w:rsidRPr="008F4E40">
              <w:rPr>
                <w:rFonts w:eastAsiaTheme="minorHAnsi"/>
                <w:b/>
                <w:bCs/>
                <w:color w:val="000000"/>
                <w:sz w:val="22"/>
                <w:szCs w:val="22"/>
                <w:lang w:eastAsia="en-US"/>
              </w:rPr>
              <w:t>Inkomna skrivelser</w:t>
            </w:r>
          </w:p>
          <w:p w:rsidR="00305501" w:rsidRPr="008F4E40" w:rsidRDefault="00305501" w:rsidP="00305501">
            <w:pPr>
              <w:tabs>
                <w:tab w:val="left" w:pos="2459"/>
              </w:tabs>
              <w:rPr>
                <w:rFonts w:eastAsiaTheme="minorHAnsi"/>
                <w:bCs/>
                <w:color w:val="000000"/>
                <w:sz w:val="22"/>
                <w:szCs w:val="22"/>
                <w:lang w:eastAsia="en-US"/>
              </w:rPr>
            </w:pPr>
            <w:r w:rsidRPr="008F4E40">
              <w:rPr>
                <w:rFonts w:eastAsiaTheme="minorHAnsi"/>
                <w:b/>
                <w:bCs/>
                <w:color w:val="000000"/>
                <w:sz w:val="22"/>
                <w:szCs w:val="22"/>
                <w:lang w:eastAsia="en-US"/>
              </w:rPr>
              <w:tab/>
            </w:r>
          </w:p>
          <w:p w:rsidR="001A35A0" w:rsidRPr="008F4E40" w:rsidRDefault="007F4CC4" w:rsidP="00305501">
            <w:pPr>
              <w:tabs>
                <w:tab w:val="left" w:pos="1701"/>
              </w:tabs>
              <w:rPr>
                <w:rFonts w:eastAsiaTheme="minorHAnsi"/>
                <w:bCs/>
                <w:color w:val="000000"/>
                <w:sz w:val="22"/>
                <w:szCs w:val="22"/>
                <w:lang w:eastAsia="en-US"/>
              </w:rPr>
            </w:pPr>
            <w:r w:rsidRPr="008F4E40">
              <w:rPr>
                <w:rFonts w:eastAsiaTheme="minorHAnsi"/>
                <w:bCs/>
                <w:color w:val="000000"/>
                <w:sz w:val="22"/>
                <w:szCs w:val="22"/>
                <w:lang w:eastAsia="en-US"/>
              </w:rPr>
              <w:t>En</w:t>
            </w:r>
            <w:r w:rsidR="00305501" w:rsidRPr="008F4E40">
              <w:rPr>
                <w:rFonts w:eastAsiaTheme="minorHAnsi"/>
                <w:bCs/>
                <w:color w:val="000000"/>
                <w:sz w:val="22"/>
                <w:szCs w:val="22"/>
                <w:lang w:eastAsia="en-US"/>
              </w:rPr>
              <w:t xml:space="preserve"> inkom</w:t>
            </w:r>
            <w:r w:rsidRPr="008F4E40">
              <w:rPr>
                <w:rFonts w:eastAsiaTheme="minorHAnsi"/>
                <w:bCs/>
                <w:color w:val="000000"/>
                <w:sz w:val="22"/>
                <w:szCs w:val="22"/>
                <w:lang w:eastAsia="en-US"/>
              </w:rPr>
              <w:t>men</w:t>
            </w:r>
            <w:r w:rsidR="00305501" w:rsidRPr="008F4E40">
              <w:rPr>
                <w:rFonts w:eastAsiaTheme="minorHAnsi"/>
                <w:bCs/>
                <w:color w:val="000000"/>
                <w:sz w:val="22"/>
                <w:szCs w:val="22"/>
                <w:lang w:eastAsia="en-US"/>
              </w:rPr>
              <w:t xml:space="preserve"> skrivelse </w:t>
            </w:r>
            <w:r w:rsidR="00305501" w:rsidRPr="008F4E40">
              <w:rPr>
                <w:snapToGrid w:val="0"/>
                <w:sz w:val="22"/>
                <w:szCs w:val="22"/>
              </w:rPr>
              <w:t xml:space="preserve">enligt bilaga 3 anmäldes </w:t>
            </w:r>
            <w:r w:rsidR="00305501" w:rsidRPr="008F4E40">
              <w:rPr>
                <w:rFonts w:eastAsiaTheme="minorHAnsi"/>
                <w:bCs/>
                <w:color w:val="000000"/>
                <w:sz w:val="22"/>
                <w:szCs w:val="22"/>
                <w:lang w:eastAsia="en-US"/>
              </w:rPr>
              <w:t>och lades till handlingarna.</w:t>
            </w:r>
          </w:p>
          <w:p w:rsidR="00D87D66" w:rsidRPr="008F4E40" w:rsidRDefault="00D87D66" w:rsidP="002A14AC">
            <w:pPr>
              <w:rPr>
                <w:rFonts w:eastAsiaTheme="minorHAnsi"/>
                <w:bCs/>
                <w:color w:val="000000"/>
                <w:sz w:val="22"/>
                <w:szCs w:val="22"/>
                <w:lang w:eastAsia="en-US"/>
              </w:rPr>
            </w:pPr>
          </w:p>
        </w:tc>
      </w:tr>
      <w:tr w:rsidR="00B4207B" w:rsidRPr="008F4E40" w:rsidTr="00C5706E">
        <w:tc>
          <w:tcPr>
            <w:tcW w:w="567" w:type="dxa"/>
          </w:tcPr>
          <w:p w:rsidR="00B4207B" w:rsidRPr="008F4E40" w:rsidRDefault="00C227FE" w:rsidP="00C5706E">
            <w:pPr>
              <w:tabs>
                <w:tab w:val="left" w:pos="1701"/>
              </w:tabs>
              <w:rPr>
                <w:b/>
                <w:snapToGrid w:val="0"/>
                <w:sz w:val="22"/>
                <w:szCs w:val="22"/>
              </w:rPr>
            </w:pPr>
            <w:r w:rsidRPr="008F4E40">
              <w:rPr>
                <w:b/>
                <w:snapToGrid w:val="0"/>
                <w:sz w:val="22"/>
                <w:szCs w:val="22"/>
              </w:rPr>
              <w:t xml:space="preserve">§ </w:t>
            </w:r>
            <w:r w:rsidR="00773969">
              <w:rPr>
                <w:b/>
                <w:snapToGrid w:val="0"/>
                <w:sz w:val="22"/>
                <w:szCs w:val="22"/>
              </w:rPr>
              <w:t>6</w:t>
            </w:r>
          </w:p>
        </w:tc>
        <w:tc>
          <w:tcPr>
            <w:tcW w:w="6946" w:type="dxa"/>
            <w:gridSpan w:val="2"/>
          </w:tcPr>
          <w:p w:rsidR="00B4207B" w:rsidRPr="008F4E40" w:rsidRDefault="00C227FE" w:rsidP="00305501">
            <w:pPr>
              <w:tabs>
                <w:tab w:val="left" w:pos="1701"/>
              </w:tabs>
              <w:rPr>
                <w:rFonts w:eastAsiaTheme="minorHAnsi"/>
                <w:b/>
                <w:bCs/>
                <w:color w:val="000000"/>
                <w:sz w:val="22"/>
                <w:szCs w:val="22"/>
                <w:lang w:eastAsia="en-US"/>
              </w:rPr>
            </w:pPr>
            <w:r w:rsidRPr="008F4E40">
              <w:rPr>
                <w:rFonts w:eastAsiaTheme="minorHAnsi"/>
                <w:b/>
                <w:bCs/>
                <w:color w:val="000000"/>
                <w:sz w:val="22"/>
                <w:szCs w:val="22"/>
                <w:lang w:eastAsia="en-US"/>
              </w:rPr>
              <w:t>Arbetsplan</w:t>
            </w:r>
          </w:p>
          <w:p w:rsidR="00C227FE" w:rsidRPr="008F4E40" w:rsidRDefault="00C227FE" w:rsidP="00305501">
            <w:pPr>
              <w:tabs>
                <w:tab w:val="left" w:pos="1701"/>
              </w:tabs>
              <w:rPr>
                <w:rFonts w:eastAsiaTheme="minorHAnsi"/>
                <w:b/>
                <w:bCs/>
                <w:color w:val="000000"/>
                <w:sz w:val="22"/>
                <w:szCs w:val="22"/>
                <w:lang w:eastAsia="en-US"/>
              </w:rPr>
            </w:pPr>
          </w:p>
          <w:p w:rsidR="00C227FE" w:rsidRPr="008F4E40" w:rsidRDefault="00D078BF" w:rsidP="00305501">
            <w:pPr>
              <w:tabs>
                <w:tab w:val="left" w:pos="1701"/>
              </w:tabs>
              <w:rPr>
                <w:bCs/>
                <w:color w:val="000000"/>
                <w:sz w:val="22"/>
                <w:szCs w:val="22"/>
              </w:rPr>
            </w:pPr>
            <w:r w:rsidRPr="008F4E40">
              <w:rPr>
                <w:bCs/>
                <w:color w:val="000000"/>
                <w:sz w:val="22"/>
                <w:szCs w:val="22"/>
              </w:rPr>
              <w:t>Utskottets arbetsplan för hösten 2019 anmäldes och lämnades utan erinran.</w:t>
            </w:r>
          </w:p>
          <w:p w:rsidR="00D078BF" w:rsidRPr="008F4E40" w:rsidRDefault="00D078BF" w:rsidP="00305501">
            <w:pPr>
              <w:tabs>
                <w:tab w:val="left" w:pos="1701"/>
              </w:tabs>
              <w:rPr>
                <w:rFonts w:eastAsiaTheme="minorHAnsi"/>
                <w:bCs/>
                <w:color w:val="000000"/>
                <w:sz w:val="22"/>
                <w:szCs w:val="22"/>
                <w:lang w:eastAsia="en-US"/>
              </w:rPr>
            </w:pPr>
          </w:p>
        </w:tc>
      </w:tr>
      <w:tr w:rsidR="000A743D" w:rsidRPr="008F4E40" w:rsidTr="00C5706E">
        <w:tc>
          <w:tcPr>
            <w:tcW w:w="567" w:type="dxa"/>
          </w:tcPr>
          <w:p w:rsidR="000A743D" w:rsidRPr="008F4E40" w:rsidRDefault="000A743D" w:rsidP="00C5706E">
            <w:pPr>
              <w:tabs>
                <w:tab w:val="left" w:pos="1701"/>
              </w:tabs>
              <w:rPr>
                <w:b/>
                <w:snapToGrid w:val="0"/>
                <w:sz w:val="22"/>
                <w:szCs w:val="22"/>
              </w:rPr>
            </w:pPr>
            <w:r w:rsidRPr="008F4E40">
              <w:rPr>
                <w:b/>
                <w:snapToGrid w:val="0"/>
                <w:sz w:val="22"/>
                <w:szCs w:val="22"/>
              </w:rPr>
              <w:t xml:space="preserve">§ </w:t>
            </w:r>
            <w:r w:rsidR="008D3EBD">
              <w:rPr>
                <w:b/>
                <w:snapToGrid w:val="0"/>
                <w:sz w:val="22"/>
                <w:szCs w:val="22"/>
              </w:rPr>
              <w:t>7</w:t>
            </w:r>
          </w:p>
        </w:tc>
        <w:tc>
          <w:tcPr>
            <w:tcW w:w="6946" w:type="dxa"/>
            <w:gridSpan w:val="2"/>
          </w:tcPr>
          <w:p w:rsidR="0052488C" w:rsidRPr="008F4E40" w:rsidRDefault="000A743D" w:rsidP="00305501">
            <w:pPr>
              <w:tabs>
                <w:tab w:val="left" w:pos="1701"/>
              </w:tabs>
              <w:rPr>
                <w:rFonts w:eastAsiaTheme="minorHAnsi"/>
                <w:bCs/>
                <w:color w:val="000000"/>
                <w:sz w:val="22"/>
                <w:szCs w:val="22"/>
                <w:lang w:eastAsia="en-US"/>
              </w:rPr>
            </w:pPr>
            <w:r w:rsidRPr="008F4E40">
              <w:rPr>
                <w:rFonts w:eastAsiaTheme="minorHAnsi"/>
                <w:b/>
                <w:bCs/>
                <w:color w:val="000000"/>
                <w:sz w:val="22"/>
                <w:szCs w:val="22"/>
                <w:lang w:eastAsia="en-US"/>
              </w:rPr>
              <w:t>Val av representant till OECD-nätverket</w:t>
            </w:r>
            <w:r w:rsidRPr="008F4E40">
              <w:rPr>
                <w:rFonts w:eastAsiaTheme="minorHAnsi"/>
                <w:b/>
                <w:bCs/>
                <w:color w:val="000000"/>
                <w:sz w:val="22"/>
                <w:szCs w:val="22"/>
                <w:lang w:eastAsia="en-US"/>
              </w:rPr>
              <w:br/>
            </w:r>
            <w:r w:rsidRPr="008F4E40">
              <w:rPr>
                <w:rFonts w:eastAsiaTheme="minorHAnsi"/>
                <w:b/>
                <w:bCs/>
                <w:color w:val="000000"/>
                <w:sz w:val="22"/>
                <w:szCs w:val="22"/>
                <w:lang w:eastAsia="en-US"/>
              </w:rPr>
              <w:br/>
            </w:r>
            <w:r w:rsidRPr="008F4E40">
              <w:rPr>
                <w:rFonts w:eastAsiaTheme="minorHAnsi"/>
                <w:bCs/>
                <w:color w:val="000000"/>
                <w:sz w:val="22"/>
                <w:szCs w:val="22"/>
                <w:lang w:eastAsia="en-US"/>
              </w:rPr>
              <w:t>Marl</w:t>
            </w:r>
            <w:r w:rsidR="00773969">
              <w:rPr>
                <w:rFonts w:eastAsiaTheme="minorHAnsi"/>
                <w:bCs/>
                <w:color w:val="000000"/>
                <w:sz w:val="22"/>
                <w:szCs w:val="22"/>
                <w:lang w:eastAsia="en-US"/>
              </w:rPr>
              <w:t>é</w:t>
            </w:r>
            <w:r w:rsidRPr="008F4E40">
              <w:rPr>
                <w:rFonts w:eastAsiaTheme="minorHAnsi"/>
                <w:bCs/>
                <w:color w:val="000000"/>
                <w:sz w:val="22"/>
                <w:szCs w:val="22"/>
                <w:lang w:eastAsia="en-US"/>
              </w:rPr>
              <w:t>ne Lund Kopparklint (M)</w:t>
            </w:r>
            <w:r w:rsidR="008D3EBD">
              <w:rPr>
                <w:rFonts w:eastAsiaTheme="minorHAnsi"/>
                <w:bCs/>
                <w:color w:val="000000"/>
                <w:sz w:val="22"/>
                <w:szCs w:val="22"/>
                <w:lang w:eastAsia="en-US"/>
              </w:rPr>
              <w:t xml:space="preserve"> valdes att representera utskottet i riksdagens OECD-nätverk under Jessica Rosencrantz (M) tjänstledighet</w:t>
            </w:r>
            <w:r w:rsidR="0052488C">
              <w:rPr>
                <w:rFonts w:eastAsiaTheme="minorHAnsi"/>
                <w:bCs/>
                <w:color w:val="000000"/>
                <w:sz w:val="22"/>
                <w:szCs w:val="22"/>
                <w:lang w:eastAsia="en-US"/>
              </w:rPr>
              <w:t>.</w:t>
            </w:r>
          </w:p>
          <w:p w:rsidR="000A743D" w:rsidRPr="008F4E40" w:rsidRDefault="000A743D" w:rsidP="00305501">
            <w:pPr>
              <w:tabs>
                <w:tab w:val="left" w:pos="1701"/>
              </w:tabs>
              <w:rPr>
                <w:rFonts w:eastAsiaTheme="minorHAnsi"/>
                <w:b/>
                <w:bCs/>
                <w:color w:val="000000"/>
                <w:sz w:val="22"/>
                <w:szCs w:val="22"/>
                <w:lang w:eastAsia="en-US"/>
              </w:rPr>
            </w:pPr>
          </w:p>
        </w:tc>
      </w:tr>
      <w:tr w:rsidR="00D078BF" w:rsidRPr="008F4E40" w:rsidTr="00C5706E">
        <w:tc>
          <w:tcPr>
            <w:tcW w:w="567" w:type="dxa"/>
          </w:tcPr>
          <w:p w:rsidR="00D078BF" w:rsidRPr="008F4E40" w:rsidRDefault="00D078BF" w:rsidP="00C5706E">
            <w:pPr>
              <w:tabs>
                <w:tab w:val="left" w:pos="1701"/>
              </w:tabs>
              <w:rPr>
                <w:b/>
                <w:snapToGrid w:val="0"/>
                <w:sz w:val="22"/>
                <w:szCs w:val="22"/>
              </w:rPr>
            </w:pPr>
            <w:r w:rsidRPr="008F4E40">
              <w:rPr>
                <w:b/>
                <w:snapToGrid w:val="0"/>
                <w:sz w:val="22"/>
                <w:szCs w:val="22"/>
              </w:rPr>
              <w:lastRenderedPageBreak/>
              <w:t xml:space="preserve">§ </w:t>
            </w:r>
            <w:r w:rsidR="008D3EBD">
              <w:rPr>
                <w:b/>
                <w:snapToGrid w:val="0"/>
                <w:sz w:val="22"/>
                <w:szCs w:val="22"/>
              </w:rPr>
              <w:t>8</w:t>
            </w:r>
          </w:p>
        </w:tc>
        <w:tc>
          <w:tcPr>
            <w:tcW w:w="6946" w:type="dxa"/>
            <w:gridSpan w:val="2"/>
          </w:tcPr>
          <w:p w:rsidR="00D078BF" w:rsidRPr="008F4E40" w:rsidRDefault="00D078BF" w:rsidP="00305501">
            <w:pPr>
              <w:tabs>
                <w:tab w:val="left" w:pos="1701"/>
              </w:tabs>
              <w:rPr>
                <w:rFonts w:eastAsiaTheme="minorHAnsi"/>
                <w:b/>
                <w:bCs/>
                <w:color w:val="000000"/>
                <w:sz w:val="22"/>
                <w:szCs w:val="22"/>
                <w:lang w:eastAsia="en-US"/>
              </w:rPr>
            </w:pPr>
            <w:r w:rsidRPr="008F4E40">
              <w:rPr>
                <w:rFonts w:eastAsiaTheme="minorHAnsi"/>
                <w:b/>
                <w:bCs/>
                <w:color w:val="000000"/>
                <w:sz w:val="22"/>
                <w:szCs w:val="22"/>
                <w:lang w:eastAsia="en-US"/>
              </w:rPr>
              <w:t>Möte med franska parlamentariker</w:t>
            </w:r>
          </w:p>
          <w:p w:rsidR="00D078BF" w:rsidRPr="008F4E40" w:rsidRDefault="00D078BF" w:rsidP="00305501">
            <w:pPr>
              <w:tabs>
                <w:tab w:val="left" w:pos="1701"/>
              </w:tabs>
              <w:rPr>
                <w:rFonts w:eastAsiaTheme="minorHAnsi"/>
                <w:b/>
                <w:bCs/>
                <w:color w:val="000000"/>
                <w:sz w:val="22"/>
                <w:szCs w:val="22"/>
                <w:lang w:eastAsia="en-US"/>
              </w:rPr>
            </w:pPr>
          </w:p>
          <w:p w:rsidR="00D078BF" w:rsidRPr="00163390" w:rsidRDefault="00163390" w:rsidP="00305501">
            <w:pPr>
              <w:tabs>
                <w:tab w:val="left" w:pos="1701"/>
              </w:tabs>
              <w:rPr>
                <w:rFonts w:eastAsiaTheme="minorHAnsi"/>
                <w:bCs/>
                <w:color w:val="000000"/>
                <w:sz w:val="22"/>
                <w:szCs w:val="22"/>
                <w:lang w:eastAsia="en-US"/>
              </w:rPr>
            </w:pPr>
            <w:r>
              <w:rPr>
                <w:rFonts w:eastAsiaTheme="minorHAnsi"/>
                <w:bCs/>
                <w:color w:val="000000"/>
                <w:sz w:val="22"/>
                <w:szCs w:val="22"/>
                <w:lang w:eastAsia="en-US"/>
              </w:rPr>
              <w:t>Två franska parlamentariker önska</w:t>
            </w:r>
            <w:r w:rsidR="0052488C">
              <w:rPr>
                <w:rFonts w:eastAsiaTheme="minorHAnsi"/>
                <w:bCs/>
                <w:color w:val="000000"/>
                <w:sz w:val="22"/>
                <w:szCs w:val="22"/>
                <w:lang w:eastAsia="en-US"/>
              </w:rPr>
              <w:t>de</w:t>
            </w:r>
            <w:r>
              <w:rPr>
                <w:rFonts w:eastAsiaTheme="minorHAnsi"/>
                <w:bCs/>
                <w:color w:val="000000"/>
                <w:sz w:val="22"/>
                <w:szCs w:val="22"/>
                <w:lang w:eastAsia="en-US"/>
              </w:rPr>
              <w:t xml:space="preserve"> träffa ledamöter i utskottet för diskussioner om vattenfrågor. Då </w:t>
            </w:r>
            <w:r w:rsidR="0052488C">
              <w:rPr>
                <w:rFonts w:eastAsiaTheme="minorHAnsi"/>
                <w:bCs/>
                <w:color w:val="000000"/>
                <w:sz w:val="22"/>
                <w:szCs w:val="22"/>
                <w:lang w:eastAsia="en-US"/>
              </w:rPr>
              <w:t>besöket skulle ske under plenifri vecka hade ingen ledamot möjlighet att träffa dem.</w:t>
            </w:r>
          </w:p>
          <w:p w:rsidR="00163390" w:rsidRPr="008F4E40" w:rsidRDefault="00163390" w:rsidP="00305501">
            <w:pPr>
              <w:tabs>
                <w:tab w:val="left" w:pos="1701"/>
              </w:tabs>
              <w:rPr>
                <w:rFonts w:eastAsiaTheme="minorHAnsi"/>
                <w:b/>
                <w:bCs/>
                <w:color w:val="000000"/>
                <w:sz w:val="22"/>
                <w:szCs w:val="22"/>
                <w:lang w:eastAsia="en-US"/>
              </w:rPr>
            </w:pPr>
          </w:p>
        </w:tc>
      </w:tr>
      <w:tr w:rsidR="00B4207B" w:rsidRPr="008F4E40" w:rsidTr="00C5706E">
        <w:tc>
          <w:tcPr>
            <w:tcW w:w="567" w:type="dxa"/>
          </w:tcPr>
          <w:p w:rsidR="00B4207B" w:rsidRPr="008F4E40" w:rsidRDefault="00D42926" w:rsidP="00C5706E">
            <w:pPr>
              <w:tabs>
                <w:tab w:val="left" w:pos="1701"/>
              </w:tabs>
              <w:rPr>
                <w:b/>
                <w:snapToGrid w:val="0"/>
                <w:sz w:val="22"/>
                <w:szCs w:val="22"/>
              </w:rPr>
            </w:pPr>
            <w:r w:rsidRPr="008F4E40">
              <w:rPr>
                <w:b/>
                <w:snapToGrid w:val="0"/>
                <w:sz w:val="22"/>
                <w:szCs w:val="22"/>
              </w:rPr>
              <w:t xml:space="preserve">§ </w:t>
            </w:r>
            <w:r w:rsidR="00163390">
              <w:rPr>
                <w:b/>
                <w:snapToGrid w:val="0"/>
                <w:sz w:val="22"/>
                <w:szCs w:val="22"/>
              </w:rPr>
              <w:t>9</w:t>
            </w:r>
          </w:p>
        </w:tc>
        <w:tc>
          <w:tcPr>
            <w:tcW w:w="6946" w:type="dxa"/>
            <w:gridSpan w:val="2"/>
          </w:tcPr>
          <w:p w:rsidR="00B4207B" w:rsidRPr="008F4E40" w:rsidRDefault="00D42926" w:rsidP="00305501">
            <w:pPr>
              <w:tabs>
                <w:tab w:val="left" w:pos="1701"/>
              </w:tabs>
              <w:rPr>
                <w:rFonts w:eastAsiaTheme="minorHAnsi"/>
                <w:b/>
                <w:bCs/>
                <w:color w:val="000000"/>
                <w:sz w:val="22"/>
                <w:szCs w:val="22"/>
                <w:lang w:eastAsia="en-US"/>
              </w:rPr>
            </w:pPr>
            <w:r w:rsidRPr="008F4E40">
              <w:rPr>
                <w:rFonts w:eastAsiaTheme="minorHAnsi"/>
                <w:b/>
                <w:bCs/>
                <w:color w:val="000000"/>
                <w:sz w:val="22"/>
                <w:szCs w:val="22"/>
                <w:lang w:eastAsia="en-US"/>
              </w:rPr>
              <w:t>Återrapporter efter konferenser</w:t>
            </w:r>
          </w:p>
          <w:p w:rsidR="00D42926" w:rsidRPr="008F4E40" w:rsidRDefault="00D42926" w:rsidP="00305501">
            <w:pPr>
              <w:tabs>
                <w:tab w:val="left" w:pos="1701"/>
              </w:tabs>
              <w:rPr>
                <w:rFonts w:eastAsiaTheme="minorHAnsi"/>
                <w:b/>
                <w:bCs/>
                <w:color w:val="000000"/>
                <w:sz w:val="22"/>
                <w:szCs w:val="22"/>
                <w:lang w:eastAsia="en-US"/>
              </w:rPr>
            </w:pPr>
          </w:p>
          <w:p w:rsidR="00E55330" w:rsidRPr="008F4E40" w:rsidRDefault="00D078BF" w:rsidP="00305501">
            <w:pPr>
              <w:tabs>
                <w:tab w:val="left" w:pos="1701"/>
              </w:tabs>
              <w:rPr>
                <w:rFonts w:eastAsiaTheme="minorHAnsi"/>
                <w:bCs/>
                <w:color w:val="000000"/>
                <w:sz w:val="22"/>
                <w:szCs w:val="22"/>
                <w:lang w:eastAsia="en-US"/>
              </w:rPr>
            </w:pPr>
            <w:r w:rsidRPr="008F4E40">
              <w:rPr>
                <w:rFonts w:eastAsiaTheme="minorHAnsi"/>
                <w:bCs/>
                <w:color w:val="000000"/>
                <w:sz w:val="22"/>
                <w:szCs w:val="22"/>
                <w:lang w:eastAsia="en-US"/>
              </w:rPr>
              <w:t xml:space="preserve">Maria Gardfjell (MP) och Marlene Lund Kopparklint (M) </w:t>
            </w:r>
            <w:r w:rsidR="00277194" w:rsidRPr="008F4E40">
              <w:rPr>
                <w:rFonts w:eastAsiaTheme="minorHAnsi"/>
                <w:bCs/>
                <w:color w:val="000000"/>
                <w:sz w:val="22"/>
                <w:szCs w:val="22"/>
                <w:lang w:eastAsia="en-US"/>
              </w:rPr>
              <w:t xml:space="preserve">lämnade en redogörelse om sitt deltagande vid </w:t>
            </w:r>
            <w:r w:rsidR="0052488C">
              <w:rPr>
                <w:rFonts w:eastAsiaTheme="minorHAnsi"/>
                <w:bCs/>
                <w:color w:val="000000"/>
                <w:sz w:val="22"/>
                <w:szCs w:val="22"/>
                <w:lang w:eastAsia="en-US"/>
              </w:rPr>
              <w:t xml:space="preserve">en konferens i Rom anordnad av FN:s livsmedelsorgan </w:t>
            </w:r>
            <w:proofErr w:type="spellStart"/>
            <w:r w:rsidR="0052488C">
              <w:rPr>
                <w:rFonts w:eastAsiaTheme="minorHAnsi"/>
                <w:bCs/>
                <w:color w:val="000000"/>
                <w:sz w:val="22"/>
                <w:szCs w:val="22"/>
                <w:lang w:eastAsia="en-US"/>
              </w:rPr>
              <w:t>Food</w:t>
            </w:r>
            <w:proofErr w:type="spellEnd"/>
            <w:r w:rsidR="0052488C">
              <w:rPr>
                <w:rFonts w:eastAsiaTheme="minorHAnsi"/>
                <w:bCs/>
                <w:color w:val="000000"/>
                <w:sz w:val="22"/>
                <w:szCs w:val="22"/>
                <w:lang w:eastAsia="en-US"/>
              </w:rPr>
              <w:t xml:space="preserve"> and </w:t>
            </w:r>
            <w:proofErr w:type="spellStart"/>
            <w:r w:rsidR="00CB1BF7">
              <w:rPr>
                <w:rFonts w:eastAsiaTheme="minorHAnsi"/>
                <w:bCs/>
                <w:color w:val="000000"/>
                <w:sz w:val="22"/>
                <w:szCs w:val="22"/>
                <w:lang w:eastAsia="en-US"/>
              </w:rPr>
              <w:t>agriculture</w:t>
            </w:r>
            <w:proofErr w:type="spellEnd"/>
            <w:r w:rsidR="00CB1BF7">
              <w:rPr>
                <w:rFonts w:eastAsiaTheme="minorHAnsi"/>
                <w:bCs/>
                <w:color w:val="000000"/>
                <w:sz w:val="22"/>
                <w:szCs w:val="22"/>
                <w:lang w:eastAsia="en-US"/>
              </w:rPr>
              <w:t xml:space="preserve"> organisation (</w:t>
            </w:r>
            <w:r w:rsidR="00277194" w:rsidRPr="008F4E40">
              <w:rPr>
                <w:rFonts w:eastAsiaTheme="minorHAnsi"/>
                <w:bCs/>
                <w:color w:val="000000"/>
                <w:sz w:val="22"/>
                <w:szCs w:val="22"/>
                <w:lang w:eastAsia="en-US"/>
              </w:rPr>
              <w:t>FAO</w:t>
            </w:r>
            <w:r w:rsidR="00CB1BF7">
              <w:rPr>
                <w:rFonts w:eastAsiaTheme="minorHAnsi"/>
                <w:bCs/>
                <w:color w:val="000000"/>
                <w:sz w:val="22"/>
                <w:szCs w:val="22"/>
                <w:lang w:eastAsia="en-US"/>
              </w:rPr>
              <w:t xml:space="preserve">) </w:t>
            </w:r>
            <w:r w:rsidR="00E55330" w:rsidRPr="008F4E40">
              <w:rPr>
                <w:rFonts w:eastAsiaTheme="minorHAnsi"/>
                <w:bCs/>
                <w:color w:val="000000"/>
                <w:sz w:val="22"/>
                <w:szCs w:val="22"/>
                <w:lang w:eastAsia="en-US"/>
              </w:rPr>
              <w:t>i juni 2019</w:t>
            </w:r>
            <w:r w:rsidR="00CB1BF7">
              <w:rPr>
                <w:rFonts w:eastAsiaTheme="minorHAnsi"/>
                <w:bCs/>
                <w:color w:val="000000"/>
                <w:sz w:val="22"/>
                <w:szCs w:val="22"/>
                <w:lang w:eastAsia="en-US"/>
              </w:rPr>
              <w:t>.</w:t>
            </w:r>
          </w:p>
          <w:p w:rsidR="00E55330" w:rsidRPr="008F4E40" w:rsidRDefault="00E55330" w:rsidP="00305501">
            <w:pPr>
              <w:tabs>
                <w:tab w:val="left" w:pos="1701"/>
              </w:tabs>
              <w:rPr>
                <w:rFonts w:eastAsiaTheme="minorHAnsi"/>
                <w:bCs/>
                <w:color w:val="000000"/>
                <w:sz w:val="22"/>
                <w:szCs w:val="22"/>
                <w:lang w:eastAsia="en-US"/>
              </w:rPr>
            </w:pPr>
          </w:p>
          <w:p w:rsidR="00E55330" w:rsidRPr="008F4E40" w:rsidRDefault="00E55330" w:rsidP="00305501">
            <w:pPr>
              <w:tabs>
                <w:tab w:val="left" w:pos="1701"/>
              </w:tabs>
              <w:rPr>
                <w:rFonts w:eastAsiaTheme="minorHAnsi"/>
                <w:bCs/>
                <w:color w:val="000000"/>
                <w:sz w:val="22"/>
                <w:szCs w:val="22"/>
                <w:lang w:eastAsia="en-US"/>
              </w:rPr>
            </w:pPr>
            <w:r w:rsidRPr="008F4E40">
              <w:rPr>
                <w:rFonts w:eastAsiaTheme="minorHAnsi"/>
                <w:bCs/>
                <w:color w:val="000000"/>
                <w:sz w:val="22"/>
                <w:szCs w:val="22"/>
                <w:lang w:eastAsia="en-US"/>
              </w:rPr>
              <w:t xml:space="preserve">Elin Segerlind (V) lämnade en redogörelse för sitt deltagande i </w:t>
            </w:r>
            <w:r w:rsidR="00CB1BF7">
              <w:rPr>
                <w:rFonts w:eastAsiaTheme="minorHAnsi"/>
                <w:bCs/>
                <w:color w:val="000000"/>
                <w:sz w:val="22"/>
                <w:szCs w:val="22"/>
                <w:lang w:eastAsia="en-US"/>
              </w:rPr>
              <w:t xml:space="preserve">FN:s politiska högnivåforum för hållbar utveckling </w:t>
            </w:r>
            <w:r w:rsidRPr="008F4E40">
              <w:rPr>
                <w:rFonts w:eastAsiaTheme="minorHAnsi"/>
                <w:bCs/>
                <w:color w:val="000000"/>
                <w:sz w:val="22"/>
                <w:szCs w:val="22"/>
                <w:lang w:eastAsia="en-US"/>
              </w:rPr>
              <w:t>New York i juli 2019.</w:t>
            </w:r>
          </w:p>
          <w:p w:rsidR="00D42926" w:rsidRPr="008F4E40" w:rsidRDefault="00277194" w:rsidP="00305501">
            <w:pPr>
              <w:tabs>
                <w:tab w:val="left" w:pos="1701"/>
              </w:tabs>
              <w:rPr>
                <w:rFonts w:eastAsiaTheme="minorHAnsi"/>
                <w:b/>
                <w:bCs/>
                <w:color w:val="000000"/>
                <w:sz w:val="22"/>
                <w:szCs w:val="22"/>
                <w:lang w:eastAsia="en-US"/>
              </w:rPr>
            </w:pPr>
            <w:r w:rsidRPr="008F4E40">
              <w:rPr>
                <w:rFonts w:eastAsiaTheme="minorHAnsi"/>
                <w:bCs/>
                <w:color w:val="000000"/>
                <w:sz w:val="22"/>
                <w:szCs w:val="22"/>
                <w:lang w:eastAsia="en-US"/>
              </w:rPr>
              <w:t xml:space="preserve"> </w:t>
            </w:r>
          </w:p>
        </w:tc>
      </w:tr>
      <w:tr w:rsidR="00B4207B" w:rsidRPr="008F4E40" w:rsidTr="00C5706E">
        <w:tc>
          <w:tcPr>
            <w:tcW w:w="567" w:type="dxa"/>
          </w:tcPr>
          <w:p w:rsidR="00B4207B" w:rsidRPr="008F4E40" w:rsidRDefault="00E55330" w:rsidP="00C5706E">
            <w:pPr>
              <w:tabs>
                <w:tab w:val="left" w:pos="1701"/>
              </w:tabs>
              <w:rPr>
                <w:b/>
                <w:snapToGrid w:val="0"/>
                <w:sz w:val="22"/>
                <w:szCs w:val="22"/>
              </w:rPr>
            </w:pPr>
            <w:r w:rsidRPr="008F4E40">
              <w:rPr>
                <w:b/>
                <w:snapToGrid w:val="0"/>
                <w:sz w:val="22"/>
                <w:szCs w:val="22"/>
              </w:rPr>
              <w:t xml:space="preserve">§ </w:t>
            </w:r>
            <w:r w:rsidR="00FA5289">
              <w:rPr>
                <w:b/>
                <w:snapToGrid w:val="0"/>
                <w:sz w:val="22"/>
                <w:szCs w:val="22"/>
              </w:rPr>
              <w:t>10</w:t>
            </w:r>
          </w:p>
        </w:tc>
        <w:tc>
          <w:tcPr>
            <w:tcW w:w="6946" w:type="dxa"/>
            <w:gridSpan w:val="2"/>
          </w:tcPr>
          <w:p w:rsidR="00834C5D" w:rsidRDefault="00E55330" w:rsidP="00305501">
            <w:pPr>
              <w:tabs>
                <w:tab w:val="left" w:pos="1701"/>
              </w:tabs>
              <w:rPr>
                <w:rFonts w:eastAsiaTheme="minorHAnsi"/>
                <w:bCs/>
                <w:color w:val="000000"/>
                <w:sz w:val="22"/>
                <w:szCs w:val="22"/>
                <w:lang w:eastAsia="en-US"/>
              </w:rPr>
            </w:pPr>
            <w:r w:rsidRPr="008F4E40">
              <w:rPr>
                <w:rFonts w:eastAsiaTheme="minorHAnsi"/>
                <w:b/>
                <w:bCs/>
                <w:color w:val="000000"/>
                <w:sz w:val="22"/>
                <w:szCs w:val="22"/>
                <w:lang w:eastAsia="en-US"/>
              </w:rPr>
              <w:t xml:space="preserve">Beslut om </w:t>
            </w:r>
            <w:r w:rsidR="00834C5D">
              <w:rPr>
                <w:rFonts w:eastAsiaTheme="minorHAnsi"/>
                <w:b/>
                <w:bCs/>
                <w:color w:val="000000"/>
                <w:sz w:val="22"/>
                <w:szCs w:val="22"/>
                <w:lang w:eastAsia="en-US"/>
              </w:rPr>
              <w:t xml:space="preserve">inhämtande av </w:t>
            </w:r>
            <w:r w:rsidRPr="008F4E40">
              <w:rPr>
                <w:rFonts w:eastAsiaTheme="minorHAnsi"/>
                <w:b/>
                <w:bCs/>
                <w:color w:val="000000"/>
                <w:sz w:val="22"/>
                <w:szCs w:val="22"/>
                <w:lang w:eastAsia="en-US"/>
              </w:rPr>
              <w:t>informatio</w:t>
            </w:r>
            <w:r w:rsidR="00834C5D">
              <w:rPr>
                <w:rFonts w:eastAsiaTheme="minorHAnsi"/>
                <w:b/>
                <w:bCs/>
                <w:color w:val="000000"/>
                <w:sz w:val="22"/>
                <w:szCs w:val="22"/>
                <w:lang w:eastAsia="en-US"/>
              </w:rPr>
              <w:t>n:</w:t>
            </w:r>
            <w:r w:rsidRPr="008F4E40">
              <w:rPr>
                <w:rFonts w:eastAsiaTheme="minorHAnsi"/>
                <w:b/>
                <w:bCs/>
                <w:color w:val="000000"/>
                <w:sz w:val="22"/>
                <w:szCs w:val="22"/>
                <w:lang w:eastAsia="en-US"/>
              </w:rPr>
              <w:br/>
            </w:r>
            <w:r w:rsidRPr="008F4E40">
              <w:rPr>
                <w:rFonts w:eastAsiaTheme="minorHAnsi"/>
                <w:b/>
                <w:bCs/>
                <w:color w:val="000000"/>
                <w:sz w:val="22"/>
                <w:szCs w:val="22"/>
                <w:lang w:eastAsia="en-US"/>
              </w:rPr>
              <w:br/>
            </w:r>
            <w:r w:rsidRPr="008F4E40">
              <w:rPr>
                <w:rFonts w:eastAsiaTheme="minorHAnsi"/>
                <w:bCs/>
                <w:color w:val="000000"/>
                <w:sz w:val="22"/>
                <w:szCs w:val="22"/>
                <w:lang w:eastAsia="en-US"/>
              </w:rPr>
              <w:t xml:space="preserve">På ordförandes förslag beslutade utskottet att kalla </w:t>
            </w:r>
          </w:p>
          <w:p w:rsidR="00A572D1" w:rsidRDefault="00834C5D" w:rsidP="00834C5D">
            <w:pPr>
              <w:pStyle w:val="Liststycke"/>
              <w:numPr>
                <w:ilvl w:val="0"/>
                <w:numId w:val="5"/>
              </w:numPr>
              <w:tabs>
                <w:tab w:val="left" w:pos="1701"/>
              </w:tabs>
              <w:rPr>
                <w:rFonts w:eastAsiaTheme="minorHAnsi"/>
                <w:bCs/>
                <w:color w:val="000000"/>
                <w:sz w:val="22"/>
                <w:szCs w:val="22"/>
                <w:lang w:eastAsia="en-US"/>
              </w:rPr>
            </w:pPr>
            <w:r>
              <w:rPr>
                <w:rFonts w:eastAsiaTheme="minorHAnsi"/>
                <w:bCs/>
                <w:color w:val="000000"/>
                <w:sz w:val="22"/>
                <w:szCs w:val="22"/>
                <w:lang w:eastAsia="en-US"/>
              </w:rPr>
              <w:t>d</w:t>
            </w:r>
            <w:r w:rsidRPr="00834C5D">
              <w:rPr>
                <w:rFonts w:eastAsiaTheme="minorHAnsi"/>
                <w:bCs/>
                <w:color w:val="000000"/>
                <w:sz w:val="22"/>
                <w:szCs w:val="22"/>
                <w:lang w:eastAsia="en-US"/>
              </w:rPr>
              <w:t xml:space="preserve">els </w:t>
            </w:r>
            <w:r w:rsidR="00E55330" w:rsidRPr="00834C5D">
              <w:rPr>
                <w:rFonts w:eastAsiaTheme="minorHAnsi"/>
                <w:bCs/>
                <w:color w:val="000000"/>
                <w:sz w:val="22"/>
                <w:szCs w:val="22"/>
                <w:lang w:eastAsia="en-US"/>
              </w:rPr>
              <w:t xml:space="preserve">Havs- och vattenmyndigheten för att </w:t>
            </w:r>
            <w:bookmarkStart w:id="0" w:name="_Hlk20232918"/>
            <w:r w:rsidR="00460483">
              <w:rPr>
                <w:rFonts w:eastAsiaTheme="minorHAnsi"/>
                <w:bCs/>
                <w:color w:val="000000"/>
                <w:sz w:val="22"/>
                <w:szCs w:val="22"/>
                <w:lang w:eastAsia="en-US"/>
              </w:rPr>
              <w:t xml:space="preserve">informera och </w:t>
            </w:r>
            <w:r w:rsidR="00E55330" w:rsidRPr="00834C5D">
              <w:rPr>
                <w:rFonts w:eastAsiaTheme="minorHAnsi"/>
                <w:bCs/>
                <w:color w:val="000000"/>
                <w:sz w:val="22"/>
                <w:szCs w:val="22"/>
                <w:lang w:eastAsia="en-US"/>
              </w:rPr>
              <w:t xml:space="preserve">svara </w:t>
            </w:r>
            <w:r w:rsidR="00460483">
              <w:rPr>
                <w:rFonts w:eastAsiaTheme="minorHAnsi"/>
                <w:bCs/>
                <w:color w:val="000000"/>
                <w:sz w:val="22"/>
                <w:szCs w:val="22"/>
                <w:lang w:eastAsia="en-US"/>
              </w:rPr>
              <w:t xml:space="preserve">på </w:t>
            </w:r>
            <w:r w:rsidR="00E55330" w:rsidRPr="00834C5D">
              <w:rPr>
                <w:rFonts w:eastAsiaTheme="minorHAnsi"/>
                <w:bCs/>
                <w:color w:val="000000"/>
                <w:sz w:val="22"/>
                <w:szCs w:val="22"/>
                <w:lang w:eastAsia="en-US"/>
              </w:rPr>
              <w:t>frågor om fiskekvoter m.m</w:t>
            </w:r>
            <w:r w:rsidR="00460483">
              <w:rPr>
                <w:rFonts w:eastAsiaTheme="minorHAnsi"/>
                <w:bCs/>
                <w:color w:val="000000"/>
                <w:sz w:val="22"/>
                <w:szCs w:val="22"/>
                <w:lang w:eastAsia="en-US"/>
              </w:rPr>
              <w:t>.</w:t>
            </w:r>
            <w:r w:rsidR="00CB1BF7">
              <w:rPr>
                <w:rFonts w:eastAsiaTheme="minorHAnsi"/>
                <w:bCs/>
                <w:color w:val="000000"/>
                <w:sz w:val="22"/>
                <w:szCs w:val="22"/>
                <w:lang w:eastAsia="en-US"/>
              </w:rPr>
              <w:t>,</w:t>
            </w:r>
          </w:p>
          <w:bookmarkEnd w:id="0"/>
          <w:p w:rsidR="00E55330" w:rsidRPr="00E204C3" w:rsidRDefault="00A572D1" w:rsidP="00E204C3">
            <w:pPr>
              <w:pStyle w:val="Liststycke"/>
              <w:numPr>
                <w:ilvl w:val="0"/>
                <w:numId w:val="5"/>
              </w:numPr>
              <w:tabs>
                <w:tab w:val="left" w:pos="1701"/>
              </w:tabs>
              <w:rPr>
                <w:rFonts w:eastAsiaTheme="minorHAnsi"/>
                <w:bCs/>
                <w:color w:val="000000"/>
                <w:sz w:val="22"/>
                <w:szCs w:val="22"/>
                <w:lang w:eastAsia="en-US"/>
              </w:rPr>
            </w:pPr>
            <w:r w:rsidRPr="00E204C3">
              <w:rPr>
                <w:rFonts w:eastAsiaTheme="minorHAnsi"/>
                <w:bCs/>
                <w:color w:val="000000"/>
                <w:sz w:val="22"/>
                <w:szCs w:val="22"/>
                <w:lang w:eastAsia="en-US"/>
              </w:rPr>
              <w:t xml:space="preserve">dels </w:t>
            </w:r>
            <w:r w:rsidR="00834C5D" w:rsidRPr="00E204C3">
              <w:rPr>
                <w:rFonts w:eastAsiaTheme="minorHAnsi"/>
                <w:bCs/>
                <w:color w:val="000000"/>
                <w:sz w:val="22"/>
                <w:szCs w:val="22"/>
                <w:lang w:eastAsia="en-US"/>
              </w:rPr>
              <w:t xml:space="preserve">tjänstemän vid Miljö- och energidepartementet </w:t>
            </w:r>
            <w:r w:rsidRPr="00E204C3">
              <w:rPr>
                <w:rFonts w:eastAsiaTheme="minorHAnsi"/>
                <w:bCs/>
                <w:color w:val="000000"/>
                <w:sz w:val="22"/>
                <w:szCs w:val="22"/>
                <w:lang w:eastAsia="en-US"/>
              </w:rPr>
              <w:t>för in</w:t>
            </w:r>
            <w:r w:rsidR="00834C5D" w:rsidRPr="00E204C3">
              <w:rPr>
                <w:rFonts w:eastAsiaTheme="minorHAnsi"/>
                <w:bCs/>
                <w:color w:val="000000"/>
                <w:sz w:val="22"/>
                <w:szCs w:val="22"/>
                <w:lang w:eastAsia="en-US"/>
              </w:rPr>
              <w:t xml:space="preserve">formation om </w:t>
            </w:r>
            <w:r w:rsidR="00E204C3" w:rsidRPr="00E204C3">
              <w:rPr>
                <w:rFonts w:eastAsiaTheme="minorHAnsi"/>
                <w:bCs/>
                <w:color w:val="000000"/>
                <w:sz w:val="22"/>
                <w:szCs w:val="22"/>
                <w:lang w:eastAsia="en-US"/>
              </w:rPr>
              <w:t>arbetet med bokföringsrapporten enligt förordningen om utsläpp och upptag av växthusgaser från markanvändning, förändrad markanvändning och skogsbruk (LULUCF-förordningen)</w:t>
            </w:r>
            <w:r w:rsidR="00E204C3">
              <w:rPr>
                <w:rFonts w:eastAsiaTheme="minorHAnsi"/>
                <w:bCs/>
                <w:color w:val="000000"/>
                <w:sz w:val="22"/>
                <w:szCs w:val="22"/>
                <w:lang w:eastAsia="en-US"/>
              </w:rPr>
              <w:t>.</w:t>
            </w:r>
          </w:p>
          <w:p w:rsidR="00E55330" w:rsidRPr="008F4E40" w:rsidRDefault="00E55330" w:rsidP="00305501">
            <w:pPr>
              <w:tabs>
                <w:tab w:val="left" w:pos="1701"/>
              </w:tabs>
              <w:rPr>
                <w:rFonts w:eastAsiaTheme="minorHAnsi"/>
                <w:bCs/>
                <w:color w:val="000000"/>
                <w:sz w:val="22"/>
                <w:szCs w:val="22"/>
                <w:lang w:eastAsia="en-US"/>
              </w:rPr>
            </w:pPr>
          </w:p>
        </w:tc>
      </w:tr>
      <w:tr w:rsidR="00D87D66" w:rsidRPr="008F4E40" w:rsidTr="00C5706E">
        <w:tc>
          <w:tcPr>
            <w:tcW w:w="567" w:type="dxa"/>
          </w:tcPr>
          <w:p w:rsidR="00D87D66" w:rsidRPr="008F4E40" w:rsidRDefault="00D87D66" w:rsidP="00C5706E">
            <w:pPr>
              <w:tabs>
                <w:tab w:val="left" w:pos="1701"/>
              </w:tabs>
              <w:rPr>
                <w:b/>
                <w:snapToGrid w:val="0"/>
                <w:sz w:val="22"/>
                <w:szCs w:val="22"/>
              </w:rPr>
            </w:pPr>
            <w:r w:rsidRPr="008F4E40">
              <w:rPr>
                <w:b/>
                <w:snapToGrid w:val="0"/>
                <w:sz w:val="22"/>
                <w:szCs w:val="22"/>
              </w:rPr>
              <w:t xml:space="preserve">§ </w:t>
            </w:r>
            <w:r w:rsidR="00FA5289">
              <w:rPr>
                <w:b/>
                <w:snapToGrid w:val="0"/>
                <w:sz w:val="22"/>
                <w:szCs w:val="22"/>
              </w:rPr>
              <w:t>11</w:t>
            </w:r>
          </w:p>
        </w:tc>
        <w:tc>
          <w:tcPr>
            <w:tcW w:w="6946" w:type="dxa"/>
            <w:gridSpan w:val="2"/>
          </w:tcPr>
          <w:p w:rsidR="00D87D66" w:rsidRPr="008F4E40" w:rsidRDefault="005957E5" w:rsidP="002A14AC">
            <w:pPr>
              <w:rPr>
                <w:rFonts w:eastAsiaTheme="minorHAnsi"/>
                <w:bCs/>
                <w:color w:val="000000"/>
                <w:sz w:val="22"/>
                <w:szCs w:val="22"/>
                <w:lang w:eastAsia="en-US"/>
              </w:rPr>
            </w:pPr>
            <w:r w:rsidRPr="008F4E40">
              <w:rPr>
                <w:b/>
                <w:bCs/>
                <w:color w:val="000000"/>
                <w:sz w:val="22"/>
                <w:szCs w:val="22"/>
              </w:rPr>
              <w:t>Nästa sammanträde</w:t>
            </w:r>
          </w:p>
          <w:p w:rsidR="00D87D66" w:rsidRPr="008F4E40" w:rsidRDefault="00D87D66" w:rsidP="002A14AC">
            <w:pPr>
              <w:rPr>
                <w:rFonts w:eastAsiaTheme="minorHAnsi"/>
                <w:bCs/>
                <w:color w:val="000000"/>
                <w:sz w:val="22"/>
                <w:szCs w:val="22"/>
                <w:lang w:eastAsia="en-US"/>
              </w:rPr>
            </w:pPr>
          </w:p>
          <w:p w:rsidR="005957E5" w:rsidRPr="008F4E40" w:rsidRDefault="005957E5" w:rsidP="002A14AC">
            <w:pPr>
              <w:rPr>
                <w:snapToGrid w:val="0"/>
                <w:sz w:val="22"/>
                <w:szCs w:val="22"/>
              </w:rPr>
            </w:pPr>
            <w:r w:rsidRPr="008F4E40">
              <w:rPr>
                <w:snapToGrid w:val="0"/>
                <w:sz w:val="22"/>
                <w:szCs w:val="22"/>
              </w:rPr>
              <w:t>Nästa sammanträde äger rum torsdagen den</w:t>
            </w:r>
            <w:r w:rsidR="00305501" w:rsidRPr="008F4E40">
              <w:rPr>
                <w:snapToGrid w:val="0"/>
                <w:sz w:val="22"/>
                <w:szCs w:val="22"/>
              </w:rPr>
              <w:t xml:space="preserve"> </w:t>
            </w:r>
            <w:r w:rsidR="00650271" w:rsidRPr="008F4E40">
              <w:rPr>
                <w:snapToGrid w:val="0"/>
                <w:sz w:val="22"/>
                <w:szCs w:val="22"/>
              </w:rPr>
              <w:t>26 september</w:t>
            </w:r>
            <w:r w:rsidRPr="008F4E40">
              <w:rPr>
                <w:snapToGrid w:val="0"/>
                <w:sz w:val="22"/>
                <w:szCs w:val="22"/>
              </w:rPr>
              <w:t xml:space="preserve"> 2019 kl. 0</w:t>
            </w:r>
            <w:r w:rsidR="00650271" w:rsidRPr="008F4E40">
              <w:rPr>
                <w:snapToGrid w:val="0"/>
                <w:sz w:val="22"/>
                <w:szCs w:val="22"/>
              </w:rPr>
              <w:t>8</w:t>
            </w:r>
            <w:r w:rsidRPr="008F4E40">
              <w:rPr>
                <w:snapToGrid w:val="0"/>
                <w:sz w:val="22"/>
                <w:szCs w:val="22"/>
              </w:rPr>
              <w:t>.00.</w:t>
            </w:r>
          </w:p>
          <w:p w:rsidR="005957E5" w:rsidRPr="008F4E40" w:rsidRDefault="005957E5" w:rsidP="002A14AC">
            <w:pPr>
              <w:rPr>
                <w:rFonts w:eastAsiaTheme="minorHAnsi"/>
                <w:bCs/>
                <w:color w:val="000000"/>
                <w:sz w:val="22"/>
                <w:szCs w:val="22"/>
                <w:lang w:eastAsia="en-US"/>
              </w:rPr>
            </w:pPr>
          </w:p>
        </w:tc>
      </w:tr>
      <w:tr w:rsidR="00D5250E" w:rsidRPr="008F4E40" w:rsidTr="002241EF">
        <w:trPr>
          <w:gridAfter w:val="1"/>
          <w:wAfter w:w="357" w:type="dxa"/>
        </w:trPr>
        <w:tc>
          <w:tcPr>
            <w:tcW w:w="7156" w:type="dxa"/>
            <w:gridSpan w:val="2"/>
          </w:tcPr>
          <w:p w:rsidR="00D5250E" w:rsidRPr="008F4E40" w:rsidRDefault="00D5250E" w:rsidP="00D5250E">
            <w:pPr>
              <w:tabs>
                <w:tab w:val="left" w:pos="1701"/>
              </w:tabs>
              <w:rPr>
                <w:sz w:val="22"/>
                <w:szCs w:val="22"/>
              </w:rPr>
            </w:pPr>
          </w:p>
          <w:p w:rsidR="00D5250E" w:rsidRPr="008F4E40" w:rsidRDefault="00D5250E" w:rsidP="00D5250E">
            <w:pPr>
              <w:tabs>
                <w:tab w:val="left" w:pos="1701"/>
              </w:tabs>
              <w:rPr>
                <w:sz w:val="22"/>
                <w:szCs w:val="22"/>
              </w:rPr>
            </w:pPr>
            <w:r w:rsidRPr="008F4E40">
              <w:rPr>
                <w:sz w:val="22"/>
                <w:szCs w:val="22"/>
              </w:rPr>
              <w:t>Vid protokollet</w:t>
            </w:r>
          </w:p>
          <w:p w:rsidR="00D5250E" w:rsidRPr="008F4E40" w:rsidRDefault="00D5250E" w:rsidP="00D5250E">
            <w:pPr>
              <w:tabs>
                <w:tab w:val="left" w:pos="1701"/>
              </w:tabs>
              <w:rPr>
                <w:sz w:val="22"/>
                <w:szCs w:val="22"/>
              </w:rPr>
            </w:pPr>
          </w:p>
          <w:p w:rsidR="00FB0559" w:rsidRPr="008F4E40" w:rsidRDefault="00FB0559" w:rsidP="00D5250E">
            <w:pPr>
              <w:tabs>
                <w:tab w:val="left" w:pos="1701"/>
              </w:tabs>
              <w:rPr>
                <w:sz w:val="22"/>
                <w:szCs w:val="22"/>
              </w:rPr>
            </w:pPr>
          </w:p>
          <w:p w:rsidR="00D5250E" w:rsidRPr="008F4E40" w:rsidRDefault="00D5250E" w:rsidP="00D5250E">
            <w:pPr>
              <w:tabs>
                <w:tab w:val="left" w:pos="1701"/>
              </w:tabs>
              <w:rPr>
                <w:sz w:val="22"/>
                <w:szCs w:val="22"/>
              </w:rPr>
            </w:pPr>
            <w:r w:rsidRPr="008F4E40">
              <w:rPr>
                <w:sz w:val="22"/>
                <w:szCs w:val="22"/>
              </w:rPr>
              <w:t xml:space="preserve">Justeras den </w:t>
            </w:r>
            <w:r w:rsidR="00650271" w:rsidRPr="008F4E40">
              <w:rPr>
                <w:sz w:val="22"/>
                <w:szCs w:val="22"/>
              </w:rPr>
              <w:t>3 oktober</w:t>
            </w:r>
            <w:r w:rsidR="00381298" w:rsidRPr="008F4E40">
              <w:rPr>
                <w:sz w:val="22"/>
                <w:szCs w:val="22"/>
              </w:rPr>
              <w:t xml:space="preserve"> </w:t>
            </w:r>
            <w:r w:rsidR="001238B9" w:rsidRPr="008F4E40">
              <w:rPr>
                <w:sz w:val="22"/>
                <w:szCs w:val="22"/>
              </w:rPr>
              <w:t>2019</w:t>
            </w:r>
          </w:p>
          <w:p w:rsidR="00D5250E" w:rsidRPr="008F4E40" w:rsidRDefault="00D5250E" w:rsidP="00157E3A">
            <w:pPr>
              <w:tabs>
                <w:tab w:val="left" w:pos="1701"/>
              </w:tabs>
              <w:rPr>
                <w:b/>
                <w:sz w:val="22"/>
                <w:szCs w:val="22"/>
              </w:rPr>
            </w:pPr>
          </w:p>
          <w:p w:rsidR="00F143DB" w:rsidRPr="008F4E40" w:rsidRDefault="00F143DB" w:rsidP="00157E3A">
            <w:pPr>
              <w:tabs>
                <w:tab w:val="left" w:pos="1701"/>
              </w:tabs>
              <w:rPr>
                <w:b/>
                <w:sz w:val="22"/>
                <w:szCs w:val="22"/>
              </w:rPr>
            </w:pPr>
          </w:p>
          <w:p w:rsidR="00F143DB" w:rsidRDefault="00F143DB" w:rsidP="00157E3A">
            <w:pPr>
              <w:tabs>
                <w:tab w:val="left" w:pos="1701"/>
              </w:tabs>
              <w:rPr>
                <w:sz w:val="22"/>
                <w:szCs w:val="22"/>
              </w:rPr>
            </w:pPr>
          </w:p>
          <w:p w:rsidR="00F85990" w:rsidRPr="008F4E40" w:rsidRDefault="00F85990" w:rsidP="00157E3A">
            <w:pPr>
              <w:tabs>
                <w:tab w:val="left" w:pos="1701"/>
              </w:tabs>
              <w:rPr>
                <w:sz w:val="22"/>
                <w:szCs w:val="22"/>
              </w:rPr>
            </w:pPr>
            <w:r>
              <w:rPr>
                <w:sz w:val="22"/>
                <w:szCs w:val="22"/>
              </w:rPr>
              <w:t>Kristina Yngwe</w:t>
            </w:r>
          </w:p>
        </w:tc>
      </w:tr>
    </w:tbl>
    <w:p w:rsidR="00177FF8" w:rsidRPr="008F4E40" w:rsidRDefault="00177FF8">
      <w:pPr>
        <w:tabs>
          <w:tab w:val="left" w:pos="1701"/>
        </w:tabs>
        <w:rPr>
          <w:sz w:val="22"/>
          <w:szCs w:val="22"/>
        </w:rPr>
      </w:pPr>
    </w:p>
    <w:p w:rsidR="00B96E81" w:rsidRPr="008F4E40" w:rsidRDefault="00B96E81" w:rsidP="001806D9">
      <w:pPr>
        <w:pStyle w:val="Brdtext"/>
        <w:rPr>
          <w:sz w:val="22"/>
          <w:szCs w:val="22"/>
        </w:rPr>
        <w:sectPr w:rsidR="00B96E81" w:rsidRPr="008F4E40"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8F4E40" w:rsidTr="005A0266">
        <w:trPr>
          <w:gridAfter w:val="1"/>
          <w:wAfter w:w="142" w:type="dxa"/>
        </w:trPr>
        <w:tc>
          <w:tcPr>
            <w:tcW w:w="3969" w:type="dxa"/>
            <w:tcBorders>
              <w:top w:val="nil"/>
              <w:left w:val="nil"/>
              <w:bottom w:val="nil"/>
              <w:right w:val="nil"/>
            </w:tcBorders>
          </w:tcPr>
          <w:p w:rsidR="009823FA" w:rsidRPr="008F4E40" w:rsidRDefault="009823FA" w:rsidP="005A0266">
            <w:pPr>
              <w:tabs>
                <w:tab w:val="left" w:pos="1701"/>
              </w:tabs>
              <w:rPr>
                <w:sz w:val="22"/>
                <w:szCs w:val="22"/>
              </w:rPr>
            </w:pPr>
            <w:r w:rsidRPr="008F4E40">
              <w:rPr>
                <w:sz w:val="22"/>
                <w:szCs w:val="22"/>
              </w:rPr>
              <w:lastRenderedPageBreak/>
              <w:br w:type="page"/>
            </w:r>
            <w:r w:rsidRPr="008F4E40">
              <w:rPr>
                <w:sz w:val="22"/>
                <w:szCs w:val="22"/>
              </w:rPr>
              <w:br w:type="page"/>
              <w:t>MILJÖ- OCH JORDBRUKS- UTSKOTTET</w:t>
            </w:r>
          </w:p>
        </w:tc>
        <w:tc>
          <w:tcPr>
            <w:tcW w:w="3260" w:type="dxa"/>
            <w:gridSpan w:val="8"/>
            <w:tcBorders>
              <w:top w:val="nil"/>
              <w:left w:val="nil"/>
              <w:bottom w:val="nil"/>
              <w:right w:val="nil"/>
            </w:tcBorders>
          </w:tcPr>
          <w:p w:rsidR="009823FA" w:rsidRPr="008F4E40" w:rsidRDefault="009823FA" w:rsidP="005A0266">
            <w:pPr>
              <w:tabs>
                <w:tab w:val="left" w:pos="1701"/>
              </w:tabs>
              <w:rPr>
                <w:b/>
                <w:sz w:val="22"/>
                <w:szCs w:val="22"/>
              </w:rPr>
            </w:pPr>
            <w:r w:rsidRPr="008F4E40">
              <w:rPr>
                <w:b/>
                <w:sz w:val="22"/>
                <w:szCs w:val="22"/>
              </w:rPr>
              <w:t>NÄRVAROFÖRTECKNING</w:t>
            </w:r>
          </w:p>
        </w:tc>
        <w:tc>
          <w:tcPr>
            <w:tcW w:w="1843" w:type="dxa"/>
            <w:gridSpan w:val="5"/>
            <w:tcBorders>
              <w:top w:val="nil"/>
              <w:left w:val="nil"/>
              <w:bottom w:val="nil"/>
              <w:right w:val="nil"/>
            </w:tcBorders>
          </w:tcPr>
          <w:p w:rsidR="009823FA" w:rsidRPr="008F4E40" w:rsidRDefault="009823FA" w:rsidP="005A0266">
            <w:pPr>
              <w:tabs>
                <w:tab w:val="left" w:pos="1701"/>
              </w:tabs>
              <w:rPr>
                <w:sz w:val="22"/>
                <w:szCs w:val="22"/>
              </w:rPr>
            </w:pPr>
            <w:r w:rsidRPr="008F4E40">
              <w:rPr>
                <w:b/>
                <w:sz w:val="22"/>
                <w:szCs w:val="22"/>
              </w:rPr>
              <w:t xml:space="preserve">Bilaga 1 </w:t>
            </w:r>
            <w:r w:rsidRPr="008F4E40">
              <w:rPr>
                <w:sz w:val="22"/>
                <w:szCs w:val="22"/>
              </w:rPr>
              <w:t xml:space="preserve">till </w:t>
            </w:r>
          </w:p>
          <w:p w:rsidR="009823FA" w:rsidRPr="008F4E40" w:rsidRDefault="009823FA" w:rsidP="005A0266">
            <w:pPr>
              <w:tabs>
                <w:tab w:val="left" w:pos="1701"/>
              </w:tabs>
              <w:rPr>
                <w:sz w:val="22"/>
                <w:szCs w:val="22"/>
              </w:rPr>
            </w:pPr>
            <w:r w:rsidRPr="008F4E40">
              <w:rPr>
                <w:sz w:val="22"/>
                <w:szCs w:val="22"/>
              </w:rPr>
              <w:t>prot. 20</w:t>
            </w:r>
            <w:r w:rsidR="003E4A8C" w:rsidRPr="008F4E40">
              <w:rPr>
                <w:sz w:val="22"/>
                <w:szCs w:val="22"/>
              </w:rPr>
              <w:t>19</w:t>
            </w:r>
            <w:r w:rsidRPr="008F4E40">
              <w:rPr>
                <w:sz w:val="22"/>
                <w:szCs w:val="22"/>
              </w:rPr>
              <w:t>/</w:t>
            </w:r>
            <w:r w:rsidR="003E4A8C" w:rsidRPr="008F4E40">
              <w:rPr>
                <w:sz w:val="22"/>
                <w:szCs w:val="22"/>
              </w:rPr>
              <w:t>20</w:t>
            </w:r>
            <w:r w:rsidRPr="008F4E40">
              <w:rPr>
                <w:sz w:val="22"/>
                <w:szCs w:val="22"/>
              </w:rPr>
              <w:t>:</w:t>
            </w:r>
            <w:r w:rsidR="007F4F84" w:rsidRPr="008F4E40">
              <w:rPr>
                <w:sz w:val="22"/>
                <w:szCs w:val="22"/>
              </w:rPr>
              <w:t>1</w:t>
            </w:r>
          </w:p>
        </w:tc>
      </w:tr>
      <w:tr w:rsidR="009823F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 xml:space="preserve">§ </w:t>
            </w:r>
            <w:r w:rsidR="0047382D" w:rsidRPr="008F4E40">
              <w:rPr>
                <w:sz w:val="22"/>
                <w:szCs w:val="22"/>
              </w:rPr>
              <w:t>1-</w:t>
            </w:r>
            <w:r w:rsidR="00FA5289">
              <w:rPr>
                <w:sz w:val="22"/>
                <w:szCs w:val="22"/>
              </w:rPr>
              <w:t>11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r>
      <w:tr w:rsidR="009823F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spacing w:line="256" w:lineRule="auto"/>
              <w:rPr>
                <w:sz w:val="22"/>
                <w:szCs w:val="22"/>
                <w:lang w:eastAsia="en-US"/>
              </w:rPr>
            </w:pPr>
            <w:r w:rsidRPr="008F4E40">
              <w:rPr>
                <w:sz w:val="22"/>
                <w:szCs w:val="22"/>
                <w:lang w:eastAsia="en-US"/>
              </w:rPr>
              <w:t>Kristina Yngwe (C),</w:t>
            </w:r>
            <w:r w:rsidRPr="008F4E40">
              <w:rPr>
                <w:color w:val="000000"/>
                <w:sz w:val="22"/>
                <w:szCs w:val="22"/>
                <w:lang w:val="en-US"/>
              </w:rPr>
              <w:t xml:space="preserve"> </w:t>
            </w:r>
            <w:proofErr w:type="spellStart"/>
            <w:r w:rsidRPr="008F4E40">
              <w:rPr>
                <w:color w:val="000000"/>
                <w:sz w:val="22"/>
                <w:szCs w:val="22"/>
                <w:lang w:val="en-US"/>
              </w:rPr>
              <w:t>ordf</w:t>
            </w:r>
            <w:proofErr w:type="spellEnd"/>
            <w:r w:rsidRPr="008F4E40">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B4207B"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spacing w:line="256" w:lineRule="auto"/>
              <w:rPr>
                <w:sz w:val="22"/>
                <w:szCs w:val="22"/>
                <w:lang w:eastAsia="en-US"/>
              </w:rPr>
            </w:pPr>
            <w:r w:rsidRPr="008F4E40">
              <w:rPr>
                <w:sz w:val="22"/>
                <w:szCs w:val="22"/>
                <w:lang w:eastAsia="en-US"/>
              </w:rPr>
              <w:t xml:space="preserve">Maria Gardfjell (MP), </w:t>
            </w:r>
            <w:r w:rsidR="001709AE" w:rsidRPr="008F4E40">
              <w:rPr>
                <w:sz w:val="22"/>
                <w:szCs w:val="22"/>
                <w:lang w:eastAsia="en-US"/>
              </w:rPr>
              <w:t xml:space="preserve">förste </w:t>
            </w:r>
            <w:r w:rsidRPr="008F4E40">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03F8" w:rsidRPr="008F4E40"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spacing w:line="256" w:lineRule="auto"/>
              <w:rPr>
                <w:sz w:val="22"/>
                <w:szCs w:val="22"/>
                <w:lang w:val="en-US" w:eastAsia="en-US"/>
              </w:rPr>
            </w:pPr>
            <w:r w:rsidRPr="008F4E40">
              <w:rPr>
                <w:sz w:val="22"/>
                <w:szCs w:val="22"/>
                <w:lang w:val="en-US" w:eastAsia="en-US"/>
              </w:rPr>
              <w:t xml:space="preserve">Jessica Rosencrantz (M), </w:t>
            </w:r>
            <w:proofErr w:type="spellStart"/>
            <w:r w:rsidRPr="008F4E40">
              <w:rPr>
                <w:sz w:val="22"/>
                <w:szCs w:val="22"/>
                <w:lang w:val="en-US" w:eastAsia="en-US"/>
              </w:rPr>
              <w:t>andre</w:t>
            </w:r>
            <w:proofErr w:type="spellEnd"/>
            <w:r w:rsidRPr="008F4E40">
              <w:rPr>
                <w:sz w:val="22"/>
                <w:szCs w:val="22"/>
                <w:lang w:val="en-US" w:eastAsia="en-US"/>
              </w:rPr>
              <w:t xml:space="preserve"> vice </w:t>
            </w:r>
            <w:proofErr w:type="spellStart"/>
            <w:r w:rsidRPr="008F4E40">
              <w:rPr>
                <w:sz w:val="22"/>
                <w:szCs w:val="22"/>
                <w:lang w:val="en-US" w:eastAsia="en-US"/>
              </w:rPr>
              <w:t>ordf</w:t>
            </w:r>
            <w:proofErr w:type="spellEnd"/>
            <w:r w:rsidRPr="008F4E40">
              <w:rPr>
                <w:sz w:val="22"/>
                <w:szCs w:val="22"/>
                <w:lang w:val="en-US" w:eastAsia="en-US"/>
              </w:rPr>
              <w:t>.</w:t>
            </w:r>
          </w:p>
          <w:p w:rsidR="003E4A8C" w:rsidRPr="00D241D1" w:rsidRDefault="003E4A8C" w:rsidP="005754E1">
            <w:pPr>
              <w:spacing w:line="256" w:lineRule="auto"/>
              <w:rPr>
                <w:sz w:val="18"/>
                <w:szCs w:val="18"/>
                <w:lang w:val="en-US" w:eastAsia="en-US"/>
              </w:rPr>
            </w:pPr>
            <w:proofErr w:type="spellStart"/>
            <w:r w:rsidRPr="00D241D1">
              <w:rPr>
                <w:sz w:val="18"/>
                <w:szCs w:val="18"/>
                <w:lang w:val="en-US" w:eastAsia="en-US"/>
              </w:rPr>
              <w:t>tjl</w:t>
            </w:r>
            <w:proofErr w:type="spellEnd"/>
            <w:r w:rsidRPr="00D241D1">
              <w:rPr>
                <w:sz w:val="18"/>
                <w:szCs w:val="18"/>
                <w:lang w:val="en-US" w:eastAsia="en-US"/>
              </w:rPr>
              <w:t xml:space="preserve">. </w:t>
            </w:r>
            <w:proofErr w:type="spellStart"/>
            <w:r w:rsidRPr="00D241D1">
              <w:rPr>
                <w:sz w:val="18"/>
                <w:szCs w:val="18"/>
                <w:lang w:val="en-US" w:eastAsia="en-US"/>
              </w:rPr>
              <w:t>t.o.m</w:t>
            </w:r>
            <w:proofErr w:type="spellEnd"/>
            <w:r w:rsidRPr="00D241D1">
              <w:rPr>
                <w:sz w:val="18"/>
                <w:szCs w:val="18"/>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0362EE"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4E40">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CF4403">
            <w:pPr>
              <w:spacing w:line="256" w:lineRule="auto"/>
              <w:rPr>
                <w:sz w:val="22"/>
                <w:szCs w:val="22"/>
                <w:lang w:eastAsia="en-US"/>
              </w:rPr>
            </w:pPr>
            <w:r w:rsidRPr="008F4E40">
              <w:rPr>
                <w:sz w:val="22"/>
                <w:szCs w:val="22"/>
                <w:lang w:val="en-US" w:eastAsia="en-US"/>
              </w:rPr>
              <w:t>Hanna West</w:t>
            </w:r>
            <w:r w:rsidR="00CF4403" w:rsidRPr="008F4E40">
              <w:rPr>
                <w:sz w:val="22"/>
                <w:szCs w:val="22"/>
                <w:lang w:val="en-US" w:eastAsia="en-US"/>
              </w:rPr>
              <w:t>eré</w:t>
            </w:r>
            <w:r w:rsidRPr="008F4E40">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0362E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EF4B6A" w:rsidP="00EF4B6A">
            <w:pPr>
              <w:spacing w:line="256" w:lineRule="auto"/>
              <w:rPr>
                <w:sz w:val="22"/>
                <w:szCs w:val="22"/>
                <w:lang w:val="en-US" w:eastAsia="en-US"/>
              </w:rPr>
            </w:pPr>
            <w:r w:rsidRPr="008F4E40">
              <w:rPr>
                <w:sz w:val="22"/>
                <w:szCs w:val="22"/>
                <w:lang w:val="en-US" w:eastAsia="en-US"/>
              </w:rPr>
              <w:t xml:space="preserve">Isak </w:t>
            </w:r>
            <w:proofErr w:type="gramStart"/>
            <w:r w:rsidRPr="008F4E40">
              <w:rPr>
                <w:sz w:val="22"/>
                <w:szCs w:val="22"/>
                <w:lang w:val="en-US" w:eastAsia="en-US"/>
              </w:rPr>
              <w:t>From</w:t>
            </w:r>
            <w:proofErr w:type="gramEnd"/>
            <w:r w:rsidRPr="008F4E40">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0362E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4E40">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CE6ED5" w:rsidP="005A0266">
            <w:pPr>
              <w:spacing w:line="256" w:lineRule="auto"/>
              <w:rPr>
                <w:sz w:val="22"/>
                <w:szCs w:val="22"/>
                <w:lang w:eastAsia="en-US"/>
              </w:rPr>
            </w:pPr>
            <w:r w:rsidRPr="008F4E40">
              <w:rPr>
                <w:sz w:val="22"/>
                <w:szCs w:val="22"/>
                <w:lang w:eastAsia="en-US"/>
              </w:rPr>
              <w:t>John Widegren</w:t>
            </w:r>
            <w:r w:rsidR="00B35D41" w:rsidRPr="008F4E40">
              <w:rPr>
                <w:sz w:val="22"/>
                <w:szCs w:val="22"/>
                <w:lang w:eastAsia="en-US"/>
              </w:rPr>
              <w:t xml:space="preserve"> </w:t>
            </w:r>
            <w:r w:rsidR="009823FA" w:rsidRPr="008F4E40">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EF4B6A" w:rsidP="00EF4B6A">
            <w:pPr>
              <w:spacing w:line="256" w:lineRule="auto"/>
              <w:rPr>
                <w:sz w:val="22"/>
                <w:szCs w:val="22"/>
                <w:lang w:eastAsia="en-US"/>
              </w:rPr>
            </w:pPr>
            <w:r w:rsidRPr="008F4E40">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EF4B6A" w:rsidP="00EF4B6A">
            <w:pPr>
              <w:spacing w:line="256" w:lineRule="auto"/>
              <w:rPr>
                <w:sz w:val="22"/>
                <w:szCs w:val="22"/>
                <w:lang w:eastAsia="en-US"/>
              </w:rPr>
            </w:pPr>
            <w:r w:rsidRPr="008F4E40">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sz w:val="22"/>
                <w:szCs w:val="22"/>
                <w:lang w:eastAsia="en-US"/>
              </w:rPr>
            </w:pPr>
            <w:r w:rsidRPr="008F4E40">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B35D41" w:rsidP="005A0266">
            <w:pPr>
              <w:spacing w:line="256" w:lineRule="auto"/>
              <w:rPr>
                <w:sz w:val="22"/>
                <w:szCs w:val="22"/>
                <w:lang w:eastAsia="en-US"/>
              </w:rPr>
            </w:pPr>
            <w:r w:rsidRPr="008F4E40">
              <w:rPr>
                <w:sz w:val="22"/>
                <w:szCs w:val="22"/>
                <w:lang w:eastAsia="en-US"/>
              </w:rPr>
              <w:t>Betty Malmberg</w:t>
            </w:r>
            <w:r w:rsidR="009823FA" w:rsidRPr="008F4E40">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EF4B6A" w:rsidP="005A0266">
            <w:pPr>
              <w:spacing w:line="256" w:lineRule="auto"/>
              <w:rPr>
                <w:sz w:val="22"/>
                <w:szCs w:val="22"/>
                <w:lang w:eastAsia="en-US"/>
              </w:rPr>
            </w:pPr>
            <w:r w:rsidRPr="008F4E40">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spacing w:line="256" w:lineRule="auto"/>
              <w:rPr>
                <w:sz w:val="22"/>
                <w:szCs w:val="22"/>
                <w:lang w:eastAsia="en-US"/>
              </w:rPr>
            </w:pPr>
            <w:r w:rsidRPr="008F4E40">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4E40">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spacing w:line="256" w:lineRule="auto"/>
              <w:rPr>
                <w:sz w:val="22"/>
                <w:szCs w:val="22"/>
                <w:lang w:eastAsia="en-US"/>
              </w:rPr>
            </w:pPr>
            <w:r w:rsidRPr="008F4E40">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4E40">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sz w:val="22"/>
                <w:szCs w:val="22"/>
                <w:lang w:eastAsia="en-US"/>
              </w:rPr>
            </w:pPr>
            <w:r w:rsidRPr="008F4E40">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sz w:val="22"/>
                <w:szCs w:val="22"/>
                <w:lang w:eastAsia="en-US"/>
              </w:rPr>
            </w:pPr>
            <w:r w:rsidRPr="008F4E40">
              <w:rPr>
                <w:sz w:val="22"/>
                <w:szCs w:val="22"/>
                <w:lang w:eastAsia="en-US"/>
              </w:rPr>
              <w:t>Tina Acketoft (L)</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sz w:val="22"/>
                <w:szCs w:val="22"/>
                <w:lang w:eastAsia="en-US"/>
              </w:rPr>
            </w:pPr>
            <w:r w:rsidRPr="008F4E40">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sz w:val="22"/>
                <w:szCs w:val="22"/>
                <w:lang w:eastAsia="en-US"/>
              </w:rPr>
            </w:pPr>
            <w:r w:rsidRPr="008F4E40">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b/>
                <w:i/>
                <w:sz w:val="22"/>
                <w:szCs w:val="22"/>
                <w:lang w:eastAsia="en-US"/>
              </w:rPr>
            </w:pPr>
            <w:r w:rsidRPr="008F4E40">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eastAsia="en-US"/>
              </w:rPr>
            </w:pPr>
            <w:r w:rsidRPr="008F4E40">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754C4A" w:rsidP="00EF4B6A">
            <w:pPr>
              <w:tabs>
                <w:tab w:val="left" w:pos="2268"/>
                <w:tab w:val="left" w:pos="2977"/>
                <w:tab w:val="left" w:pos="4536"/>
              </w:tabs>
              <w:spacing w:line="256" w:lineRule="auto"/>
              <w:rPr>
                <w:sz w:val="22"/>
                <w:szCs w:val="22"/>
                <w:lang w:eastAsia="en-US"/>
              </w:rPr>
            </w:pPr>
            <w:r w:rsidRPr="008F4E40">
              <w:rPr>
                <w:sz w:val="22"/>
                <w:szCs w:val="22"/>
                <w:lang w:eastAsia="en-US"/>
              </w:rPr>
              <w:t>Marlé</w:t>
            </w:r>
            <w:r w:rsidR="00EF4B6A" w:rsidRPr="008F4E40">
              <w:rPr>
                <w:sz w:val="22"/>
                <w:szCs w:val="22"/>
                <w:lang w:eastAsia="en-US"/>
              </w:rPr>
              <w:t xml:space="preserve">ne </w:t>
            </w:r>
            <w:r w:rsidR="00886349" w:rsidRPr="008F4E40">
              <w:rPr>
                <w:sz w:val="22"/>
                <w:szCs w:val="22"/>
                <w:lang w:eastAsia="en-US"/>
              </w:rPr>
              <w:t xml:space="preserve">Lund </w:t>
            </w:r>
            <w:r w:rsidR="00EF4B6A" w:rsidRPr="008F4E40">
              <w:rPr>
                <w:sz w:val="22"/>
                <w:szCs w:val="22"/>
                <w:lang w:eastAsia="en-US"/>
              </w:rPr>
              <w:t>Kopparklint (M)</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eastAsia="en-US"/>
              </w:rPr>
            </w:pPr>
            <w:r w:rsidRPr="008F4E40">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7F7A91" w:rsidP="00EF4B6A">
            <w:pPr>
              <w:tabs>
                <w:tab w:val="left" w:pos="2268"/>
                <w:tab w:val="left" w:pos="2977"/>
                <w:tab w:val="left" w:pos="4536"/>
              </w:tabs>
              <w:spacing w:line="256" w:lineRule="auto"/>
              <w:rPr>
                <w:sz w:val="22"/>
                <w:szCs w:val="22"/>
                <w:lang w:eastAsia="en-US"/>
              </w:rPr>
            </w:pPr>
            <w:r w:rsidRPr="008F4E40">
              <w:rPr>
                <w:sz w:val="22"/>
                <w:szCs w:val="22"/>
                <w:lang w:eastAsia="en-US"/>
              </w:rPr>
              <w:t>Vakant</w:t>
            </w:r>
            <w:r w:rsidR="00EF4B6A" w:rsidRPr="008F4E40">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8F4E40">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07402"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8F4E40">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rPr>
              <w:t xml:space="preserve">Birger </w:t>
            </w:r>
            <w:r w:rsidRPr="008F4E40">
              <w:rPr>
                <w:sz w:val="22"/>
                <w:szCs w:val="22"/>
                <w:lang w:eastAsia="en-US"/>
              </w:rPr>
              <w:t>Lahti</w:t>
            </w:r>
            <w:r w:rsidRPr="008F4E40">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eastAsia="en-US"/>
              </w:rPr>
            </w:pPr>
            <w:r w:rsidRPr="008F4E40">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4E40">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eastAsia="en-US"/>
              </w:rPr>
            </w:pPr>
            <w:r w:rsidRPr="008F4E40">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eastAsia="en-US"/>
              </w:rPr>
            </w:pPr>
            <w:r w:rsidRPr="008F4E40">
              <w:rPr>
                <w:sz w:val="22"/>
                <w:szCs w:val="22"/>
                <w:lang w:eastAsia="en-US"/>
              </w:rPr>
              <w:t>Tomas Kronstå</w:t>
            </w:r>
            <w:r w:rsidR="00405162" w:rsidRPr="008F4E40">
              <w:rPr>
                <w:sz w:val="22"/>
                <w:szCs w:val="22"/>
                <w:lang w:eastAsia="en-US"/>
              </w:rPr>
              <w:t>h</w:t>
            </w:r>
            <w:r w:rsidRPr="008F4E40">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4945A7" w:rsidP="00EF4B6A">
            <w:pPr>
              <w:tabs>
                <w:tab w:val="left" w:pos="2268"/>
                <w:tab w:val="left" w:pos="2977"/>
                <w:tab w:val="left" w:pos="4536"/>
              </w:tabs>
              <w:spacing w:line="256" w:lineRule="auto"/>
              <w:rPr>
                <w:sz w:val="22"/>
                <w:szCs w:val="22"/>
                <w:lang w:eastAsia="en-US"/>
              </w:rPr>
            </w:pPr>
            <w:r w:rsidRPr="008F4E40">
              <w:rPr>
                <w:sz w:val="22"/>
                <w:szCs w:val="22"/>
                <w:lang w:eastAsia="en-US"/>
              </w:rPr>
              <w:t>Joar Forssell</w:t>
            </w:r>
            <w:r w:rsidR="00EF4B6A" w:rsidRPr="008F4E40">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8B5472" w:rsidP="008B5472">
            <w:pPr>
              <w:tabs>
                <w:tab w:val="left" w:pos="2268"/>
                <w:tab w:val="left" w:pos="2977"/>
                <w:tab w:val="left" w:pos="4536"/>
              </w:tabs>
              <w:spacing w:line="256" w:lineRule="auto"/>
              <w:rPr>
                <w:sz w:val="22"/>
                <w:szCs w:val="22"/>
                <w:lang w:eastAsia="en-US"/>
              </w:rPr>
            </w:pPr>
            <w:r w:rsidRPr="008F4E40">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2268"/>
                <w:tab w:val="left" w:pos="2977"/>
                <w:tab w:val="left" w:pos="4536"/>
              </w:tabs>
              <w:spacing w:line="256" w:lineRule="auto"/>
              <w:rPr>
                <w:sz w:val="22"/>
                <w:szCs w:val="22"/>
                <w:lang w:eastAsia="en-US"/>
              </w:rPr>
            </w:pPr>
            <w:r w:rsidRPr="008F4E40">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102F93" w:rsidP="008B5472">
            <w:pPr>
              <w:tabs>
                <w:tab w:val="left" w:pos="2268"/>
                <w:tab w:val="left" w:pos="2977"/>
                <w:tab w:val="left" w:pos="4536"/>
              </w:tabs>
              <w:spacing w:line="256" w:lineRule="auto"/>
              <w:rPr>
                <w:sz w:val="22"/>
                <w:szCs w:val="22"/>
                <w:lang w:eastAsia="en-US"/>
              </w:rPr>
            </w:pPr>
            <w:r w:rsidRPr="008F4E40">
              <w:rPr>
                <w:sz w:val="22"/>
                <w:szCs w:val="22"/>
                <w:lang w:eastAsia="en-US"/>
              </w:rPr>
              <w:t>Anders Hansson</w:t>
            </w:r>
            <w:r w:rsidR="008B5472" w:rsidRPr="008F4E40">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3941CA" w:rsidP="008B5472">
            <w:pPr>
              <w:tabs>
                <w:tab w:val="left" w:pos="2268"/>
                <w:tab w:val="left" w:pos="2977"/>
                <w:tab w:val="left" w:pos="4536"/>
              </w:tabs>
              <w:spacing w:line="256" w:lineRule="auto"/>
              <w:rPr>
                <w:sz w:val="22"/>
                <w:szCs w:val="22"/>
              </w:rPr>
            </w:pPr>
            <w:r w:rsidRPr="008F4E40">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3941CA" w:rsidP="008B5472">
            <w:pPr>
              <w:tabs>
                <w:tab w:val="left" w:pos="2268"/>
                <w:tab w:val="left" w:pos="2977"/>
                <w:tab w:val="left" w:pos="4536"/>
              </w:tabs>
              <w:spacing w:line="256" w:lineRule="auto"/>
              <w:rPr>
                <w:sz w:val="22"/>
                <w:szCs w:val="22"/>
              </w:rPr>
            </w:pPr>
            <w:r w:rsidRPr="008F4E40">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3941CA" w:rsidP="008B5472">
            <w:pPr>
              <w:tabs>
                <w:tab w:val="left" w:pos="2268"/>
                <w:tab w:val="left" w:pos="2977"/>
                <w:tab w:val="left" w:pos="4536"/>
              </w:tabs>
              <w:spacing w:line="256" w:lineRule="auto"/>
              <w:rPr>
                <w:sz w:val="22"/>
                <w:szCs w:val="22"/>
              </w:rPr>
            </w:pPr>
            <w:r w:rsidRPr="008F4E40">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CE6ED5" w:rsidP="00BB7941">
            <w:pPr>
              <w:tabs>
                <w:tab w:val="left" w:pos="2268"/>
                <w:tab w:val="left" w:pos="2977"/>
                <w:tab w:val="left" w:pos="4536"/>
              </w:tabs>
              <w:spacing w:line="256" w:lineRule="auto"/>
              <w:rPr>
                <w:sz w:val="22"/>
                <w:szCs w:val="22"/>
              </w:rPr>
            </w:pPr>
            <w:r w:rsidRPr="008F4E40">
              <w:rPr>
                <w:sz w:val="22"/>
                <w:szCs w:val="22"/>
              </w:rPr>
              <w:t>Lorentz Tovatt</w:t>
            </w:r>
            <w:r w:rsidR="003941CA" w:rsidRPr="008F4E40">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7C700D"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9D2985" w:rsidP="008B5472">
            <w:pPr>
              <w:tabs>
                <w:tab w:val="left" w:pos="2268"/>
                <w:tab w:val="left" w:pos="2977"/>
                <w:tab w:val="left" w:pos="4536"/>
              </w:tabs>
              <w:spacing w:line="256" w:lineRule="auto"/>
              <w:rPr>
                <w:sz w:val="22"/>
                <w:szCs w:val="22"/>
              </w:rPr>
            </w:pPr>
            <w:r w:rsidRPr="008F4E40">
              <w:rPr>
                <w:sz w:val="22"/>
                <w:szCs w:val="22"/>
              </w:rPr>
              <w:t>Louise Meijer (M)</w:t>
            </w:r>
            <w:r w:rsidR="003E4A8C" w:rsidRPr="008F4E40">
              <w:rPr>
                <w:sz w:val="22"/>
                <w:szCs w:val="22"/>
              </w:rPr>
              <w:t xml:space="preserve">, </w:t>
            </w:r>
            <w:proofErr w:type="spellStart"/>
            <w:r w:rsidR="003E4A8C" w:rsidRPr="008F4E40">
              <w:rPr>
                <w:sz w:val="22"/>
                <w:szCs w:val="22"/>
                <w:lang w:val="en-US" w:eastAsia="en-US"/>
              </w:rPr>
              <w:t>vik</w:t>
            </w:r>
            <w:proofErr w:type="spellEnd"/>
            <w:r w:rsidR="003E4A8C" w:rsidRPr="008F4E40">
              <w:rPr>
                <w:sz w:val="22"/>
                <w:szCs w:val="22"/>
                <w:lang w:val="en-US" w:eastAsia="en-US"/>
              </w:rPr>
              <w:t xml:space="preserve">. </w:t>
            </w:r>
            <w:proofErr w:type="spellStart"/>
            <w:r w:rsidR="003E4A8C" w:rsidRPr="008F4E40">
              <w:rPr>
                <w:sz w:val="22"/>
                <w:szCs w:val="22"/>
                <w:lang w:val="en-US" w:eastAsia="en-US"/>
              </w:rPr>
              <w:t>andre</w:t>
            </w:r>
            <w:proofErr w:type="spellEnd"/>
            <w:r w:rsidR="003E4A8C" w:rsidRPr="008F4E40">
              <w:rPr>
                <w:sz w:val="22"/>
                <w:szCs w:val="22"/>
                <w:lang w:val="en-US" w:eastAsia="en-US"/>
              </w:rPr>
              <w:t xml:space="preserve"> vice </w:t>
            </w:r>
            <w:proofErr w:type="spellStart"/>
            <w:r w:rsidR="003E4A8C" w:rsidRPr="008F4E40">
              <w:rPr>
                <w:sz w:val="22"/>
                <w:szCs w:val="22"/>
                <w:lang w:val="en-US" w:eastAsia="en-US"/>
              </w:rPr>
              <w:t>ordf</w:t>
            </w:r>
            <w:proofErr w:type="spellEnd"/>
            <w:r w:rsidR="003E4A8C" w:rsidRPr="008F4E40">
              <w:rPr>
                <w:sz w:val="22"/>
                <w:szCs w:val="22"/>
                <w:lang w:val="en-US" w:eastAsia="en-US"/>
              </w:rPr>
              <w:t xml:space="preserve">. </w:t>
            </w:r>
            <w:proofErr w:type="spellStart"/>
            <w:r w:rsidR="003E4A8C" w:rsidRPr="00D241D1">
              <w:rPr>
                <w:sz w:val="18"/>
                <w:szCs w:val="18"/>
                <w:lang w:val="en-US" w:eastAsia="en-US"/>
              </w:rPr>
              <w:t>t.o.m</w:t>
            </w:r>
            <w:proofErr w:type="spellEnd"/>
            <w:r w:rsidR="003E4A8C" w:rsidRPr="00D241D1">
              <w:rPr>
                <w:sz w:val="18"/>
                <w:szCs w:val="18"/>
                <w:lang w:val="en-US" w:eastAsia="en-US"/>
              </w:rPr>
              <w:t xml:space="preserve"> 2020-05-03</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7C700D"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4E40">
              <w:rPr>
                <w:sz w:val="22"/>
                <w:szCs w:val="22"/>
              </w:rPr>
              <w:t>N = Närvarande</w:t>
            </w:r>
          </w:p>
        </w:tc>
        <w:tc>
          <w:tcPr>
            <w:tcW w:w="5245" w:type="dxa"/>
            <w:gridSpan w:val="14"/>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4E40">
              <w:rPr>
                <w:sz w:val="22"/>
                <w:szCs w:val="22"/>
              </w:rPr>
              <w:t>X = ledamöter som deltagit i handläggningen</w:t>
            </w:r>
          </w:p>
        </w:tc>
      </w:tr>
      <w:tr w:rsidR="008B5472" w:rsidRPr="008F4E40"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4E40">
              <w:rPr>
                <w:sz w:val="22"/>
                <w:szCs w:val="22"/>
              </w:rPr>
              <w:t>V = Votering</w:t>
            </w:r>
          </w:p>
        </w:tc>
        <w:tc>
          <w:tcPr>
            <w:tcW w:w="5245" w:type="dxa"/>
            <w:gridSpan w:val="14"/>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4E40">
              <w:rPr>
                <w:sz w:val="22"/>
                <w:szCs w:val="22"/>
              </w:rPr>
              <w:t>O = ledamöter som härutöver har varit närvarande</w:t>
            </w:r>
          </w:p>
        </w:tc>
      </w:tr>
    </w:tbl>
    <w:p w:rsidR="004E030E" w:rsidRPr="008F4E40" w:rsidRDefault="004E030E">
      <w:pPr>
        <w:rPr>
          <w:sz w:val="22"/>
          <w:szCs w:val="22"/>
        </w:rPr>
      </w:pPr>
    </w:p>
    <w:p w:rsidR="00091EA6" w:rsidRPr="008F4E40" w:rsidRDefault="00091EA6">
      <w:pPr>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BE1EBF" w:rsidRPr="008F4E40" w:rsidTr="00EA1978">
        <w:trPr>
          <w:gridBefore w:val="1"/>
          <w:gridAfter w:val="2"/>
          <w:wBefore w:w="15" w:type="dxa"/>
          <w:wAfter w:w="1064" w:type="dxa"/>
        </w:trPr>
        <w:tc>
          <w:tcPr>
            <w:tcW w:w="5457" w:type="dxa"/>
            <w:gridSpan w:val="2"/>
          </w:tcPr>
          <w:p w:rsidR="00091EA6" w:rsidRPr="008F4E40" w:rsidRDefault="00091EA6" w:rsidP="00FB5A42">
            <w:pPr>
              <w:tabs>
                <w:tab w:val="left" w:pos="1276"/>
              </w:tabs>
              <w:rPr>
                <w:sz w:val="22"/>
                <w:szCs w:val="22"/>
              </w:rPr>
            </w:pPr>
          </w:p>
          <w:p w:rsidR="00BE1EBF" w:rsidRPr="008F4E40" w:rsidRDefault="00BE1EBF" w:rsidP="00FB5A42">
            <w:pPr>
              <w:tabs>
                <w:tab w:val="left" w:pos="1276"/>
              </w:tabs>
              <w:rPr>
                <w:sz w:val="22"/>
                <w:szCs w:val="22"/>
              </w:rPr>
            </w:pPr>
            <w:r w:rsidRPr="008F4E40">
              <w:rPr>
                <w:sz w:val="22"/>
                <w:szCs w:val="22"/>
              </w:rPr>
              <w:br w:type="page"/>
              <w:t>MILJÖ- OCH JORDBRUKSUTSKOTTET</w:t>
            </w:r>
          </w:p>
        </w:tc>
        <w:tc>
          <w:tcPr>
            <w:tcW w:w="1843" w:type="dxa"/>
          </w:tcPr>
          <w:p w:rsidR="00BE1EBF" w:rsidRPr="008F4E40" w:rsidRDefault="00BE1EBF" w:rsidP="00FB5A42">
            <w:pPr>
              <w:tabs>
                <w:tab w:val="left" w:pos="1276"/>
              </w:tabs>
              <w:rPr>
                <w:sz w:val="22"/>
                <w:szCs w:val="22"/>
              </w:rPr>
            </w:pPr>
          </w:p>
        </w:tc>
        <w:tc>
          <w:tcPr>
            <w:tcW w:w="1701" w:type="dxa"/>
          </w:tcPr>
          <w:p w:rsidR="00BE1EBF" w:rsidRPr="008F4E40" w:rsidRDefault="00BE1EBF" w:rsidP="00FB5A42">
            <w:pPr>
              <w:tabs>
                <w:tab w:val="left" w:pos="1276"/>
              </w:tabs>
              <w:ind w:right="-212"/>
              <w:rPr>
                <w:b/>
                <w:sz w:val="22"/>
                <w:szCs w:val="22"/>
              </w:rPr>
            </w:pPr>
            <w:r w:rsidRPr="008F4E40">
              <w:rPr>
                <w:b/>
                <w:sz w:val="22"/>
                <w:szCs w:val="22"/>
              </w:rPr>
              <w:t>Bilaga 2</w:t>
            </w:r>
          </w:p>
          <w:p w:rsidR="00BE1EBF" w:rsidRPr="008F4E40" w:rsidRDefault="00BE1EBF" w:rsidP="00FB5A42">
            <w:pPr>
              <w:tabs>
                <w:tab w:val="left" w:pos="1276"/>
              </w:tabs>
              <w:ind w:right="-212"/>
              <w:rPr>
                <w:sz w:val="22"/>
                <w:szCs w:val="22"/>
              </w:rPr>
            </w:pPr>
            <w:r w:rsidRPr="008F4E40">
              <w:rPr>
                <w:sz w:val="22"/>
                <w:szCs w:val="22"/>
              </w:rPr>
              <w:t>till protokoll</w:t>
            </w:r>
          </w:p>
          <w:p w:rsidR="00BE1EBF" w:rsidRPr="008F4E40" w:rsidRDefault="00335938" w:rsidP="00335938">
            <w:pPr>
              <w:tabs>
                <w:tab w:val="left" w:pos="1276"/>
              </w:tabs>
              <w:ind w:right="-212"/>
              <w:rPr>
                <w:b/>
                <w:sz w:val="22"/>
                <w:szCs w:val="22"/>
              </w:rPr>
            </w:pPr>
            <w:r w:rsidRPr="008F4E40">
              <w:rPr>
                <w:sz w:val="22"/>
                <w:szCs w:val="22"/>
              </w:rPr>
              <w:t>201</w:t>
            </w:r>
            <w:r w:rsidR="006E6094" w:rsidRPr="008F4E40">
              <w:rPr>
                <w:sz w:val="22"/>
                <w:szCs w:val="22"/>
              </w:rPr>
              <w:t>9</w:t>
            </w:r>
            <w:r w:rsidR="00BE1EBF" w:rsidRPr="008F4E40">
              <w:rPr>
                <w:sz w:val="22"/>
                <w:szCs w:val="22"/>
              </w:rPr>
              <w:t>/</w:t>
            </w:r>
            <w:r w:rsidR="006E6094" w:rsidRPr="008F4E40">
              <w:rPr>
                <w:sz w:val="22"/>
                <w:szCs w:val="22"/>
              </w:rPr>
              <w:t>20</w:t>
            </w:r>
            <w:r w:rsidR="00BE1EBF" w:rsidRPr="008F4E40">
              <w:rPr>
                <w:sz w:val="22"/>
                <w:szCs w:val="22"/>
              </w:rPr>
              <w:t>:</w:t>
            </w:r>
            <w:r w:rsidR="007578AF" w:rsidRPr="008F4E40">
              <w:rPr>
                <w:sz w:val="22"/>
                <w:szCs w:val="22"/>
              </w:rPr>
              <w:t>1</w:t>
            </w:r>
          </w:p>
        </w:tc>
      </w:tr>
      <w:tr w:rsidR="00AB1421" w:rsidRPr="008F4E40" w:rsidTr="00EA1978">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AB1421" w:rsidRPr="008F4E40" w:rsidRDefault="00AB1421" w:rsidP="002A14AC">
            <w:pPr>
              <w:widowControl/>
              <w:rPr>
                <w:rFonts w:ascii="Arial" w:hAnsi="Arial" w:cs="Arial"/>
                <w:b/>
                <w:bCs/>
                <w:sz w:val="22"/>
                <w:szCs w:val="22"/>
              </w:rPr>
            </w:pPr>
            <w:r w:rsidRPr="008F4E40">
              <w:rPr>
                <w:rFonts w:ascii="Arial" w:hAnsi="Arial" w:cs="Arial"/>
                <w:b/>
                <w:bCs/>
                <w:sz w:val="22"/>
                <w:szCs w:val="22"/>
              </w:rPr>
              <w:t>Till MJU inkom</w:t>
            </w:r>
            <w:r w:rsidR="00A65C53" w:rsidRPr="008F4E40">
              <w:rPr>
                <w:rFonts w:ascii="Arial" w:hAnsi="Arial" w:cs="Arial"/>
                <w:b/>
                <w:bCs/>
                <w:sz w:val="22"/>
                <w:szCs w:val="22"/>
              </w:rPr>
              <w:t xml:space="preserve">na EU-dokument m.m. </w:t>
            </w:r>
            <w:r w:rsidR="009D7FE7" w:rsidRPr="008F4E40">
              <w:rPr>
                <w:rFonts w:ascii="Arial" w:hAnsi="Arial" w:cs="Arial"/>
                <w:b/>
                <w:bCs/>
                <w:sz w:val="22"/>
                <w:szCs w:val="22"/>
              </w:rPr>
              <w:t>20 augusti – 18 september</w:t>
            </w:r>
            <w:r w:rsidR="00A65C53" w:rsidRPr="008F4E40">
              <w:rPr>
                <w:rFonts w:ascii="Arial" w:hAnsi="Arial" w:cs="Arial"/>
                <w:b/>
                <w:bCs/>
                <w:sz w:val="22"/>
                <w:szCs w:val="22"/>
              </w:rPr>
              <w:t xml:space="preserve"> </w:t>
            </w:r>
            <w:r w:rsidR="002D06F9" w:rsidRPr="008F4E40">
              <w:rPr>
                <w:rFonts w:ascii="Arial" w:hAnsi="Arial" w:cs="Arial"/>
                <w:b/>
                <w:bCs/>
                <w:sz w:val="22"/>
                <w:szCs w:val="22"/>
              </w:rPr>
              <w:t>201</w:t>
            </w:r>
            <w:r w:rsidR="001238B9" w:rsidRPr="008F4E40">
              <w:rPr>
                <w:rFonts w:ascii="Arial" w:hAnsi="Arial" w:cs="Arial"/>
                <w:b/>
                <w:bCs/>
                <w:sz w:val="22"/>
                <w:szCs w:val="22"/>
              </w:rPr>
              <w:t>9</w:t>
            </w:r>
          </w:p>
        </w:tc>
      </w:tr>
      <w:tr w:rsidR="009A0C25" w:rsidRPr="008F4E40" w:rsidTr="00EA1978">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8F4E40" w:rsidRDefault="009A0C25" w:rsidP="00BB69BD">
            <w:pPr>
              <w:pStyle w:val="Rubrik1"/>
              <w:spacing w:before="0" w:after="0"/>
              <w:rPr>
                <w:sz w:val="22"/>
                <w:szCs w:val="22"/>
              </w:rPr>
            </w:pPr>
            <w:r w:rsidRPr="008F4E40">
              <w:rPr>
                <w:bCs/>
                <w:sz w:val="22"/>
                <w:szCs w:val="22"/>
              </w:rPr>
              <w:t>COM-dokument. (Kommissionens utkast till lagförslag och andra meddelanden från kommissionen inklusive det förberedande arbetet till lagförslag såsom grön- och vitböcker, rapporter m.m.)</w:t>
            </w:r>
          </w:p>
        </w:tc>
      </w:tr>
      <w:tr w:rsidR="009A0C25"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8F4E40" w:rsidRDefault="009A0C25" w:rsidP="00BB69BD">
            <w:pPr>
              <w:rPr>
                <w:b/>
                <w:bCs/>
                <w:sz w:val="22"/>
                <w:szCs w:val="22"/>
              </w:rPr>
            </w:pPr>
            <w:r w:rsidRPr="008F4E40">
              <w:rPr>
                <w:b/>
                <w:bCs/>
                <w:sz w:val="22"/>
                <w:szCs w:val="22"/>
              </w:rPr>
              <w:t>Beteckning</w:t>
            </w:r>
          </w:p>
        </w:tc>
        <w:tc>
          <w:tcPr>
            <w:tcW w:w="8180" w:type="dxa"/>
            <w:gridSpan w:val="5"/>
            <w:shd w:val="clear" w:color="auto" w:fill="auto"/>
            <w:vAlign w:val="center"/>
          </w:tcPr>
          <w:p w:rsidR="009A0C25" w:rsidRPr="008F4E40" w:rsidRDefault="009A0C25" w:rsidP="00BB69BD">
            <w:pPr>
              <w:rPr>
                <w:b/>
                <w:bCs/>
                <w:sz w:val="22"/>
                <w:szCs w:val="22"/>
              </w:rPr>
            </w:pPr>
            <w:r w:rsidRPr="008F4E40">
              <w:rPr>
                <w:b/>
                <w:bCs/>
                <w:sz w:val="22"/>
                <w:szCs w:val="22"/>
              </w:rPr>
              <w:t>Rubrik</w:t>
            </w:r>
          </w:p>
        </w:tc>
      </w:tr>
      <w:tr w:rsidR="00B4207B"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4207B" w:rsidRPr="008F4E40" w:rsidRDefault="00B4207B" w:rsidP="00B4207B">
            <w:pPr>
              <w:rPr>
                <w:bCs/>
                <w:sz w:val="22"/>
                <w:szCs w:val="22"/>
              </w:rPr>
            </w:pPr>
            <w:proofErr w:type="gramStart"/>
            <w:r w:rsidRPr="008F4E40">
              <w:rPr>
                <w:bCs/>
                <w:sz w:val="22"/>
                <w:szCs w:val="22"/>
              </w:rPr>
              <w:t>COM(</w:t>
            </w:r>
            <w:proofErr w:type="gramEnd"/>
            <w:r w:rsidRPr="008F4E40">
              <w:rPr>
                <w:bCs/>
                <w:sz w:val="22"/>
                <w:szCs w:val="22"/>
              </w:rPr>
              <w:t>2019) 375</w:t>
            </w:r>
          </w:p>
        </w:tc>
        <w:tc>
          <w:tcPr>
            <w:tcW w:w="8180" w:type="dxa"/>
            <w:gridSpan w:val="5"/>
            <w:shd w:val="clear" w:color="auto" w:fill="auto"/>
            <w:vAlign w:val="center"/>
          </w:tcPr>
          <w:p w:rsidR="00B4207B" w:rsidRPr="008F4E40" w:rsidRDefault="00B4207B" w:rsidP="00B4207B">
            <w:pPr>
              <w:rPr>
                <w:bCs/>
                <w:sz w:val="22"/>
                <w:szCs w:val="22"/>
              </w:rPr>
            </w:pPr>
            <w:r w:rsidRPr="008F4E40">
              <w:rPr>
                <w:bCs/>
                <w:sz w:val="22"/>
                <w:szCs w:val="22"/>
              </w:rPr>
              <w:t xml:space="preserve">Förslag till RÅDETS FÖRORDNING om fördelning av fiskemöjligheter enligt protokollet om genomförande av partnerskapsavtalet om fiske mellan Demokratiska republiken </w:t>
            </w:r>
            <w:proofErr w:type="spellStart"/>
            <w:r w:rsidRPr="008F4E40">
              <w:rPr>
                <w:bCs/>
                <w:sz w:val="22"/>
                <w:szCs w:val="22"/>
              </w:rPr>
              <w:t>São</w:t>
            </w:r>
            <w:proofErr w:type="spellEnd"/>
            <w:r w:rsidRPr="008F4E40">
              <w:rPr>
                <w:bCs/>
                <w:sz w:val="22"/>
                <w:szCs w:val="22"/>
              </w:rPr>
              <w:t xml:space="preserve"> Tomé och Príncipe och Europeiska gemenskapen </w:t>
            </w:r>
          </w:p>
        </w:tc>
      </w:tr>
      <w:tr w:rsidR="00B4207B"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4207B" w:rsidRPr="008F4E40" w:rsidRDefault="00B4207B" w:rsidP="00B4207B">
            <w:pPr>
              <w:rPr>
                <w:bCs/>
                <w:sz w:val="22"/>
                <w:szCs w:val="22"/>
              </w:rPr>
            </w:pPr>
          </w:p>
          <w:p w:rsidR="00B4207B" w:rsidRPr="008F4E40" w:rsidRDefault="00B4207B" w:rsidP="00B4207B">
            <w:pPr>
              <w:rPr>
                <w:bCs/>
                <w:sz w:val="22"/>
                <w:szCs w:val="22"/>
              </w:rPr>
            </w:pPr>
            <w:proofErr w:type="gramStart"/>
            <w:r w:rsidRPr="008F4E40">
              <w:rPr>
                <w:bCs/>
                <w:sz w:val="22"/>
                <w:szCs w:val="22"/>
              </w:rPr>
              <w:t>COM(</w:t>
            </w:r>
            <w:proofErr w:type="gramEnd"/>
            <w:r w:rsidRPr="008F4E40">
              <w:rPr>
                <w:bCs/>
                <w:sz w:val="22"/>
                <w:szCs w:val="22"/>
              </w:rPr>
              <w:t>2019) 376</w:t>
            </w:r>
          </w:p>
          <w:p w:rsidR="00B4207B" w:rsidRPr="008F4E40" w:rsidRDefault="00B4207B" w:rsidP="00B4207B">
            <w:pPr>
              <w:rPr>
                <w:bCs/>
                <w:sz w:val="22"/>
                <w:szCs w:val="22"/>
              </w:rPr>
            </w:pPr>
          </w:p>
        </w:tc>
        <w:tc>
          <w:tcPr>
            <w:tcW w:w="8180" w:type="dxa"/>
            <w:gridSpan w:val="5"/>
            <w:shd w:val="clear" w:color="auto" w:fill="auto"/>
            <w:vAlign w:val="center"/>
          </w:tcPr>
          <w:p w:rsidR="00B4207B" w:rsidRPr="008F4E40" w:rsidRDefault="00B4207B" w:rsidP="00B4207B">
            <w:pPr>
              <w:rPr>
                <w:bCs/>
                <w:sz w:val="22"/>
                <w:szCs w:val="22"/>
              </w:rPr>
            </w:pPr>
            <w:r w:rsidRPr="008F4E40">
              <w:rPr>
                <w:bCs/>
                <w:sz w:val="22"/>
                <w:szCs w:val="22"/>
              </w:rPr>
              <w:t xml:space="preserve">Förslag till RÅDETS BESLUT om undertecknande på unionens vägnar och om provisorisk tillämpning av protokollet om genomförande av partnerskapsavtalet om fiske mellan Demokratiska republiken </w:t>
            </w:r>
            <w:proofErr w:type="spellStart"/>
            <w:r w:rsidRPr="008F4E40">
              <w:rPr>
                <w:bCs/>
                <w:sz w:val="22"/>
                <w:szCs w:val="22"/>
              </w:rPr>
              <w:t>São</w:t>
            </w:r>
            <w:proofErr w:type="spellEnd"/>
            <w:r w:rsidRPr="008F4E40">
              <w:rPr>
                <w:bCs/>
                <w:sz w:val="22"/>
                <w:szCs w:val="22"/>
              </w:rPr>
              <w:t xml:space="preserve"> Tomé e Príncipe och Europeiska gemenskapen </w:t>
            </w:r>
          </w:p>
        </w:tc>
      </w:tr>
      <w:tr w:rsidR="00B4207B"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4207B" w:rsidRPr="008F4E40" w:rsidRDefault="00B4207B" w:rsidP="00B4207B">
            <w:pPr>
              <w:rPr>
                <w:bCs/>
                <w:sz w:val="22"/>
                <w:szCs w:val="22"/>
              </w:rPr>
            </w:pPr>
            <w:proofErr w:type="gramStart"/>
            <w:r w:rsidRPr="008F4E40">
              <w:rPr>
                <w:bCs/>
                <w:sz w:val="22"/>
                <w:szCs w:val="22"/>
              </w:rPr>
              <w:t>COM(</w:t>
            </w:r>
            <w:proofErr w:type="gramEnd"/>
            <w:r w:rsidRPr="008F4E40">
              <w:rPr>
                <w:bCs/>
                <w:sz w:val="22"/>
                <w:szCs w:val="22"/>
              </w:rPr>
              <w:t>2019) 377</w:t>
            </w:r>
          </w:p>
        </w:tc>
        <w:tc>
          <w:tcPr>
            <w:tcW w:w="8180" w:type="dxa"/>
            <w:gridSpan w:val="5"/>
            <w:shd w:val="clear" w:color="auto" w:fill="auto"/>
            <w:vAlign w:val="center"/>
          </w:tcPr>
          <w:p w:rsidR="00B4207B" w:rsidRPr="008F4E40" w:rsidRDefault="00B4207B" w:rsidP="00B4207B">
            <w:pPr>
              <w:rPr>
                <w:bCs/>
                <w:sz w:val="22"/>
                <w:szCs w:val="22"/>
              </w:rPr>
            </w:pPr>
            <w:r w:rsidRPr="008F4E40">
              <w:rPr>
                <w:bCs/>
                <w:sz w:val="22"/>
                <w:szCs w:val="22"/>
              </w:rPr>
              <w:t xml:space="preserve">Förslag till RÅDETS BESLUT om ingående på Europeiska unionens vägnar av protokollet om genomförande av partnerskapsavtalet om fiske mellan Demokratiska republiken </w:t>
            </w:r>
            <w:proofErr w:type="spellStart"/>
            <w:r w:rsidRPr="008F4E40">
              <w:rPr>
                <w:bCs/>
                <w:sz w:val="22"/>
                <w:szCs w:val="22"/>
              </w:rPr>
              <w:t>São</w:t>
            </w:r>
            <w:proofErr w:type="spellEnd"/>
            <w:r w:rsidRPr="008F4E40">
              <w:rPr>
                <w:bCs/>
                <w:sz w:val="22"/>
                <w:szCs w:val="22"/>
              </w:rPr>
              <w:t xml:space="preserve"> Tomé e Príncipe och Europeiska gemenskapen </w:t>
            </w:r>
          </w:p>
        </w:tc>
      </w:tr>
      <w:tr w:rsidR="00B4207B"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4207B" w:rsidRPr="008F4E40" w:rsidRDefault="00B4207B" w:rsidP="00B4207B">
            <w:pPr>
              <w:rPr>
                <w:bCs/>
                <w:sz w:val="22"/>
                <w:szCs w:val="22"/>
              </w:rPr>
            </w:pPr>
            <w:proofErr w:type="gramStart"/>
            <w:r w:rsidRPr="008F4E40">
              <w:rPr>
                <w:bCs/>
                <w:sz w:val="22"/>
                <w:szCs w:val="22"/>
              </w:rPr>
              <w:t>COM(</w:t>
            </w:r>
            <w:proofErr w:type="gramEnd"/>
            <w:r w:rsidRPr="008F4E40">
              <w:rPr>
                <w:bCs/>
                <w:sz w:val="22"/>
                <w:szCs w:val="22"/>
              </w:rPr>
              <w:t>2019) 378</w:t>
            </w:r>
          </w:p>
        </w:tc>
        <w:tc>
          <w:tcPr>
            <w:tcW w:w="8180" w:type="dxa"/>
            <w:gridSpan w:val="5"/>
            <w:shd w:val="clear" w:color="auto" w:fill="auto"/>
            <w:vAlign w:val="center"/>
          </w:tcPr>
          <w:p w:rsidR="00B4207B" w:rsidRPr="008F4E40" w:rsidRDefault="00B4207B" w:rsidP="00B4207B">
            <w:pPr>
              <w:rPr>
                <w:bCs/>
                <w:sz w:val="22"/>
                <w:szCs w:val="22"/>
              </w:rPr>
            </w:pPr>
            <w:r w:rsidRPr="008F4E40">
              <w:rPr>
                <w:bCs/>
                <w:sz w:val="22"/>
                <w:szCs w:val="22"/>
              </w:rPr>
              <w:t xml:space="preserve">Rekommendation till RÅDETS BESLUT om bemyndigande att inleda förhandlingar på Europeiska unionens vägnar vid de fördragsslutande parternas trettioförsta möte om ändringarna av överenskommelsen om samarbete vid bekämpning av förorening av Nordsjön genom olja och andra skadliga ämnen (Bonn-avtalet) beträffande Konungariket Spaniens anslutning till avtalet och beträffande utvidgningen av avtalets tillämpningsområde </w:t>
            </w:r>
          </w:p>
        </w:tc>
      </w:tr>
      <w:tr w:rsidR="00B4207B"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4207B" w:rsidRPr="008F4E40" w:rsidRDefault="00B4207B" w:rsidP="00B4207B">
            <w:pPr>
              <w:rPr>
                <w:bCs/>
                <w:sz w:val="22"/>
                <w:szCs w:val="22"/>
              </w:rPr>
            </w:pPr>
            <w:proofErr w:type="gramStart"/>
            <w:r w:rsidRPr="008F4E40">
              <w:rPr>
                <w:bCs/>
                <w:sz w:val="22"/>
                <w:szCs w:val="22"/>
              </w:rPr>
              <w:t>COM(</w:t>
            </w:r>
            <w:proofErr w:type="gramEnd"/>
            <w:r w:rsidRPr="008F4E40">
              <w:rPr>
                <w:bCs/>
                <w:sz w:val="22"/>
                <w:szCs w:val="22"/>
              </w:rPr>
              <w:t>2019) 379</w:t>
            </w:r>
          </w:p>
        </w:tc>
        <w:tc>
          <w:tcPr>
            <w:tcW w:w="8180" w:type="dxa"/>
            <w:gridSpan w:val="5"/>
            <w:shd w:val="clear" w:color="auto" w:fill="auto"/>
            <w:vAlign w:val="center"/>
          </w:tcPr>
          <w:p w:rsidR="00B4207B" w:rsidRPr="008F4E40" w:rsidRDefault="00B4207B" w:rsidP="00B4207B">
            <w:pPr>
              <w:rPr>
                <w:bCs/>
                <w:sz w:val="22"/>
                <w:szCs w:val="22"/>
              </w:rPr>
            </w:pPr>
            <w:r w:rsidRPr="008F4E40">
              <w:rPr>
                <w:bCs/>
                <w:sz w:val="22"/>
                <w:szCs w:val="22"/>
              </w:rPr>
              <w:t xml:space="preserve">Förslag till RÅDETS BESLUT om den ståndpunkt som ska intas på Europeiska unionens vägnar vid Bonnavtalets andra ministermöte beträffande den strategiska handlingsplanen för Bonnavtalet för perioden 2019–2025 som fogas till ministerförklaringen och beträffande ministerförklaringen </w:t>
            </w:r>
          </w:p>
        </w:tc>
      </w:tr>
      <w:tr w:rsidR="00B4207B"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4207B" w:rsidRPr="008F4E40" w:rsidRDefault="00B4207B" w:rsidP="00B4207B">
            <w:pPr>
              <w:rPr>
                <w:bCs/>
                <w:sz w:val="22"/>
                <w:szCs w:val="22"/>
              </w:rPr>
            </w:pPr>
            <w:proofErr w:type="gramStart"/>
            <w:r w:rsidRPr="008F4E40">
              <w:rPr>
                <w:bCs/>
                <w:sz w:val="22"/>
                <w:szCs w:val="22"/>
              </w:rPr>
              <w:t>COM(</w:t>
            </w:r>
            <w:proofErr w:type="gramEnd"/>
            <w:r w:rsidRPr="008F4E40">
              <w:rPr>
                <w:bCs/>
                <w:sz w:val="22"/>
                <w:szCs w:val="22"/>
              </w:rPr>
              <w:t>2019) 380</w:t>
            </w:r>
          </w:p>
        </w:tc>
        <w:tc>
          <w:tcPr>
            <w:tcW w:w="8180" w:type="dxa"/>
            <w:gridSpan w:val="5"/>
            <w:shd w:val="clear" w:color="auto" w:fill="auto"/>
            <w:vAlign w:val="center"/>
          </w:tcPr>
          <w:p w:rsidR="00B4207B" w:rsidRPr="008F4E40" w:rsidRDefault="00B4207B" w:rsidP="00B4207B">
            <w:pPr>
              <w:rPr>
                <w:bCs/>
                <w:sz w:val="22"/>
                <w:szCs w:val="22"/>
              </w:rPr>
            </w:pPr>
            <w:r w:rsidRPr="008F4E40">
              <w:rPr>
                <w:bCs/>
                <w:sz w:val="22"/>
                <w:szCs w:val="22"/>
              </w:rPr>
              <w:t xml:space="preserve">Förslag till RÅDETS FÖRORDNING om fastställande för 2020 av fiskemöjligheterna för vissa fiskbestånd och grupper av fiskbestånd i Östersjön och om ändring av förordning (EU) 2019/124 vad gäller vissa fiskemöjligheter i andra vatten </w:t>
            </w:r>
          </w:p>
        </w:tc>
      </w:tr>
      <w:tr w:rsidR="00B4207B"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4207B" w:rsidRPr="008F4E40" w:rsidRDefault="00B4207B" w:rsidP="00B4207B">
            <w:pPr>
              <w:rPr>
                <w:bCs/>
                <w:sz w:val="22"/>
                <w:szCs w:val="22"/>
              </w:rPr>
            </w:pPr>
            <w:proofErr w:type="gramStart"/>
            <w:r w:rsidRPr="008F4E40">
              <w:rPr>
                <w:bCs/>
                <w:sz w:val="22"/>
                <w:szCs w:val="22"/>
              </w:rPr>
              <w:t>COM(</w:t>
            </w:r>
            <w:proofErr w:type="gramEnd"/>
            <w:r w:rsidRPr="008F4E40">
              <w:rPr>
                <w:bCs/>
                <w:sz w:val="22"/>
                <w:szCs w:val="22"/>
              </w:rPr>
              <w:t>2019) 398</w:t>
            </w:r>
          </w:p>
        </w:tc>
        <w:tc>
          <w:tcPr>
            <w:tcW w:w="8180" w:type="dxa"/>
            <w:gridSpan w:val="5"/>
            <w:shd w:val="clear" w:color="auto" w:fill="auto"/>
            <w:vAlign w:val="center"/>
          </w:tcPr>
          <w:p w:rsidR="00B4207B" w:rsidRPr="008F4E40" w:rsidRDefault="00B4207B" w:rsidP="00B4207B">
            <w:pPr>
              <w:rPr>
                <w:bCs/>
                <w:sz w:val="22"/>
                <w:szCs w:val="22"/>
              </w:rPr>
            </w:pPr>
            <w:r w:rsidRPr="008F4E40">
              <w:rPr>
                <w:bCs/>
                <w:sz w:val="22"/>
                <w:szCs w:val="22"/>
              </w:rPr>
              <w:t xml:space="preserve">Förslag till EUROPAPARLAMENTETS OCH RÅDETS FÖRORDNING om ändring av förordning (EU) 2017/2403 vad gäller fisketillstånd för unionsfartyg i Förenade kungarikets vatten och Förenade kungarikets fiskefartygs fiskeinsatser i unionens vatten  </w:t>
            </w:r>
          </w:p>
        </w:tc>
      </w:tr>
      <w:tr w:rsidR="00B4207B"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4207B" w:rsidRPr="008F4E40" w:rsidRDefault="00B4207B" w:rsidP="00B4207B">
            <w:pPr>
              <w:rPr>
                <w:bCs/>
                <w:sz w:val="22"/>
                <w:szCs w:val="22"/>
              </w:rPr>
            </w:pPr>
            <w:proofErr w:type="gramStart"/>
            <w:r w:rsidRPr="008F4E40">
              <w:rPr>
                <w:bCs/>
                <w:sz w:val="22"/>
                <w:szCs w:val="22"/>
              </w:rPr>
              <w:t>COM(</w:t>
            </w:r>
            <w:proofErr w:type="gramEnd"/>
            <w:r w:rsidRPr="008F4E40">
              <w:rPr>
                <w:bCs/>
                <w:sz w:val="22"/>
                <w:szCs w:val="22"/>
              </w:rPr>
              <w:t>2019) 407</w:t>
            </w:r>
          </w:p>
        </w:tc>
        <w:tc>
          <w:tcPr>
            <w:tcW w:w="8180" w:type="dxa"/>
            <w:gridSpan w:val="5"/>
            <w:shd w:val="clear" w:color="auto" w:fill="auto"/>
            <w:vAlign w:val="center"/>
          </w:tcPr>
          <w:p w:rsidR="00B4207B" w:rsidRPr="008F4E40" w:rsidRDefault="00B4207B" w:rsidP="00B4207B">
            <w:pPr>
              <w:rPr>
                <w:bCs/>
                <w:sz w:val="22"/>
                <w:szCs w:val="22"/>
              </w:rPr>
            </w:pPr>
            <w:r w:rsidRPr="008F4E40">
              <w:rPr>
                <w:bCs/>
                <w:sz w:val="22"/>
                <w:szCs w:val="22"/>
              </w:rPr>
              <w:t xml:space="preserve">Rekommendation till RÅDETS BESLUT om bemyndigande att inleda förhandlingar på Europeiska unionens vägnar om ingående av ett avtal mellan Europeiska unionen och Republiken Seychellerna om tillträde till Mayottes vatten för fiskefartyg som för seychellisk flagg </w:t>
            </w:r>
          </w:p>
        </w:tc>
      </w:tr>
      <w:tr w:rsidR="00B4207B"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4207B" w:rsidRPr="008F4E40" w:rsidRDefault="00B4207B" w:rsidP="00B4207B">
            <w:pPr>
              <w:rPr>
                <w:bCs/>
                <w:sz w:val="22"/>
                <w:szCs w:val="22"/>
              </w:rPr>
            </w:pPr>
            <w:proofErr w:type="gramStart"/>
            <w:r w:rsidRPr="008F4E40">
              <w:rPr>
                <w:bCs/>
                <w:sz w:val="22"/>
                <w:szCs w:val="22"/>
              </w:rPr>
              <w:t>COM(</w:t>
            </w:r>
            <w:proofErr w:type="gramEnd"/>
            <w:r w:rsidRPr="008F4E40">
              <w:rPr>
                <w:bCs/>
                <w:sz w:val="22"/>
                <w:szCs w:val="22"/>
              </w:rPr>
              <w:t>2019) 412</w:t>
            </w:r>
          </w:p>
        </w:tc>
        <w:tc>
          <w:tcPr>
            <w:tcW w:w="8180" w:type="dxa"/>
            <w:gridSpan w:val="5"/>
            <w:shd w:val="clear" w:color="auto" w:fill="auto"/>
            <w:vAlign w:val="center"/>
          </w:tcPr>
          <w:p w:rsidR="00B4207B" w:rsidRPr="008F4E40" w:rsidRDefault="00B4207B" w:rsidP="00B4207B">
            <w:pPr>
              <w:rPr>
                <w:bCs/>
                <w:sz w:val="22"/>
                <w:szCs w:val="22"/>
              </w:rPr>
            </w:pPr>
            <w:r w:rsidRPr="008F4E40">
              <w:rPr>
                <w:bCs/>
                <w:sz w:val="22"/>
                <w:szCs w:val="22"/>
              </w:rPr>
              <w:t xml:space="preserve">MEDDELANDE FRÅN KOMMISSIONEN TILL EUROPAPARLAMENTET OCH RÅDET om klimattoppmötet i New York 2019 under värdskap av Förenta nationernas generalsekreterare  </w:t>
            </w:r>
          </w:p>
        </w:tc>
      </w:tr>
      <w:tr w:rsidR="00B4207B"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4207B" w:rsidRPr="008F4E40" w:rsidRDefault="00B4207B" w:rsidP="00B4207B">
            <w:pPr>
              <w:rPr>
                <w:bCs/>
                <w:sz w:val="22"/>
                <w:szCs w:val="22"/>
              </w:rPr>
            </w:pPr>
            <w:proofErr w:type="gramStart"/>
            <w:r w:rsidRPr="008F4E40">
              <w:rPr>
                <w:bCs/>
                <w:sz w:val="22"/>
                <w:szCs w:val="22"/>
              </w:rPr>
              <w:t>COM(</w:t>
            </w:r>
            <w:proofErr w:type="gramEnd"/>
            <w:r w:rsidRPr="008F4E40">
              <w:rPr>
                <w:bCs/>
                <w:sz w:val="22"/>
                <w:szCs w:val="22"/>
              </w:rPr>
              <w:t>2019) 413</w:t>
            </w:r>
          </w:p>
        </w:tc>
        <w:tc>
          <w:tcPr>
            <w:tcW w:w="8180" w:type="dxa"/>
            <w:gridSpan w:val="5"/>
            <w:shd w:val="clear" w:color="auto" w:fill="auto"/>
            <w:vAlign w:val="center"/>
          </w:tcPr>
          <w:p w:rsidR="00B4207B" w:rsidRPr="008F4E40" w:rsidRDefault="00B4207B" w:rsidP="00B4207B">
            <w:pPr>
              <w:rPr>
                <w:bCs/>
                <w:sz w:val="22"/>
                <w:szCs w:val="22"/>
              </w:rPr>
            </w:pPr>
            <w:r w:rsidRPr="008F4E40">
              <w:rPr>
                <w:bCs/>
                <w:sz w:val="22"/>
                <w:szCs w:val="22"/>
              </w:rPr>
              <w:t xml:space="preserve">Förslag till RÅDETS BESLUT om den ståndpunkt som ska intas på unionens vägnar vid det tredje mötet i partskonferensen för Minamatakonventionen om kvicksilver, vad gäller det planerade antagandet av ett beslut om fastställande av gränsvärden för kvicksilveravfall, i enlighet med artikel 11.2 i den konventionen </w:t>
            </w:r>
          </w:p>
        </w:tc>
      </w:tr>
      <w:tr w:rsidR="00EA1978"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A1978" w:rsidRPr="008F4E40" w:rsidRDefault="00EA1978" w:rsidP="00EA1978">
            <w:pPr>
              <w:rPr>
                <w:bCs/>
                <w:sz w:val="22"/>
                <w:szCs w:val="22"/>
              </w:rPr>
            </w:pPr>
            <w:proofErr w:type="gramStart"/>
            <w:r w:rsidRPr="008F4E40">
              <w:rPr>
                <w:bCs/>
                <w:sz w:val="22"/>
                <w:szCs w:val="22"/>
              </w:rPr>
              <w:t>COM(</w:t>
            </w:r>
            <w:proofErr w:type="gramEnd"/>
            <w:r w:rsidRPr="008F4E40">
              <w:rPr>
                <w:bCs/>
                <w:sz w:val="22"/>
                <w:szCs w:val="22"/>
              </w:rPr>
              <w:t>2019) 414</w:t>
            </w:r>
          </w:p>
        </w:tc>
        <w:tc>
          <w:tcPr>
            <w:tcW w:w="8180" w:type="dxa"/>
            <w:gridSpan w:val="5"/>
            <w:shd w:val="clear" w:color="auto" w:fill="auto"/>
            <w:vAlign w:val="center"/>
          </w:tcPr>
          <w:p w:rsidR="00EA1978" w:rsidRPr="008F4E40" w:rsidRDefault="00EA1978" w:rsidP="00EA1978">
            <w:pPr>
              <w:rPr>
                <w:bCs/>
                <w:sz w:val="22"/>
                <w:szCs w:val="22"/>
              </w:rPr>
            </w:pPr>
            <w:r w:rsidRPr="008F4E40">
              <w:rPr>
                <w:bCs/>
                <w:sz w:val="22"/>
                <w:szCs w:val="22"/>
              </w:rPr>
              <w:t xml:space="preserve">Förslag till RÅDETS BESLUT om den ståndpunkt som ska intas på Europeiska unionens vägnar vid det tredje mötet i partskonferensen för Minamatakonventionen om kvicksilver, vad gäller antagandet av ett beslut om utfasning av tandamalgam och om ändring av bilaga A till denna konvention </w:t>
            </w:r>
          </w:p>
        </w:tc>
      </w:tr>
      <w:tr w:rsidR="00EA1978" w:rsidRPr="008F4E40" w:rsidTr="00BA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EA1978" w:rsidRPr="008F4E40" w:rsidRDefault="00EA1978" w:rsidP="00EA1978">
            <w:pPr>
              <w:rPr>
                <w:bCs/>
                <w:sz w:val="22"/>
                <w:szCs w:val="22"/>
              </w:rPr>
            </w:pPr>
            <w:r w:rsidRPr="008F4E40">
              <w:rPr>
                <w:b/>
                <w:kern w:val="32"/>
                <w:sz w:val="22"/>
                <w:szCs w:val="22"/>
              </w:rPr>
              <w:t>C-dokument för kännedom. (Handlingar som rör rättsakter från kommissionens eget ansvarsområde, bl.a. genomförandeakter och delegerade akter som lämnats till rådet och parlamentet för kännedom.)</w:t>
            </w:r>
          </w:p>
        </w:tc>
      </w:tr>
      <w:tr w:rsidR="00EA1978"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EA1978" w:rsidRPr="008F4E40" w:rsidRDefault="00EA1978" w:rsidP="00EA1978">
            <w:pPr>
              <w:rPr>
                <w:b/>
                <w:bCs/>
                <w:sz w:val="22"/>
                <w:szCs w:val="22"/>
              </w:rPr>
            </w:pPr>
            <w:r w:rsidRPr="008F4E40">
              <w:rPr>
                <w:b/>
                <w:bCs/>
                <w:sz w:val="22"/>
                <w:szCs w:val="22"/>
              </w:rPr>
              <w:t>Beteckning</w:t>
            </w:r>
          </w:p>
        </w:tc>
        <w:tc>
          <w:tcPr>
            <w:tcW w:w="8180" w:type="dxa"/>
            <w:gridSpan w:val="5"/>
            <w:tcBorders>
              <w:top w:val="single" w:sz="4" w:space="0" w:color="auto"/>
            </w:tcBorders>
            <w:shd w:val="clear" w:color="auto" w:fill="auto"/>
            <w:vAlign w:val="center"/>
          </w:tcPr>
          <w:p w:rsidR="00EA1978" w:rsidRPr="008F4E40" w:rsidRDefault="00EA1978" w:rsidP="00EA1978">
            <w:pPr>
              <w:rPr>
                <w:b/>
                <w:sz w:val="22"/>
                <w:szCs w:val="22"/>
              </w:rPr>
            </w:pPr>
            <w:r w:rsidRPr="008F4E40">
              <w:rPr>
                <w:b/>
                <w:sz w:val="22"/>
                <w:szCs w:val="22"/>
              </w:rPr>
              <w:t>Rubrik</w:t>
            </w:r>
          </w:p>
        </w:tc>
      </w:tr>
      <w:tr w:rsidR="00EA1978"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A1978" w:rsidRPr="008F4E40" w:rsidRDefault="00EA1978" w:rsidP="00EA1978">
            <w:pPr>
              <w:rPr>
                <w:bCs/>
                <w:sz w:val="22"/>
                <w:szCs w:val="22"/>
              </w:rPr>
            </w:pPr>
            <w:proofErr w:type="gramStart"/>
            <w:r w:rsidRPr="008F4E40">
              <w:rPr>
                <w:bCs/>
                <w:sz w:val="22"/>
                <w:szCs w:val="22"/>
              </w:rPr>
              <w:t>C(</w:t>
            </w:r>
            <w:proofErr w:type="gramEnd"/>
            <w:r w:rsidRPr="008F4E40">
              <w:rPr>
                <w:bCs/>
                <w:sz w:val="22"/>
                <w:szCs w:val="22"/>
              </w:rPr>
              <w:t>2019) 6174</w:t>
            </w:r>
          </w:p>
        </w:tc>
        <w:tc>
          <w:tcPr>
            <w:tcW w:w="8180" w:type="dxa"/>
            <w:gridSpan w:val="5"/>
            <w:shd w:val="clear" w:color="auto" w:fill="auto"/>
            <w:vAlign w:val="center"/>
          </w:tcPr>
          <w:p w:rsidR="00EA1978" w:rsidRPr="008F4E40" w:rsidRDefault="00EA1978" w:rsidP="00EA1978">
            <w:pPr>
              <w:rPr>
                <w:sz w:val="22"/>
                <w:szCs w:val="22"/>
              </w:rPr>
            </w:pPr>
            <w:r w:rsidRPr="008F4E40">
              <w:rPr>
                <w:sz w:val="22"/>
                <w:szCs w:val="22"/>
              </w:rPr>
              <w:t xml:space="preserve">KOMMISSIONENS GENOMFÖRANDEBESLUT av den 19.8.2019 om fastställande av särskilda villkor för import till och transitering genom unionen av köttprodukter och behandlade magar, blåsor och tarmar från svin med ursprung i Republiken Serbien till följd av förekomst av afrikansk svinpest i det landet samt om ändring av genomförandebeslut </w:t>
            </w:r>
            <w:r w:rsidRPr="008F4E40">
              <w:rPr>
                <w:sz w:val="22"/>
                <w:szCs w:val="22"/>
              </w:rPr>
              <w:lastRenderedPageBreak/>
              <w:t>2013/426/EU</w:t>
            </w:r>
          </w:p>
        </w:tc>
      </w:tr>
      <w:tr w:rsidR="00EA1978"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A1978" w:rsidRPr="008F4E40" w:rsidRDefault="00EA1978" w:rsidP="00EA1978">
            <w:pPr>
              <w:rPr>
                <w:bCs/>
                <w:sz w:val="22"/>
                <w:szCs w:val="22"/>
              </w:rPr>
            </w:pPr>
            <w:proofErr w:type="gramStart"/>
            <w:r w:rsidRPr="008F4E40">
              <w:rPr>
                <w:bCs/>
                <w:sz w:val="22"/>
                <w:szCs w:val="22"/>
              </w:rPr>
              <w:lastRenderedPageBreak/>
              <w:t>C(</w:t>
            </w:r>
            <w:proofErr w:type="gramEnd"/>
            <w:r w:rsidRPr="008F4E40">
              <w:rPr>
                <w:bCs/>
                <w:sz w:val="22"/>
                <w:szCs w:val="22"/>
              </w:rPr>
              <w:t>2019) 6197</w:t>
            </w:r>
          </w:p>
        </w:tc>
        <w:tc>
          <w:tcPr>
            <w:tcW w:w="8180" w:type="dxa"/>
            <w:gridSpan w:val="5"/>
            <w:shd w:val="clear" w:color="auto" w:fill="auto"/>
            <w:vAlign w:val="center"/>
          </w:tcPr>
          <w:p w:rsidR="00EA1978" w:rsidRPr="008F4E40" w:rsidRDefault="00EA1978" w:rsidP="00EA1978">
            <w:pPr>
              <w:rPr>
                <w:sz w:val="22"/>
                <w:szCs w:val="22"/>
              </w:rPr>
            </w:pPr>
            <w:r w:rsidRPr="008F4E40">
              <w:rPr>
                <w:sz w:val="22"/>
                <w:szCs w:val="22"/>
              </w:rPr>
              <w:t xml:space="preserve">KOMMISSIONENS DELEGERADE FÖRORDNING (EU) …/… av den 28.8.2019 om upprättande av en utkastplan för venusmusslor (Venus </w:t>
            </w:r>
            <w:proofErr w:type="spellStart"/>
            <w:r w:rsidRPr="008F4E40">
              <w:rPr>
                <w:sz w:val="22"/>
                <w:szCs w:val="22"/>
              </w:rPr>
              <w:t>spp</w:t>
            </w:r>
            <w:proofErr w:type="spellEnd"/>
            <w:r w:rsidRPr="008F4E40">
              <w:rPr>
                <w:sz w:val="22"/>
                <w:szCs w:val="22"/>
              </w:rPr>
              <w:t>.) i vissa delar av Italiens territorialvatten</w:t>
            </w:r>
          </w:p>
        </w:tc>
      </w:tr>
      <w:tr w:rsidR="00EA1978"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A1978" w:rsidRPr="008F4E40" w:rsidRDefault="00EA1978" w:rsidP="00EA1978">
            <w:pPr>
              <w:rPr>
                <w:bCs/>
                <w:sz w:val="22"/>
                <w:szCs w:val="22"/>
              </w:rPr>
            </w:pPr>
            <w:proofErr w:type="gramStart"/>
            <w:r w:rsidRPr="008F4E40">
              <w:rPr>
                <w:bCs/>
                <w:sz w:val="22"/>
                <w:szCs w:val="22"/>
              </w:rPr>
              <w:t>C(</w:t>
            </w:r>
            <w:proofErr w:type="gramEnd"/>
            <w:r w:rsidRPr="008F4E40">
              <w:rPr>
                <w:bCs/>
                <w:sz w:val="22"/>
                <w:szCs w:val="22"/>
              </w:rPr>
              <w:t>2019) 6204</w:t>
            </w:r>
          </w:p>
        </w:tc>
        <w:tc>
          <w:tcPr>
            <w:tcW w:w="8180" w:type="dxa"/>
            <w:gridSpan w:val="5"/>
            <w:shd w:val="clear" w:color="auto" w:fill="auto"/>
            <w:vAlign w:val="center"/>
          </w:tcPr>
          <w:p w:rsidR="00EA1978" w:rsidRPr="008F4E40" w:rsidRDefault="00EA1978" w:rsidP="00EA1978">
            <w:pPr>
              <w:rPr>
                <w:sz w:val="22"/>
                <w:szCs w:val="22"/>
              </w:rPr>
            </w:pPr>
            <w:r w:rsidRPr="008F4E40">
              <w:rPr>
                <w:sz w:val="22"/>
                <w:szCs w:val="22"/>
              </w:rPr>
              <w:t xml:space="preserve">KOMMISSIONENS DELEGERADE FÖRORDNING (EU) …/… av den 29.8.2019 om ändring av delegerad förordning (EU) 2017/86 om upprättande av en utkastplan för vissa </w:t>
            </w:r>
            <w:proofErr w:type="spellStart"/>
            <w:r w:rsidRPr="008F4E40">
              <w:rPr>
                <w:sz w:val="22"/>
                <w:szCs w:val="22"/>
              </w:rPr>
              <w:t>demersala</w:t>
            </w:r>
            <w:proofErr w:type="spellEnd"/>
            <w:r w:rsidRPr="008F4E40">
              <w:rPr>
                <w:sz w:val="22"/>
                <w:szCs w:val="22"/>
              </w:rPr>
              <w:t xml:space="preserve"> fisken i Medelhavet</w:t>
            </w:r>
          </w:p>
        </w:tc>
      </w:tr>
      <w:tr w:rsidR="00EA1978"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A1978" w:rsidRPr="008F4E40" w:rsidRDefault="00EA1978" w:rsidP="00EA1978">
            <w:pPr>
              <w:rPr>
                <w:bCs/>
                <w:sz w:val="22"/>
                <w:szCs w:val="22"/>
              </w:rPr>
            </w:pPr>
            <w:proofErr w:type="gramStart"/>
            <w:r w:rsidRPr="008F4E40">
              <w:rPr>
                <w:bCs/>
                <w:sz w:val="22"/>
                <w:szCs w:val="22"/>
              </w:rPr>
              <w:t>C(</w:t>
            </w:r>
            <w:proofErr w:type="gramEnd"/>
            <w:r w:rsidRPr="008F4E40">
              <w:rPr>
                <w:bCs/>
                <w:sz w:val="22"/>
                <w:szCs w:val="22"/>
              </w:rPr>
              <w:t>2019) 6227</w:t>
            </w:r>
          </w:p>
        </w:tc>
        <w:tc>
          <w:tcPr>
            <w:tcW w:w="8180" w:type="dxa"/>
            <w:gridSpan w:val="5"/>
            <w:shd w:val="clear" w:color="auto" w:fill="auto"/>
            <w:vAlign w:val="center"/>
          </w:tcPr>
          <w:p w:rsidR="00EA1978" w:rsidRPr="008F4E40" w:rsidRDefault="00EA1978" w:rsidP="00EA1978">
            <w:pPr>
              <w:rPr>
                <w:sz w:val="22"/>
                <w:szCs w:val="22"/>
              </w:rPr>
            </w:pPr>
            <w:r w:rsidRPr="008F4E40">
              <w:rPr>
                <w:sz w:val="22"/>
                <w:szCs w:val="22"/>
              </w:rPr>
              <w:t>KOMMISSIONENS GENOMFÖRANDEBESLUT av den 21.8.2019 om månatliga utbetalningar från EGFJ för utgifter som verkställts av</w:t>
            </w:r>
          </w:p>
          <w:p w:rsidR="00EA1978" w:rsidRPr="008F4E40" w:rsidRDefault="00EA1978" w:rsidP="00EA1978">
            <w:pPr>
              <w:rPr>
                <w:sz w:val="22"/>
                <w:szCs w:val="22"/>
              </w:rPr>
            </w:pPr>
            <w:r w:rsidRPr="008F4E40">
              <w:rPr>
                <w:sz w:val="22"/>
                <w:szCs w:val="22"/>
              </w:rPr>
              <w:t>utbetalningsställen i medlemsstaterna i juli 2019</w:t>
            </w:r>
          </w:p>
        </w:tc>
      </w:tr>
      <w:tr w:rsidR="00EA1978"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A1978" w:rsidRPr="008F4E40" w:rsidRDefault="00EA1978" w:rsidP="00EA1978">
            <w:pPr>
              <w:rPr>
                <w:bCs/>
                <w:sz w:val="22"/>
                <w:szCs w:val="22"/>
              </w:rPr>
            </w:pPr>
            <w:proofErr w:type="gramStart"/>
            <w:r w:rsidRPr="008F4E40">
              <w:rPr>
                <w:bCs/>
                <w:sz w:val="22"/>
                <w:szCs w:val="22"/>
              </w:rPr>
              <w:t>C(</w:t>
            </w:r>
            <w:proofErr w:type="gramEnd"/>
            <w:r w:rsidRPr="008F4E40">
              <w:rPr>
                <w:bCs/>
                <w:sz w:val="22"/>
                <w:szCs w:val="22"/>
              </w:rPr>
              <w:t>2019) 6246</w:t>
            </w:r>
          </w:p>
        </w:tc>
        <w:tc>
          <w:tcPr>
            <w:tcW w:w="8180" w:type="dxa"/>
            <w:gridSpan w:val="5"/>
            <w:shd w:val="clear" w:color="auto" w:fill="auto"/>
            <w:vAlign w:val="center"/>
          </w:tcPr>
          <w:p w:rsidR="00EA1978" w:rsidRPr="008F4E40" w:rsidRDefault="00EA1978" w:rsidP="00EA1978">
            <w:pPr>
              <w:rPr>
                <w:sz w:val="22"/>
                <w:szCs w:val="22"/>
              </w:rPr>
            </w:pPr>
            <w:r w:rsidRPr="008F4E40">
              <w:rPr>
                <w:sz w:val="22"/>
                <w:szCs w:val="22"/>
              </w:rPr>
              <w:t>KOMMISSIONENS GENOMFÖRANDEBESLUT av den 22.8.2019 om ändring av bilagan till genomförandebeslut 2014/709/EU om djurhälsoåtgärder för att bekämpa afrikansk svinpest i vissa medlemsstater</w:t>
            </w:r>
          </w:p>
        </w:tc>
      </w:tr>
      <w:tr w:rsidR="00EA1978"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A1978" w:rsidRPr="008F4E40" w:rsidRDefault="00EA1978" w:rsidP="00EA1978">
            <w:pPr>
              <w:rPr>
                <w:bCs/>
                <w:sz w:val="22"/>
                <w:szCs w:val="22"/>
              </w:rPr>
            </w:pPr>
            <w:proofErr w:type="gramStart"/>
            <w:r w:rsidRPr="008F4E40">
              <w:rPr>
                <w:bCs/>
                <w:sz w:val="22"/>
                <w:szCs w:val="22"/>
              </w:rPr>
              <w:t>C(</w:t>
            </w:r>
            <w:proofErr w:type="gramEnd"/>
            <w:r w:rsidRPr="008F4E40">
              <w:rPr>
                <w:bCs/>
                <w:sz w:val="22"/>
                <w:szCs w:val="22"/>
              </w:rPr>
              <w:t>2019) 6438</w:t>
            </w:r>
          </w:p>
        </w:tc>
        <w:tc>
          <w:tcPr>
            <w:tcW w:w="8180" w:type="dxa"/>
            <w:gridSpan w:val="5"/>
            <w:shd w:val="clear" w:color="auto" w:fill="auto"/>
            <w:vAlign w:val="center"/>
          </w:tcPr>
          <w:p w:rsidR="00EA1978" w:rsidRPr="008F4E40" w:rsidRDefault="00EA1978" w:rsidP="00EA1978">
            <w:pPr>
              <w:rPr>
                <w:sz w:val="22"/>
                <w:szCs w:val="22"/>
              </w:rPr>
            </w:pPr>
            <w:r w:rsidRPr="008F4E40">
              <w:rPr>
                <w:sz w:val="22"/>
                <w:szCs w:val="22"/>
              </w:rPr>
              <w:t>KOMMISSIONENS GENOMFÖRANDEBESLUT av den 4.9.2019 om tillåtelse att bevilja undantag från Europaparlamentets och rådets förordning (EU) nr 1307/2013 och från kommissionens delegerade förordning (EU) nr 639/2014 vad gäller genomförandet av vissa villkor angående förgröningsstödet för ansökningsåret 2019 i Belgien, Spanien, Frankrike, Litauen, Polen och Portugal</w:t>
            </w:r>
          </w:p>
        </w:tc>
      </w:tr>
      <w:tr w:rsidR="00EA1978"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A1978" w:rsidRPr="008F4E40" w:rsidRDefault="00EA1978" w:rsidP="00EA1978">
            <w:pPr>
              <w:rPr>
                <w:bCs/>
                <w:sz w:val="22"/>
                <w:szCs w:val="22"/>
              </w:rPr>
            </w:pPr>
            <w:proofErr w:type="gramStart"/>
            <w:r w:rsidRPr="008F4E40">
              <w:rPr>
                <w:bCs/>
                <w:sz w:val="22"/>
                <w:szCs w:val="22"/>
              </w:rPr>
              <w:t>C(</w:t>
            </w:r>
            <w:proofErr w:type="gramEnd"/>
            <w:r w:rsidRPr="008F4E40">
              <w:rPr>
                <w:bCs/>
                <w:sz w:val="22"/>
                <w:szCs w:val="22"/>
              </w:rPr>
              <w:t>2019) 6507</w:t>
            </w:r>
          </w:p>
        </w:tc>
        <w:tc>
          <w:tcPr>
            <w:tcW w:w="8180" w:type="dxa"/>
            <w:gridSpan w:val="5"/>
            <w:shd w:val="clear" w:color="auto" w:fill="auto"/>
            <w:vAlign w:val="center"/>
          </w:tcPr>
          <w:p w:rsidR="00EA1978" w:rsidRPr="008F4E40" w:rsidRDefault="00EA1978" w:rsidP="00EA1978">
            <w:pPr>
              <w:pStyle w:val="Oformateradtext"/>
              <w:rPr>
                <w:rFonts w:ascii="Times New Roman" w:hAnsi="Times New Roman"/>
              </w:rPr>
            </w:pPr>
            <w:r w:rsidRPr="008F4E40">
              <w:rPr>
                <w:rFonts w:ascii="Times New Roman" w:hAnsi="Times New Roman"/>
              </w:rPr>
              <w:t>KOMMISSIONENS GENOMFÖRANDEBESLUT av den 9.9.2019 om ändring av bilagan till genomförandebeslut 2014/709/EU om djurhälsoåtgärder för att bekämpa afrikansk svinpest i vissa medlemsstater</w:t>
            </w:r>
          </w:p>
        </w:tc>
      </w:tr>
      <w:tr w:rsidR="001E4B86" w:rsidRPr="008F4E40" w:rsidTr="007853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1E4B86" w:rsidRPr="008F4E40" w:rsidRDefault="001E4B86" w:rsidP="001E4B86">
            <w:pPr>
              <w:rPr>
                <w:b/>
                <w:kern w:val="32"/>
                <w:sz w:val="22"/>
                <w:szCs w:val="22"/>
              </w:rPr>
            </w:pPr>
            <w:r w:rsidRPr="008F4E40">
              <w:rPr>
                <w:b/>
                <w:kern w:val="32"/>
                <w:sz w:val="22"/>
                <w:szCs w:val="22"/>
              </w:rPr>
              <w:t>Övriga överlämnade dokument som rör EU-arbetet för kännedom</w:t>
            </w:r>
          </w:p>
        </w:tc>
      </w:tr>
      <w:tr w:rsidR="00EA1978"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A1978" w:rsidRPr="008F4E40" w:rsidRDefault="00EA1978" w:rsidP="00EA1978">
            <w:pPr>
              <w:rPr>
                <w:b/>
                <w:bCs/>
                <w:sz w:val="22"/>
                <w:szCs w:val="22"/>
              </w:rPr>
            </w:pPr>
            <w:r w:rsidRPr="008F4E40">
              <w:rPr>
                <w:b/>
                <w:bCs/>
                <w:sz w:val="22"/>
                <w:szCs w:val="22"/>
              </w:rPr>
              <w:t>Fakta-PM</w:t>
            </w:r>
          </w:p>
        </w:tc>
        <w:tc>
          <w:tcPr>
            <w:tcW w:w="8180" w:type="dxa"/>
            <w:gridSpan w:val="5"/>
            <w:shd w:val="clear" w:color="auto" w:fill="auto"/>
            <w:vAlign w:val="center"/>
          </w:tcPr>
          <w:p w:rsidR="00EA1978" w:rsidRPr="008F4E40" w:rsidRDefault="00EA1978" w:rsidP="00EA1978">
            <w:pPr>
              <w:pStyle w:val="Oformateradtext"/>
              <w:rPr>
                <w:rFonts w:ascii="Times New Roman" w:eastAsia="Times New Roman" w:hAnsi="Times New Roman"/>
                <w:lang w:eastAsia="sv-SE"/>
              </w:rPr>
            </w:pPr>
          </w:p>
        </w:tc>
      </w:tr>
      <w:tr w:rsidR="00EA1978" w:rsidRPr="008F4E40" w:rsidTr="00EA1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A1978" w:rsidRPr="008F4E40" w:rsidRDefault="00EA1978" w:rsidP="00EA1978">
            <w:pPr>
              <w:rPr>
                <w:bCs/>
                <w:sz w:val="22"/>
                <w:szCs w:val="22"/>
              </w:rPr>
            </w:pPr>
            <w:r w:rsidRPr="008F4E40">
              <w:rPr>
                <w:bCs/>
                <w:sz w:val="22"/>
                <w:szCs w:val="22"/>
              </w:rPr>
              <w:t>2019/</w:t>
            </w:r>
            <w:proofErr w:type="gramStart"/>
            <w:r w:rsidRPr="008F4E40">
              <w:rPr>
                <w:bCs/>
                <w:sz w:val="22"/>
                <w:szCs w:val="22"/>
              </w:rPr>
              <w:t>20:FPM</w:t>
            </w:r>
            <w:proofErr w:type="gramEnd"/>
            <w:r w:rsidRPr="008F4E40">
              <w:rPr>
                <w:bCs/>
                <w:sz w:val="22"/>
                <w:szCs w:val="22"/>
              </w:rPr>
              <w:t>1</w:t>
            </w:r>
          </w:p>
        </w:tc>
        <w:tc>
          <w:tcPr>
            <w:tcW w:w="8180" w:type="dxa"/>
            <w:gridSpan w:val="5"/>
            <w:shd w:val="clear" w:color="auto" w:fill="auto"/>
            <w:vAlign w:val="center"/>
          </w:tcPr>
          <w:p w:rsidR="00EA1978" w:rsidRPr="008F4E40" w:rsidRDefault="00EA1978" w:rsidP="00EA1978">
            <w:pPr>
              <w:rPr>
                <w:bCs/>
                <w:sz w:val="22"/>
                <w:szCs w:val="22"/>
              </w:rPr>
            </w:pPr>
            <w:r w:rsidRPr="008F4E40">
              <w:rPr>
                <w:bCs/>
                <w:sz w:val="22"/>
                <w:szCs w:val="22"/>
              </w:rPr>
              <w:t>Meddelande om att intensifiera EU:s insatser för att skydda och återställa världens skogar</w:t>
            </w:r>
          </w:p>
          <w:p w:rsidR="00EA1978" w:rsidRPr="008F4E40" w:rsidRDefault="00EA1978" w:rsidP="00EA1978">
            <w:pPr>
              <w:pStyle w:val="Oformateradtext"/>
              <w:rPr>
                <w:rFonts w:ascii="Times New Roman" w:eastAsia="Times New Roman" w:hAnsi="Times New Roman"/>
                <w:lang w:eastAsia="sv-SE"/>
              </w:rPr>
            </w:pPr>
          </w:p>
        </w:tc>
      </w:tr>
    </w:tbl>
    <w:p w:rsidR="00177FF8" w:rsidRPr="008F4E40" w:rsidRDefault="00177FF8" w:rsidP="00A6511E">
      <w:pPr>
        <w:tabs>
          <w:tab w:val="left" w:pos="426"/>
          <w:tab w:val="left" w:pos="3261"/>
          <w:tab w:val="left" w:pos="6804"/>
        </w:tabs>
        <w:rPr>
          <w:sz w:val="22"/>
          <w:szCs w:val="22"/>
        </w:rPr>
      </w:pPr>
      <w:bookmarkStart w:id="1" w:name="_GoBack"/>
      <w:bookmarkEnd w:id="1"/>
    </w:p>
    <w:sectPr w:rsidR="00177FF8" w:rsidRPr="008F4E40"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2C3EC0"/>
    <w:multiLevelType w:val="hybridMultilevel"/>
    <w:tmpl w:val="1C46FB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E4D1BEA"/>
    <w:multiLevelType w:val="multilevel"/>
    <w:tmpl w:val="948437E0"/>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63CF"/>
    <w:rsid w:val="00022E0C"/>
    <w:rsid w:val="00033928"/>
    <w:rsid w:val="000340CE"/>
    <w:rsid w:val="0003479D"/>
    <w:rsid w:val="00034F00"/>
    <w:rsid w:val="000362EE"/>
    <w:rsid w:val="00040A3C"/>
    <w:rsid w:val="000459DE"/>
    <w:rsid w:val="000604E3"/>
    <w:rsid w:val="00061437"/>
    <w:rsid w:val="00064523"/>
    <w:rsid w:val="00071FBC"/>
    <w:rsid w:val="00076BDD"/>
    <w:rsid w:val="00091EA6"/>
    <w:rsid w:val="000A29E4"/>
    <w:rsid w:val="000A743D"/>
    <w:rsid w:val="000E402E"/>
    <w:rsid w:val="000F6792"/>
    <w:rsid w:val="000F7D9B"/>
    <w:rsid w:val="00100557"/>
    <w:rsid w:val="00102D5B"/>
    <w:rsid w:val="00102F93"/>
    <w:rsid w:val="001107C9"/>
    <w:rsid w:val="001201A1"/>
    <w:rsid w:val="001211E7"/>
    <w:rsid w:val="001238B9"/>
    <w:rsid w:val="0014421B"/>
    <w:rsid w:val="00154537"/>
    <w:rsid w:val="001576B4"/>
    <w:rsid w:val="00157C48"/>
    <w:rsid w:val="00157E3A"/>
    <w:rsid w:val="00161710"/>
    <w:rsid w:val="00163390"/>
    <w:rsid w:val="00164491"/>
    <w:rsid w:val="001709AE"/>
    <w:rsid w:val="00176F71"/>
    <w:rsid w:val="00177FF8"/>
    <w:rsid w:val="001806D9"/>
    <w:rsid w:val="00183F5A"/>
    <w:rsid w:val="00190D5B"/>
    <w:rsid w:val="001A35A0"/>
    <w:rsid w:val="001A5F9A"/>
    <w:rsid w:val="001D7100"/>
    <w:rsid w:val="001E1F27"/>
    <w:rsid w:val="001E4B86"/>
    <w:rsid w:val="001F0044"/>
    <w:rsid w:val="001F3F30"/>
    <w:rsid w:val="001F641B"/>
    <w:rsid w:val="00200F8B"/>
    <w:rsid w:val="0021176A"/>
    <w:rsid w:val="00212A8D"/>
    <w:rsid w:val="00216C70"/>
    <w:rsid w:val="002241EF"/>
    <w:rsid w:val="0023053D"/>
    <w:rsid w:val="00231475"/>
    <w:rsid w:val="002378CC"/>
    <w:rsid w:val="0025203B"/>
    <w:rsid w:val="00254C5A"/>
    <w:rsid w:val="0025725D"/>
    <w:rsid w:val="002614D6"/>
    <w:rsid w:val="00267A73"/>
    <w:rsid w:val="00277194"/>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27B4"/>
    <w:rsid w:val="003220D7"/>
    <w:rsid w:val="00322167"/>
    <w:rsid w:val="003348F6"/>
    <w:rsid w:val="00335837"/>
    <w:rsid w:val="00335938"/>
    <w:rsid w:val="00342CC6"/>
    <w:rsid w:val="003443ED"/>
    <w:rsid w:val="00381298"/>
    <w:rsid w:val="00387440"/>
    <w:rsid w:val="0039194A"/>
    <w:rsid w:val="003941CA"/>
    <w:rsid w:val="00396766"/>
    <w:rsid w:val="003D5EDB"/>
    <w:rsid w:val="003E21B4"/>
    <w:rsid w:val="003E2DA5"/>
    <w:rsid w:val="003E4A8C"/>
    <w:rsid w:val="003F5018"/>
    <w:rsid w:val="003F7963"/>
    <w:rsid w:val="00402A6F"/>
    <w:rsid w:val="00405162"/>
    <w:rsid w:val="00416E51"/>
    <w:rsid w:val="00417CF8"/>
    <w:rsid w:val="00420D39"/>
    <w:rsid w:val="004310CA"/>
    <w:rsid w:val="00440E5D"/>
    <w:rsid w:val="004442E9"/>
    <w:rsid w:val="00460483"/>
    <w:rsid w:val="00463E6E"/>
    <w:rsid w:val="00470F4B"/>
    <w:rsid w:val="0047382D"/>
    <w:rsid w:val="004763AE"/>
    <w:rsid w:val="0047654D"/>
    <w:rsid w:val="00477CCC"/>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2488C"/>
    <w:rsid w:val="005249C1"/>
    <w:rsid w:val="00530BD4"/>
    <w:rsid w:val="00573E17"/>
    <w:rsid w:val="00573F9E"/>
    <w:rsid w:val="005855D5"/>
    <w:rsid w:val="005957E5"/>
    <w:rsid w:val="005A3E8B"/>
    <w:rsid w:val="005B1B2C"/>
    <w:rsid w:val="005C2829"/>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0271"/>
    <w:rsid w:val="0065168B"/>
    <w:rsid w:val="00657FD1"/>
    <w:rsid w:val="00675F6F"/>
    <w:rsid w:val="006905F5"/>
    <w:rsid w:val="006A63A7"/>
    <w:rsid w:val="006D05CF"/>
    <w:rsid w:val="006E15D9"/>
    <w:rsid w:val="006E6094"/>
    <w:rsid w:val="006F4672"/>
    <w:rsid w:val="00716686"/>
    <w:rsid w:val="00721C53"/>
    <w:rsid w:val="007453FF"/>
    <w:rsid w:val="00754C4A"/>
    <w:rsid w:val="007578AF"/>
    <w:rsid w:val="00762508"/>
    <w:rsid w:val="007719E4"/>
    <w:rsid w:val="00773969"/>
    <w:rsid w:val="00786EDA"/>
    <w:rsid w:val="00796426"/>
    <w:rsid w:val="007B1F72"/>
    <w:rsid w:val="007B26F0"/>
    <w:rsid w:val="007C700D"/>
    <w:rsid w:val="007E14E2"/>
    <w:rsid w:val="007F12BB"/>
    <w:rsid w:val="007F4CC4"/>
    <w:rsid w:val="007F4F84"/>
    <w:rsid w:val="007F7A91"/>
    <w:rsid w:val="008032FE"/>
    <w:rsid w:val="008072FF"/>
    <w:rsid w:val="008124A2"/>
    <w:rsid w:val="00821792"/>
    <w:rsid w:val="00834C5D"/>
    <w:rsid w:val="00834E22"/>
    <w:rsid w:val="0084464A"/>
    <w:rsid w:val="008458B4"/>
    <w:rsid w:val="008504EB"/>
    <w:rsid w:val="00856389"/>
    <w:rsid w:val="00865C85"/>
    <w:rsid w:val="008856C5"/>
    <w:rsid w:val="00886349"/>
    <w:rsid w:val="0088655B"/>
    <w:rsid w:val="00894936"/>
    <w:rsid w:val="0089673E"/>
    <w:rsid w:val="008A28BD"/>
    <w:rsid w:val="008B5472"/>
    <w:rsid w:val="008B5D35"/>
    <w:rsid w:val="008B7CC5"/>
    <w:rsid w:val="008C0FEE"/>
    <w:rsid w:val="008C2D5B"/>
    <w:rsid w:val="008D3EBD"/>
    <w:rsid w:val="008D692B"/>
    <w:rsid w:val="008F4883"/>
    <w:rsid w:val="008F4D6D"/>
    <w:rsid w:val="008F4E40"/>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B2D8F"/>
    <w:rsid w:val="009C0C9D"/>
    <w:rsid w:val="009D2985"/>
    <w:rsid w:val="009D4D1A"/>
    <w:rsid w:val="009D6236"/>
    <w:rsid w:val="009D7F5C"/>
    <w:rsid w:val="009D7FE7"/>
    <w:rsid w:val="009E0D7F"/>
    <w:rsid w:val="009E2FEF"/>
    <w:rsid w:val="009E3810"/>
    <w:rsid w:val="009F1689"/>
    <w:rsid w:val="00A03943"/>
    <w:rsid w:val="00A25D52"/>
    <w:rsid w:val="00A34130"/>
    <w:rsid w:val="00A375CF"/>
    <w:rsid w:val="00A37731"/>
    <w:rsid w:val="00A51307"/>
    <w:rsid w:val="00A572D1"/>
    <w:rsid w:val="00A645AD"/>
    <w:rsid w:val="00A64CA0"/>
    <w:rsid w:val="00A6511E"/>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6FBC"/>
    <w:rsid w:val="00B0226B"/>
    <w:rsid w:val="00B02783"/>
    <w:rsid w:val="00B0296A"/>
    <w:rsid w:val="00B03D1F"/>
    <w:rsid w:val="00B04E15"/>
    <w:rsid w:val="00B10BE1"/>
    <w:rsid w:val="00B16C18"/>
    <w:rsid w:val="00B22F3B"/>
    <w:rsid w:val="00B244B7"/>
    <w:rsid w:val="00B26D29"/>
    <w:rsid w:val="00B3182D"/>
    <w:rsid w:val="00B35D41"/>
    <w:rsid w:val="00B419CA"/>
    <w:rsid w:val="00B4207B"/>
    <w:rsid w:val="00B54A57"/>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C1E8A"/>
    <w:rsid w:val="00BD374B"/>
    <w:rsid w:val="00BE1EBF"/>
    <w:rsid w:val="00BF0D09"/>
    <w:rsid w:val="00C013F6"/>
    <w:rsid w:val="00C11E5F"/>
    <w:rsid w:val="00C20B9F"/>
    <w:rsid w:val="00C20F78"/>
    <w:rsid w:val="00C227FE"/>
    <w:rsid w:val="00C27E84"/>
    <w:rsid w:val="00C55553"/>
    <w:rsid w:val="00C65F27"/>
    <w:rsid w:val="00C6697A"/>
    <w:rsid w:val="00C674DC"/>
    <w:rsid w:val="00C80EBD"/>
    <w:rsid w:val="00CA34E8"/>
    <w:rsid w:val="00CA60EE"/>
    <w:rsid w:val="00CA677B"/>
    <w:rsid w:val="00CA75B8"/>
    <w:rsid w:val="00CB1BF7"/>
    <w:rsid w:val="00CB2E80"/>
    <w:rsid w:val="00CB5973"/>
    <w:rsid w:val="00CC5952"/>
    <w:rsid w:val="00CE0E61"/>
    <w:rsid w:val="00CE3494"/>
    <w:rsid w:val="00CE39E2"/>
    <w:rsid w:val="00CE6ED5"/>
    <w:rsid w:val="00CF0661"/>
    <w:rsid w:val="00CF0B50"/>
    <w:rsid w:val="00CF4403"/>
    <w:rsid w:val="00D0483C"/>
    <w:rsid w:val="00D048DB"/>
    <w:rsid w:val="00D06FDE"/>
    <w:rsid w:val="00D078BF"/>
    <w:rsid w:val="00D11582"/>
    <w:rsid w:val="00D11D2D"/>
    <w:rsid w:val="00D139CC"/>
    <w:rsid w:val="00D241D1"/>
    <w:rsid w:val="00D27454"/>
    <w:rsid w:val="00D27A57"/>
    <w:rsid w:val="00D27BCE"/>
    <w:rsid w:val="00D303F8"/>
    <w:rsid w:val="00D30A97"/>
    <w:rsid w:val="00D42926"/>
    <w:rsid w:val="00D46465"/>
    <w:rsid w:val="00D5250E"/>
    <w:rsid w:val="00D75A18"/>
    <w:rsid w:val="00D830E6"/>
    <w:rsid w:val="00D87D66"/>
    <w:rsid w:val="00D94F64"/>
    <w:rsid w:val="00DA2C47"/>
    <w:rsid w:val="00DA34F3"/>
    <w:rsid w:val="00DA5AAC"/>
    <w:rsid w:val="00DB491C"/>
    <w:rsid w:val="00DC46BF"/>
    <w:rsid w:val="00DC48A8"/>
    <w:rsid w:val="00DD7DD7"/>
    <w:rsid w:val="00DE45E6"/>
    <w:rsid w:val="00DF1920"/>
    <w:rsid w:val="00DF2A5B"/>
    <w:rsid w:val="00DF4E44"/>
    <w:rsid w:val="00DF69C9"/>
    <w:rsid w:val="00E07402"/>
    <w:rsid w:val="00E1579E"/>
    <w:rsid w:val="00E204C3"/>
    <w:rsid w:val="00E2386B"/>
    <w:rsid w:val="00E32CDB"/>
    <w:rsid w:val="00E36556"/>
    <w:rsid w:val="00E43C72"/>
    <w:rsid w:val="00E44E30"/>
    <w:rsid w:val="00E47577"/>
    <w:rsid w:val="00E53E73"/>
    <w:rsid w:val="00E54E79"/>
    <w:rsid w:val="00E55330"/>
    <w:rsid w:val="00E60AE8"/>
    <w:rsid w:val="00EA1978"/>
    <w:rsid w:val="00EA5C1E"/>
    <w:rsid w:val="00EB5801"/>
    <w:rsid w:val="00EC7E9B"/>
    <w:rsid w:val="00EE0BF7"/>
    <w:rsid w:val="00EE6E7B"/>
    <w:rsid w:val="00EF1B0A"/>
    <w:rsid w:val="00EF4ADF"/>
    <w:rsid w:val="00EF4B6A"/>
    <w:rsid w:val="00F02081"/>
    <w:rsid w:val="00F143DB"/>
    <w:rsid w:val="00F25AFF"/>
    <w:rsid w:val="00F44617"/>
    <w:rsid w:val="00F65F54"/>
    <w:rsid w:val="00F66FF9"/>
    <w:rsid w:val="00F73CB8"/>
    <w:rsid w:val="00F73D67"/>
    <w:rsid w:val="00F755B2"/>
    <w:rsid w:val="00F82610"/>
    <w:rsid w:val="00F832D2"/>
    <w:rsid w:val="00F85990"/>
    <w:rsid w:val="00F8684C"/>
    <w:rsid w:val="00F86DDF"/>
    <w:rsid w:val="00F902C3"/>
    <w:rsid w:val="00FA5289"/>
    <w:rsid w:val="00FA6C99"/>
    <w:rsid w:val="00FB0559"/>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styleId="Beskrivning">
    <w:name w:val="caption"/>
    <w:basedOn w:val="Normal"/>
    <w:next w:val="Normal"/>
    <w:unhideWhenUsed/>
    <w:qFormat/>
    <w:rsid w:val="003E4A8C"/>
    <w:pPr>
      <w:widowControl/>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4B6F-C1CB-45B3-AA59-8AF69ACC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1306</Words>
  <Characters>8864</Characters>
  <Application>Microsoft Office Word</Application>
  <DocSecurity>0</DocSecurity>
  <Lines>984</Lines>
  <Paragraphs>248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4</cp:revision>
  <cp:lastPrinted>2019-10-02T08:57:00Z</cp:lastPrinted>
  <dcterms:created xsi:type="dcterms:W3CDTF">2019-10-02T08:58:00Z</dcterms:created>
  <dcterms:modified xsi:type="dcterms:W3CDTF">2019-10-03T08:35:00Z</dcterms:modified>
</cp:coreProperties>
</file>