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497"/>
        <w:gridCol w:w="2106"/>
        <w:gridCol w:w="446"/>
        <w:gridCol w:w="284"/>
        <w:gridCol w:w="281"/>
        <w:gridCol w:w="284"/>
        <w:gridCol w:w="427"/>
        <w:gridCol w:w="284"/>
        <w:gridCol w:w="425"/>
        <w:gridCol w:w="290"/>
        <w:gridCol w:w="277"/>
        <w:gridCol w:w="239"/>
        <w:gridCol w:w="59"/>
        <w:gridCol w:w="356"/>
        <w:gridCol w:w="218"/>
        <w:gridCol w:w="120"/>
        <w:gridCol w:w="374"/>
        <w:gridCol w:w="359"/>
        <w:gridCol w:w="543"/>
      </w:tblGrid>
      <w:tr w:rsidR="0096348C" w:rsidTr="009E577C">
        <w:trPr>
          <w:gridAfter w:val="4"/>
          <w:wAfter w:w="1396" w:type="dxa"/>
          <w:cantSplit/>
          <w:trHeight w:val="742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73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7B3702">
              <w:rPr>
                <w:b/>
              </w:rPr>
              <w:t>1</w:t>
            </w:r>
            <w:r w:rsidR="009E577C">
              <w:rPr>
                <w:b/>
              </w:rPr>
              <w:t>9</w:t>
            </w:r>
          </w:p>
        </w:tc>
      </w:tr>
      <w:tr w:rsidR="0096348C" w:rsidTr="009E577C">
        <w:trPr>
          <w:gridAfter w:val="4"/>
          <w:wAfter w:w="1396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73" w:type="dxa"/>
            <w:gridSpan w:val="15"/>
          </w:tcPr>
          <w:p w:rsidR="0096348C" w:rsidRDefault="00797B4C" w:rsidP="00F175E7">
            <w:r>
              <w:t>2020-01-</w:t>
            </w:r>
            <w:r w:rsidR="009E577C">
              <w:t>28</w:t>
            </w:r>
          </w:p>
        </w:tc>
      </w:tr>
      <w:tr w:rsidR="0096348C" w:rsidTr="009E577C">
        <w:trPr>
          <w:gridAfter w:val="4"/>
          <w:wAfter w:w="1396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73" w:type="dxa"/>
            <w:gridSpan w:val="15"/>
          </w:tcPr>
          <w:p w:rsidR="00504F43" w:rsidRDefault="009F67D5" w:rsidP="009D2014">
            <w:r>
              <w:t>1</w:t>
            </w:r>
            <w:r w:rsidR="009E577C">
              <w:t>1</w:t>
            </w:r>
            <w:r w:rsidR="00697AA7">
              <w:t>.00</w:t>
            </w:r>
            <w:r w:rsidR="001E1576">
              <w:t>–</w:t>
            </w:r>
            <w:r w:rsidR="00B009E2">
              <w:t>12.03</w:t>
            </w:r>
          </w:p>
        </w:tc>
      </w:tr>
      <w:tr w:rsidR="0096348C" w:rsidTr="009E577C">
        <w:trPr>
          <w:gridAfter w:val="4"/>
          <w:wAfter w:w="1396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73" w:type="dxa"/>
            <w:gridSpan w:val="15"/>
          </w:tcPr>
          <w:p w:rsidR="004C085D" w:rsidRDefault="0096348C" w:rsidP="00F75BB6">
            <w:r>
              <w:t>Se bilaga 1</w:t>
            </w:r>
          </w:p>
          <w:p w:rsidR="00960BB1" w:rsidRDefault="00960BB1" w:rsidP="00F75BB6"/>
          <w:p w:rsidR="00F75BB6" w:rsidRDefault="00F75BB6" w:rsidP="00F75BB6">
            <w:pPr>
              <w:spacing w:after="120"/>
            </w:pPr>
          </w:p>
        </w:tc>
      </w:tr>
      <w:tr w:rsidR="00F45B32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F45B32" w:rsidRDefault="00F45B32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8"/>
          </w:tcPr>
          <w:p w:rsidR="00F45B32" w:rsidRDefault="00F45B32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F45B32" w:rsidRDefault="00FB7601" w:rsidP="00ED208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 xml:space="preserve">Utskottet justerade protokoll 2019/20:17 och </w:t>
            </w:r>
            <w:r w:rsidR="00013362">
              <w:rPr>
                <w:szCs w:val="26"/>
              </w:rPr>
              <w:t xml:space="preserve">protokoll </w:t>
            </w:r>
            <w:r w:rsidRPr="00FB7601">
              <w:rPr>
                <w:szCs w:val="26"/>
              </w:rPr>
              <w:t>2019/20:18.</w:t>
            </w:r>
          </w:p>
          <w:p w:rsidR="00FB7601" w:rsidRPr="00797B4C" w:rsidRDefault="00FB7601" w:rsidP="00B009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F3CC4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B32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8"/>
          </w:tcPr>
          <w:p w:rsidR="00797B4C" w:rsidRP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97B4C">
              <w:rPr>
                <w:b/>
                <w:szCs w:val="26"/>
              </w:rPr>
              <w:t>Riksrevisionens rapport om diskrimineringslagens krav på lönekartläggning</w:t>
            </w:r>
            <w:r w:rsidR="006F28FB">
              <w:rPr>
                <w:b/>
                <w:szCs w:val="26"/>
              </w:rPr>
              <w:t xml:space="preserve"> (AU5)</w:t>
            </w:r>
          </w:p>
          <w:p w:rsidR="007F4098" w:rsidRDefault="00797B4C" w:rsidP="00797B4C">
            <w:pPr>
              <w:widowControl/>
            </w:pPr>
            <w:r>
              <w:t xml:space="preserve">Utskottet </w:t>
            </w:r>
            <w:r w:rsidR="009E577C">
              <w:t xml:space="preserve">fortsatte behandlingen av </w:t>
            </w:r>
            <w:r>
              <w:t xml:space="preserve">skrivelse </w:t>
            </w:r>
            <w:r>
              <w:rPr>
                <w:szCs w:val="26"/>
              </w:rPr>
              <w:t>2019/20:48 och motioner.</w:t>
            </w:r>
          </w:p>
          <w:p w:rsidR="00797B4C" w:rsidRDefault="00797B4C" w:rsidP="00797B4C">
            <w:pPr>
              <w:widowControl/>
            </w:pPr>
          </w:p>
          <w:p w:rsidR="00797B4C" w:rsidRPr="00943952" w:rsidRDefault="00797B4C" w:rsidP="00426CE1">
            <w:pPr>
              <w:widowControl/>
            </w:pPr>
            <w:r>
              <w:t>Ärendet bordlades.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604E24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B32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8"/>
          </w:tcPr>
          <w:p w:rsid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97B4C">
              <w:rPr>
                <w:b/>
                <w:szCs w:val="26"/>
              </w:rPr>
              <w:t>Riksrevisionens rapport om Arbetsförmedlingens matchningsarbete</w:t>
            </w:r>
            <w:r w:rsidR="006F28FB">
              <w:rPr>
                <w:b/>
                <w:szCs w:val="26"/>
              </w:rPr>
              <w:t xml:space="preserve"> (AU6)</w:t>
            </w:r>
          </w:p>
          <w:p w:rsidR="00797B4C" w:rsidRDefault="00797B4C" w:rsidP="00797B4C">
            <w:pPr>
              <w:widowControl/>
            </w:pPr>
            <w:r>
              <w:t xml:space="preserve">Utskottet </w:t>
            </w:r>
            <w:r w:rsidR="009E577C">
              <w:t>fortsatte behandlingen av s</w:t>
            </w:r>
            <w:r>
              <w:t xml:space="preserve">krivelse </w:t>
            </w:r>
            <w:r>
              <w:rPr>
                <w:szCs w:val="26"/>
              </w:rPr>
              <w:t>2019/20:46 och motioner.</w:t>
            </w:r>
          </w:p>
          <w:p w:rsidR="00797B4C" w:rsidRDefault="00797B4C" w:rsidP="00797B4C">
            <w:pPr>
              <w:widowControl/>
            </w:pPr>
          </w:p>
          <w:p w:rsidR="00B94E6B" w:rsidRDefault="00797B4C" w:rsidP="00797B4C">
            <w:pPr>
              <w:widowControl/>
            </w:pPr>
            <w:r>
              <w:t>Ärendet bordlades.</w:t>
            </w:r>
          </w:p>
          <w:p w:rsidR="00797B4C" w:rsidRPr="009B66EF" w:rsidRDefault="00797B4C" w:rsidP="00797B4C">
            <w:pPr>
              <w:widowControl/>
              <w:rPr>
                <w:szCs w:val="24"/>
              </w:rPr>
            </w:pPr>
          </w:p>
        </w:tc>
      </w:tr>
      <w:tr w:rsidR="00514506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514506" w:rsidRDefault="00514506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B32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8"/>
          </w:tcPr>
          <w:p w:rsidR="00797B4C" w:rsidRPr="00797B4C" w:rsidRDefault="009E577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Arbetsrätt</w:t>
            </w:r>
            <w:r w:rsidR="00797B4C" w:rsidRPr="00797B4C">
              <w:rPr>
                <w:b/>
                <w:szCs w:val="26"/>
              </w:rPr>
              <w:t xml:space="preserve"> </w:t>
            </w:r>
            <w:r w:rsidR="006F28FB">
              <w:rPr>
                <w:b/>
                <w:szCs w:val="26"/>
              </w:rPr>
              <w:t>(AU</w:t>
            </w:r>
            <w:r>
              <w:rPr>
                <w:b/>
                <w:szCs w:val="26"/>
              </w:rPr>
              <w:t>8</w:t>
            </w:r>
            <w:r w:rsidR="006F28FB">
              <w:rPr>
                <w:b/>
                <w:szCs w:val="26"/>
              </w:rPr>
              <w:t>)</w:t>
            </w:r>
          </w:p>
          <w:p w:rsidR="00797B4C" w:rsidRDefault="00797B4C" w:rsidP="00797B4C">
            <w:pPr>
              <w:widowControl/>
            </w:pPr>
            <w:r>
              <w:t xml:space="preserve">Utskottet behandlade </w:t>
            </w:r>
            <w:r>
              <w:rPr>
                <w:szCs w:val="26"/>
              </w:rPr>
              <w:t>motioner.</w:t>
            </w:r>
          </w:p>
          <w:p w:rsidR="00797B4C" w:rsidRDefault="00797B4C" w:rsidP="00797B4C">
            <w:pPr>
              <w:widowControl/>
            </w:pPr>
          </w:p>
          <w:p w:rsidR="00797B4C" w:rsidRPr="00943952" w:rsidRDefault="00797B4C" w:rsidP="00797B4C">
            <w:pPr>
              <w:widowControl/>
            </w:pPr>
            <w:r>
              <w:t>Ärendet bordlades.</w:t>
            </w:r>
          </w:p>
          <w:p w:rsidR="00F37AB7" w:rsidRPr="00514506" w:rsidRDefault="00F37AB7" w:rsidP="00F37AB7">
            <w:pPr>
              <w:widowControl/>
              <w:textAlignment w:val="center"/>
              <w:rPr>
                <w:szCs w:val="24"/>
              </w:rPr>
            </w:pPr>
          </w:p>
        </w:tc>
      </w:tr>
      <w:tr w:rsidR="00F45B32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F45B32" w:rsidRDefault="00F45B32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bookmarkStart w:id="0" w:name="_Hlk31106755"/>
            <w:r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18"/>
          </w:tcPr>
          <w:p w:rsidR="00F45B32" w:rsidRDefault="00F45B32" w:rsidP="009E577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rStyle w:val="Hyperlnk"/>
                <w:rFonts w:eastAsiaTheme="minorHAnsi"/>
                <w:b/>
                <w:color w:val="auto"/>
                <w:szCs w:val="24"/>
                <w:u w:val="none"/>
              </w:rPr>
            </w:pPr>
            <w:r>
              <w:rPr>
                <w:rStyle w:val="Hyperlnk"/>
                <w:rFonts w:eastAsiaTheme="minorHAnsi"/>
                <w:b/>
                <w:color w:val="auto"/>
                <w:szCs w:val="24"/>
                <w:u w:val="none"/>
              </w:rPr>
              <w:t>Extra ändringsbudget för 2020</w:t>
            </w:r>
          </w:p>
          <w:p w:rsidR="00F45B32" w:rsidRDefault="00F45B32" w:rsidP="00FB7601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rFonts w:eastAsiaTheme="minorHAnsi"/>
                <w:color w:val="auto"/>
                <w:szCs w:val="24"/>
                <w:u w:val="none"/>
              </w:rPr>
            </w:pPr>
            <w:r>
              <w:rPr>
                <w:rStyle w:val="Hyperlnk"/>
                <w:rFonts w:eastAsiaTheme="minorHAnsi"/>
                <w:color w:val="auto"/>
                <w:szCs w:val="24"/>
                <w:u w:val="none"/>
              </w:rPr>
              <w:t>Utskottet behandlade fråga om yttrande till finansutskottet över förslaget till utskottsinitiativ om stöd till kommunsektorn i de delar som rör utskottets ämnesområde.</w:t>
            </w:r>
          </w:p>
          <w:p w:rsidR="00FB7601" w:rsidRDefault="00FB7601" w:rsidP="00FB7601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rFonts w:eastAsiaTheme="minorHAnsi"/>
                <w:color w:val="auto"/>
                <w:szCs w:val="24"/>
                <w:u w:val="none"/>
              </w:rPr>
            </w:pPr>
          </w:p>
          <w:p w:rsidR="00FB7601" w:rsidRDefault="00013362" w:rsidP="00FB7601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rFonts w:eastAsiaTheme="minorHAnsi"/>
                <w:color w:val="auto"/>
                <w:szCs w:val="24"/>
                <w:u w:val="none"/>
              </w:rPr>
            </w:pPr>
            <w:r>
              <w:rPr>
                <w:rStyle w:val="Hyperlnk"/>
                <w:rFonts w:eastAsiaTheme="minorHAnsi"/>
                <w:color w:val="auto"/>
                <w:szCs w:val="24"/>
                <w:u w:val="none"/>
              </w:rPr>
              <w:t xml:space="preserve">Utskottet konstaterade att regeringen är beredd att </w:t>
            </w:r>
            <w:r w:rsidR="00FB7601">
              <w:rPr>
                <w:rStyle w:val="Hyperlnk"/>
                <w:rFonts w:eastAsiaTheme="minorHAnsi"/>
                <w:color w:val="auto"/>
                <w:szCs w:val="24"/>
                <w:u w:val="none"/>
              </w:rPr>
              <w:t>lämna upplysningar i ärendet under punkt 6.</w:t>
            </w:r>
          </w:p>
          <w:p w:rsidR="00B009E2" w:rsidRDefault="00B009E2" w:rsidP="00FB7601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rFonts w:eastAsiaTheme="minorHAnsi"/>
                <w:color w:val="auto"/>
                <w:szCs w:val="24"/>
                <w:u w:val="none"/>
              </w:rPr>
            </w:pPr>
          </w:p>
          <w:p w:rsidR="00F45B32" w:rsidRDefault="00F45B32" w:rsidP="00F45B32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rFonts w:eastAsiaTheme="minorHAnsi"/>
                <w:color w:val="auto"/>
                <w:szCs w:val="24"/>
                <w:u w:val="none"/>
              </w:rPr>
            </w:pPr>
            <w:r>
              <w:rPr>
                <w:rStyle w:val="Hyperlnk"/>
                <w:rFonts w:eastAsiaTheme="minorHAnsi"/>
                <w:color w:val="auto"/>
                <w:szCs w:val="24"/>
                <w:u w:val="none"/>
              </w:rPr>
              <w:t>Ärendet bordlades.</w:t>
            </w:r>
          </w:p>
          <w:p w:rsidR="00F45B32" w:rsidRPr="00F45B32" w:rsidRDefault="00F45B32" w:rsidP="00B009E2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rFonts w:eastAsiaTheme="minorHAnsi"/>
                <w:color w:val="auto"/>
                <w:szCs w:val="24"/>
                <w:u w:val="none"/>
              </w:rPr>
            </w:pPr>
          </w:p>
        </w:tc>
      </w:tr>
      <w:bookmarkEnd w:id="0"/>
      <w:tr w:rsidR="006F28FB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6F28FB" w:rsidRDefault="006F28FB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B32">
              <w:rPr>
                <w:b/>
                <w:snapToGrid w:val="0"/>
              </w:rPr>
              <w:t>6</w:t>
            </w:r>
          </w:p>
        </w:tc>
        <w:tc>
          <w:tcPr>
            <w:tcW w:w="7372" w:type="dxa"/>
            <w:gridSpan w:val="18"/>
          </w:tcPr>
          <w:p w:rsidR="009E577C" w:rsidRPr="009E577C" w:rsidRDefault="009E577C" w:rsidP="009E577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rStyle w:val="Hyperlnk"/>
                <w:rFonts w:eastAsiaTheme="minorHAnsi"/>
                <w:b/>
                <w:color w:val="auto"/>
                <w:szCs w:val="24"/>
                <w:u w:val="none"/>
              </w:rPr>
            </w:pPr>
            <w:r w:rsidRPr="009E577C">
              <w:rPr>
                <w:rStyle w:val="Hyperlnk"/>
                <w:rFonts w:eastAsiaTheme="minorHAnsi"/>
                <w:b/>
                <w:color w:val="auto"/>
                <w:szCs w:val="24"/>
                <w:u w:val="none"/>
              </w:rPr>
              <w:t>Reformeringen av Arbetsförmedlingen</w:t>
            </w:r>
            <w:r w:rsidR="00013362">
              <w:rPr>
                <w:rStyle w:val="Hyperlnk"/>
                <w:rFonts w:eastAsiaTheme="minorHAnsi"/>
                <w:b/>
                <w:color w:val="auto"/>
                <w:szCs w:val="24"/>
                <w:u w:val="none"/>
              </w:rPr>
              <w:t xml:space="preserve"> m.m.</w:t>
            </w:r>
          </w:p>
          <w:p w:rsidR="009E577C" w:rsidRDefault="009E577C" w:rsidP="009E577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Arbetsmarknadsminister Eva Nordmark, åtföljd av medarbetare </w:t>
            </w:r>
          </w:p>
          <w:p w:rsidR="00B009E2" w:rsidRDefault="009E577C" w:rsidP="009E577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från Arbetsmarknadsdepartementet, informerade om</w:t>
            </w:r>
            <w:r w:rsidR="00960BB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arbetet med reformeringen av </w:t>
            </w:r>
            <w:r w:rsidR="00960BB1">
              <w:rPr>
                <w:szCs w:val="24"/>
              </w:rPr>
              <w:t>Arbetsförmedlingen</w:t>
            </w:r>
            <w:r w:rsidR="00FB7601">
              <w:rPr>
                <w:szCs w:val="24"/>
              </w:rPr>
              <w:t xml:space="preserve"> och lämnade upplysningar om förslaget till utskottsinitiativ om stöd till kommunsektorn</w:t>
            </w:r>
            <w:r w:rsidR="00013362">
              <w:rPr>
                <w:szCs w:val="24"/>
              </w:rPr>
              <w:t xml:space="preserve"> i de delar som rör utskottets ämnesområde</w:t>
            </w:r>
            <w:r>
              <w:rPr>
                <w:szCs w:val="24"/>
              </w:rPr>
              <w:t>.</w:t>
            </w:r>
          </w:p>
          <w:p w:rsidR="00960BB1" w:rsidRDefault="00960BB1" w:rsidP="009E577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9E577C" w:rsidRPr="009E577C" w:rsidRDefault="009E577C" w:rsidP="009E577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F45B32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F45B32" w:rsidRDefault="00F45B32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372" w:type="dxa"/>
            <w:gridSpan w:val="18"/>
          </w:tcPr>
          <w:p w:rsidR="00F45B32" w:rsidRPr="00F45B32" w:rsidRDefault="00F45B32" w:rsidP="00F45B3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 w:val="28"/>
                <w:szCs w:val="24"/>
              </w:rPr>
            </w:pPr>
            <w:r w:rsidRPr="00F45B32">
              <w:rPr>
                <w:b/>
              </w:rPr>
              <w:t>Inbjudan till interparlamentariskt utskottsmöte med anledning av internationella kvinnodagen, Bryssel 5 mars 2020</w:t>
            </w:r>
          </w:p>
          <w:p w:rsidR="00F45B32" w:rsidRDefault="00F45B32" w:rsidP="00797B4C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behandlade fråga om deltagande i interparlamentariskt utskottsmöte med anledning av internationella kvinnodagen den 5 mars 2020 i Bryssel. </w:t>
            </w:r>
          </w:p>
          <w:p w:rsidR="00F45B32" w:rsidRPr="00F45B32" w:rsidRDefault="00F45B32" w:rsidP="00797B4C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beslutade att </w:t>
            </w:r>
            <w:r w:rsidR="00013362">
              <w:rPr>
                <w:szCs w:val="24"/>
              </w:rPr>
              <w:t>l</w:t>
            </w:r>
            <w:r>
              <w:rPr>
                <w:szCs w:val="24"/>
              </w:rPr>
              <w:t>edamöter från utskottet kan delta.</w:t>
            </w:r>
          </w:p>
        </w:tc>
      </w:tr>
      <w:tr w:rsidR="00797B4C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797B4C" w:rsidRDefault="00797B4C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B32">
              <w:rPr>
                <w:b/>
                <w:snapToGrid w:val="0"/>
              </w:rPr>
              <w:t>8</w:t>
            </w:r>
          </w:p>
        </w:tc>
        <w:tc>
          <w:tcPr>
            <w:tcW w:w="7372" w:type="dxa"/>
            <w:gridSpan w:val="18"/>
          </w:tcPr>
          <w:p w:rsidR="00797B4C" w:rsidRPr="00797B4C" w:rsidRDefault="00797B4C" w:rsidP="00797B4C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szCs w:val="24"/>
              </w:rPr>
            </w:pPr>
            <w:r w:rsidRPr="00797B4C">
              <w:rPr>
                <w:b/>
                <w:szCs w:val="24"/>
              </w:rPr>
              <w:t>Kanslimeddelanden</w:t>
            </w:r>
          </w:p>
          <w:p w:rsidR="00797B4C" w:rsidRDefault="00797B4C" w:rsidP="00797B4C">
            <w:pPr>
              <w:pStyle w:val="Liststycke"/>
              <w:widowControl/>
              <w:numPr>
                <w:ilvl w:val="0"/>
                <w:numId w:val="28"/>
              </w:numPr>
              <w:ind w:left="714" w:hanging="357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Kanslichefen anmälde</w:t>
            </w:r>
            <w:r w:rsidR="009E577C">
              <w:rPr>
                <w:szCs w:val="24"/>
              </w:rPr>
              <w:t xml:space="preserve"> nya ärenden på</w:t>
            </w:r>
            <w:r w:rsidRPr="00797B4C">
              <w:rPr>
                <w:szCs w:val="24"/>
              </w:rPr>
              <w:t xml:space="preserve"> sammanträdesplanen.</w:t>
            </w:r>
          </w:p>
          <w:p w:rsidR="00797B4C" w:rsidRPr="00797B4C" w:rsidRDefault="00797B4C" w:rsidP="00797B4C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797B4C" w:rsidRDefault="00797B4C" w:rsidP="00797B4C">
            <w:pPr>
              <w:pStyle w:val="Liststycke"/>
              <w:widowControl/>
              <w:numPr>
                <w:ilvl w:val="0"/>
                <w:numId w:val="28"/>
              </w:numPr>
              <w:ind w:left="714" w:hanging="357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Kanslichefen anmälde en inkommen skrivelse dnr </w:t>
            </w:r>
            <w:proofErr w:type="gramStart"/>
            <w:r w:rsidR="009E577C">
              <w:rPr>
                <w:szCs w:val="24"/>
              </w:rPr>
              <w:t>1037</w:t>
            </w:r>
            <w:r w:rsidRPr="00797B4C">
              <w:rPr>
                <w:szCs w:val="24"/>
              </w:rPr>
              <w:t>-2019</w:t>
            </w:r>
            <w:proofErr w:type="gramEnd"/>
            <w:r w:rsidRPr="00797B4C">
              <w:rPr>
                <w:szCs w:val="24"/>
              </w:rPr>
              <w:t xml:space="preserve">/20. </w:t>
            </w:r>
            <w:r w:rsidR="009E577C">
              <w:rPr>
                <w:szCs w:val="24"/>
              </w:rPr>
              <w:br/>
            </w:r>
            <w:r w:rsidRPr="00797B4C">
              <w:rPr>
                <w:szCs w:val="24"/>
              </w:rPr>
              <w:t>(Se bilaga 2)</w:t>
            </w:r>
          </w:p>
          <w:p w:rsidR="00797B4C" w:rsidRPr="00797B4C" w:rsidRDefault="00797B4C" w:rsidP="00797B4C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</w:tc>
      </w:tr>
      <w:tr w:rsidR="00504F43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B32">
              <w:rPr>
                <w:b/>
                <w:snapToGrid w:val="0"/>
              </w:rPr>
              <w:t>9</w:t>
            </w:r>
          </w:p>
        </w:tc>
        <w:tc>
          <w:tcPr>
            <w:tcW w:w="7372" w:type="dxa"/>
            <w:gridSpan w:val="18"/>
          </w:tcPr>
          <w:p w:rsidR="00504F43" w:rsidRDefault="00504F43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DF0B84" w:rsidRDefault="00504F43" w:rsidP="009E577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 w:rsidR="00697AA7" w:rsidRPr="00797B4C">
              <w:rPr>
                <w:szCs w:val="24"/>
              </w:rPr>
              <w:t>ors</w:t>
            </w:r>
            <w:r w:rsidRPr="00797B4C">
              <w:rPr>
                <w:szCs w:val="24"/>
              </w:rPr>
              <w:t xml:space="preserve">dagen den </w:t>
            </w:r>
            <w:r w:rsidRPr="00797B4C">
              <w:rPr>
                <w:szCs w:val="24"/>
              </w:rPr>
              <w:br/>
            </w:r>
            <w:r w:rsidR="009E577C">
              <w:rPr>
                <w:szCs w:val="24"/>
              </w:rPr>
              <w:t>30</w:t>
            </w:r>
            <w:r w:rsidR="00797B4C" w:rsidRPr="00797B4C">
              <w:rPr>
                <w:szCs w:val="24"/>
              </w:rPr>
              <w:t xml:space="preserve"> </w:t>
            </w:r>
            <w:r w:rsidR="00697AA7" w:rsidRPr="00797B4C">
              <w:rPr>
                <w:szCs w:val="24"/>
              </w:rPr>
              <w:t>januari</w:t>
            </w:r>
            <w:r w:rsidR="000E0EC9" w:rsidRPr="00797B4C">
              <w:rPr>
                <w:szCs w:val="24"/>
              </w:rPr>
              <w:t xml:space="preserve"> 20</w:t>
            </w:r>
            <w:r w:rsidR="00697AA7" w:rsidRPr="00797B4C">
              <w:rPr>
                <w:szCs w:val="24"/>
              </w:rPr>
              <w:t>20</w:t>
            </w:r>
            <w:r w:rsidRPr="00797B4C">
              <w:rPr>
                <w:szCs w:val="24"/>
              </w:rPr>
              <w:t xml:space="preserve"> kl. </w:t>
            </w:r>
            <w:r w:rsidR="009E577C">
              <w:rPr>
                <w:szCs w:val="24"/>
              </w:rPr>
              <w:t xml:space="preserve">10.00. </w:t>
            </w:r>
          </w:p>
          <w:p w:rsidR="00F45B32" w:rsidRDefault="00F45B32" w:rsidP="009E577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</w:p>
        </w:tc>
      </w:tr>
      <w:tr w:rsidR="00504F43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7869" w:type="dxa"/>
            <w:gridSpan w:val="19"/>
          </w:tcPr>
          <w:p w:rsidR="00B009E2" w:rsidRDefault="00B009E2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797B4C" w:rsidRPr="001C44BD" w:rsidRDefault="00797B4C" w:rsidP="00504F43">
            <w:pPr>
              <w:tabs>
                <w:tab w:val="left" w:pos="1701"/>
              </w:tabs>
            </w:pPr>
          </w:p>
          <w:p w:rsidR="00E73E4A" w:rsidRDefault="00E73E4A" w:rsidP="00504F43">
            <w:pPr>
              <w:tabs>
                <w:tab w:val="left" w:pos="1701"/>
              </w:tabs>
            </w:pPr>
          </w:p>
          <w:p w:rsidR="001D19B9" w:rsidRDefault="001D19B9" w:rsidP="00504F43">
            <w:pPr>
              <w:tabs>
                <w:tab w:val="left" w:pos="1701"/>
              </w:tabs>
            </w:pPr>
            <w:bookmarkStart w:id="1" w:name="_GoBack"/>
            <w:bookmarkEnd w:id="1"/>
          </w:p>
          <w:p w:rsidR="009C1CFA" w:rsidRDefault="009C1CFA" w:rsidP="00504F43">
            <w:pPr>
              <w:tabs>
                <w:tab w:val="left" w:pos="1701"/>
              </w:tabs>
            </w:pPr>
          </w:p>
          <w:p w:rsidR="00437827" w:rsidRDefault="00504F43" w:rsidP="009E577C">
            <w:pPr>
              <w:tabs>
                <w:tab w:val="left" w:pos="1701"/>
              </w:tabs>
            </w:pPr>
            <w:r>
              <w:t xml:space="preserve">Justeras den </w:t>
            </w:r>
            <w:r w:rsidR="009E577C">
              <w:t>30</w:t>
            </w:r>
            <w:r w:rsidR="00797B4C">
              <w:t xml:space="preserve"> januari 2020</w:t>
            </w: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B009E2" w:rsidRDefault="00B009E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960BB1" w:rsidRDefault="00960BB1" w:rsidP="009E577C">
            <w:pPr>
              <w:tabs>
                <w:tab w:val="left" w:pos="1701"/>
              </w:tabs>
              <w:rPr>
                <w:b/>
              </w:rPr>
            </w:pPr>
          </w:p>
          <w:p w:rsidR="00960BB1" w:rsidRDefault="00960BB1" w:rsidP="009E577C">
            <w:pPr>
              <w:tabs>
                <w:tab w:val="left" w:pos="1701"/>
              </w:tabs>
              <w:rPr>
                <w:b/>
              </w:rPr>
            </w:pPr>
          </w:p>
          <w:p w:rsidR="00960BB1" w:rsidRDefault="00960BB1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B009E2" w:rsidRDefault="00B009E2" w:rsidP="009E577C">
            <w:pPr>
              <w:tabs>
                <w:tab w:val="left" w:pos="1701"/>
              </w:tabs>
              <w:rPr>
                <w:b/>
              </w:rPr>
            </w:pPr>
          </w:p>
          <w:p w:rsidR="00B009E2" w:rsidRDefault="00B009E2" w:rsidP="009E577C">
            <w:pPr>
              <w:tabs>
                <w:tab w:val="left" w:pos="1701"/>
              </w:tabs>
              <w:rPr>
                <w:b/>
              </w:rPr>
            </w:pPr>
          </w:p>
          <w:p w:rsidR="006746B7" w:rsidRDefault="006746B7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9E5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2019/20:1</w:t>
            </w:r>
            <w:r w:rsidR="009E577C">
              <w:rPr>
                <w:sz w:val="22"/>
              </w:rPr>
              <w:t>9</w:t>
            </w:r>
          </w:p>
        </w:tc>
      </w:tr>
      <w:tr w:rsidR="00504F43" w:rsidRPr="00FA60D3" w:rsidTr="00B009E2">
        <w:trPr>
          <w:gridBefore w:val="1"/>
          <w:gridAfter w:val="1"/>
          <w:wBefore w:w="566" w:type="dxa"/>
          <w:wAfter w:w="543" w:type="dxa"/>
          <w:cantSplit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r w:rsidR="00B009E2">
              <w:rPr>
                <w:szCs w:val="22"/>
              </w:rPr>
              <w:t xml:space="preserve"> </w:t>
            </w:r>
            <w:r w:rsidRPr="00FA60D3">
              <w:rPr>
                <w:szCs w:val="22"/>
              </w:rPr>
              <w:t>1</w:t>
            </w:r>
            <w:r w:rsidR="00B009E2">
              <w:rPr>
                <w:szCs w:val="22"/>
              </w:rPr>
              <w:t>–2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B009E2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3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B009E2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4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B009E2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5</w:t>
            </w:r>
          </w:p>
        </w:tc>
        <w:tc>
          <w:tcPr>
            <w:tcW w:w="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B009E2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6</w:t>
            </w:r>
          </w:p>
        </w:tc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B009E2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7–9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EC3E40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Maria </w:t>
            </w:r>
            <w:r>
              <w:rPr>
                <w:sz w:val="22"/>
              </w:rPr>
              <w:t>Arnholm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  <w:trHeight w:val="165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B009E2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6F6E15" w:rsidTr="009E577C">
        <w:trPr>
          <w:gridBefore w:val="1"/>
          <w:gridAfter w:val="1"/>
          <w:wBefore w:w="566" w:type="dxa"/>
          <w:wAfter w:w="543" w:type="dxa"/>
          <w:trHeight w:val="263"/>
        </w:trPr>
        <w:tc>
          <w:tcPr>
            <w:tcW w:w="4021" w:type="dxa"/>
            <w:gridSpan w:val="3"/>
          </w:tcPr>
          <w:p w:rsidR="00B009E2" w:rsidRPr="006F6E15" w:rsidRDefault="00B009E2" w:rsidP="00B009E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B009E2" w:rsidRPr="006F6E15" w:rsidRDefault="00B009E2" w:rsidP="00B009E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009E2" w:rsidRPr="006F6E15" w:rsidRDefault="00B009E2" w:rsidP="00B009E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F45B32" w:rsidRDefault="00F45B32" w:rsidP="001D19B9">
      <w:pPr>
        <w:pStyle w:val="Default"/>
        <w:rPr>
          <w:color w:val="auto"/>
          <w:sz w:val="22"/>
          <w:szCs w:val="22"/>
        </w:rPr>
      </w:pPr>
    </w:p>
    <w:sectPr w:rsidR="00F45B32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7927"/>
    <w:multiLevelType w:val="hybridMultilevel"/>
    <w:tmpl w:val="1C9CD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511B4B21"/>
    <w:multiLevelType w:val="hybridMultilevel"/>
    <w:tmpl w:val="A70E582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6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3"/>
  </w:num>
  <w:num w:numId="5">
    <w:abstractNumId w:val="9"/>
  </w:num>
  <w:num w:numId="6">
    <w:abstractNumId w:val="0"/>
  </w:num>
  <w:num w:numId="7">
    <w:abstractNumId w:val="15"/>
  </w:num>
  <w:num w:numId="8">
    <w:abstractNumId w:val="2"/>
  </w:num>
  <w:num w:numId="9">
    <w:abstractNumId w:val="21"/>
  </w:num>
  <w:num w:numId="10">
    <w:abstractNumId w:val="20"/>
  </w:num>
  <w:num w:numId="11">
    <w:abstractNumId w:val="8"/>
  </w:num>
  <w:num w:numId="12">
    <w:abstractNumId w:val="18"/>
  </w:num>
  <w:num w:numId="13">
    <w:abstractNumId w:val="7"/>
  </w:num>
  <w:num w:numId="14">
    <w:abstractNumId w:val="13"/>
  </w:num>
  <w:num w:numId="15">
    <w:abstractNumId w:val="17"/>
  </w:num>
  <w:num w:numId="16">
    <w:abstractNumId w:val="24"/>
  </w:num>
  <w:num w:numId="17">
    <w:abstractNumId w:val="5"/>
  </w:num>
  <w:num w:numId="18">
    <w:abstractNumId w:val="11"/>
  </w:num>
  <w:num w:numId="19">
    <w:abstractNumId w:val="4"/>
  </w:num>
  <w:num w:numId="20">
    <w:abstractNumId w:val="26"/>
  </w:num>
  <w:num w:numId="21">
    <w:abstractNumId w:val="25"/>
  </w:num>
  <w:num w:numId="22">
    <w:abstractNumId w:val="22"/>
  </w:num>
  <w:num w:numId="23">
    <w:abstractNumId w:val="3"/>
  </w:num>
  <w:num w:numId="24">
    <w:abstractNumId w:val="27"/>
  </w:num>
  <w:num w:numId="25">
    <w:abstractNumId w:val="16"/>
  </w:num>
  <w:num w:numId="26">
    <w:abstractNumId w:val="6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3362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75380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0EC9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19B9"/>
    <w:rsid w:val="001D471D"/>
    <w:rsid w:val="001D4801"/>
    <w:rsid w:val="001D4BE9"/>
    <w:rsid w:val="001E1576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5C77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14F9"/>
    <w:rsid w:val="002D2AB5"/>
    <w:rsid w:val="002D2D0D"/>
    <w:rsid w:val="002E026C"/>
    <w:rsid w:val="002E0DC5"/>
    <w:rsid w:val="002E2A62"/>
    <w:rsid w:val="002E63AB"/>
    <w:rsid w:val="002E6594"/>
    <w:rsid w:val="002F284C"/>
    <w:rsid w:val="002F35E2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74E74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B05B1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37827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1986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4F43"/>
    <w:rsid w:val="005070F5"/>
    <w:rsid w:val="00510929"/>
    <w:rsid w:val="00514506"/>
    <w:rsid w:val="005224ED"/>
    <w:rsid w:val="00524F59"/>
    <w:rsid w:val="00525ACD"/>
    <w:rsid w:val="00525B3B"/>
    <w:rsid w:val="00525CCA"/>
    <w:rsid w:val="00527F3F"/>
    <w:rsid w:val="0053180A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A7B84"/>
    <w:rsid w:val="005B1EE3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D3D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746B7"/>
    <w:rsid w:val="00676783"/>
    <w:rsid w:val="006778E3"/>
    <w:rsid w:val="00681EAB"/>
    <w:rsid w:val="00683664"/>
    <w:rsid w:val="0068409F"/>
    <w:rsid w:val="00693609"/>
    <w:rsid w:val="00697AA7"/>
    <w:rsid w:val="006A2833"/>
    <w:rsid w:val="006A3AB1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28FB"/>
    <w:rsid w:val="006F6C44"/>
    <w:rsid w:val="006F6E15"/>
    <w:rsid w:val="006F7324"/>
    <w:rsid w:val="00706006"/>
    <w:rsid w:val="007078B9"/>
    <w:rsid w:val="00714B91"/>
    <w:rsid w:val="00723D66"/>
    <w:rsid w:val="0072773A"/>
    <w:rsid w:val="00727A2E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61BE"/>
    <w:rsid w:val="00767BDA"/>
    <w:rsid w:val="0077227B"/>
    <w:rsid w:val="00777EC7"/>
    <w:rsid w:val="00781489"/>
    <w:rsid w:val="00783569"/>
    <w:rsid w:val="00783886"/>
    <w:rsid w:val="007853F7"/>
    <w:rsid w:val="00791E1F"/>
    <w:rsid w:val="0079266A"/>
    <w:rsid w:val="007943AE"/>
    <w:rsid w:val="007963FB"/>
    <w:rsid w:val="00797B4C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0790B"/>
    <w:rsid w:val="00812A24"/>
    <w:rsid w:val="00814276"/>
    <w:rsid w:val="008241E7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82DEA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1F43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0BB1"/>
    <w:rsid w:val="0096348C"/>
    <w:rsid w:val="00963B68"/>
    <w:rsid w:val="00963D87"/>
    <w:rsid w:val="009653C2"/>
    <w:rsid w:val="00965ED3"/>
    <w:rsid w:val="009664A2"/>
    <w:rsid w:val="00966FB1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088"/>
    <w:rsid w:val="009A649B"/>
    <w:rsid w:val="009A68FE"/>
    <w:rsid w:val="009B0A01"/>
    <w:rsid w:val="009B3372"/>
    <w:rsid w:val="009B66EF"/>
    <w:rsid w:val="009B71A7"/>
    <w:rsid w:val="009C1CFA"/>
    <w:rsid w:val="009C2239"/>
    <w:rsid w:val="009C386A"/>
    <w:rsid w:val="009D0932"/>
    <w:rsid w:val="009D2014"/>
    <w:rsid w:val="009D2060"/>
    <w:rsid w:val="009D4996"/>
    <w:rsid w:val="009D4B47"/>
    <w:rsid w:val="009E004C"/>
    <w:rsid w:val="009E577C"/>
    <w:rsid w:val="009E6853"/>
    <w:rsid w:val="009F4D1F"/>
    <w:rsid w:val="009F67D5"/>
    <w:rsid w:val="00A12700"/>
    <w:rsid w:val="00A16FAB"/>
    <w:rsid w:val="00A25026"/>
    <w:rsid w:val="00A33EBE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09E2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069D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00D9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27824"/>
    <w:rsid w:val="00C32277"/>
    <w:rsid w:val="00C355DE"/>
    <w:rsid w:val="00C37175"/>
    <w:rsid w:val="00C40D32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5D89"/>
    <w:rsid w:val="00CD6A84"/>
    <w:rsid w:val="00CD7D8A"/>
    <w:rsid w:val="00CE3428"/>
    <w:rsid w:val="00CE3E8D"/>
    <w:rsid w:val="00CF0840"/>
    <w:rsid w:val="00CF2883"/>
    <w:rsid w:val="00D0479B"/>
    <w:rsid w:val="00D05AFA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2A94"/>
    <w:rsid w:val="00D6530C"/>
    <w:rsid w:val="00D67A6E"/>
    <w:rsid w:val="00D70F17"/>
    <w:rsid w:val="00D7731F"/>
    <w:rsid w:val="00D86D4A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83F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B84"/>
    <w:rsid w:val="00DF0EF9"/>
    <w:rsid w:val="00DF404D"/>
    <w:rsid w:val="00DF41F4"/>
    <w:rsid w:val="00DF75B1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3E4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A4331"/>
    <w:rsid w:val="00EB0AE3"/>
    <w:rsid w:val="00EB3EFD"/>
    <w:rsid w:val="00EB74D6"/>
    <w:rsid w:val="00EC1505"/>
    <w:rsid w:val="00EC227E"/>
    <w:rsid w:val="00EC3E40"/>
    <w:rsid w:val="00EC4EA4"/>
    <w:rsid w:val="00EC6B1D"/>
    <w:rsid w:val="00EC74BB"/>
    <w:rsid w:val="00EC7F75"/>
    <w:rsid w:val="00ED00EF"/>
    <w:rsid w:val="00ED2085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37AB7"/>
    <w:rsid w:val="00F409CB"/>
    <w:rsid w:val="00F43D5F"/>
    <w:rsid w:val="00F45B32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BB6"/>
    <w:rsid w:val="00F75F14"/>
    <w:rsid w:val="00F84696"/>
    <w:rsid w:val="00F931A9"/>
    <w:rsid w:val="00FA5B6B"/>
    <w:rsid w:val="00FA60D3"/>
    <w:rsid w:val="00FB057C"/>
    <w:rsid w:val="00FB2EF8"/>
    <w:rsid w:val="00FB6A44"/>
    <w:rsid w:val="00FB7601"/>
    <w:rsid w:val="00FC1936"/>
    <w:rsid w:val="00FC6D72"/>
    <w:rsid w:val="00FD016B"/>
    <w:rsid w:val="00FD13A3"/>
    <w:rsid w:val="00FD739F"/>
    <w:rsid w:val="00FE2948"/>
    <w:rsid w:val="00FE572F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4:docId w14:val="719F6EC5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2F6C-751D-4BEE-89D6-23C60F2F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3437</Characters>
  <Application>Microsoft Office Word</Application>
  <DocSecurity>0</DocSecurity>
  <Lines>1145</Lines>
  <Paragraphs>333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2020-01-28T13:02:00Z</cp:lastPrinted>
  <dcterms:created xsi:type="dcterms:W3CDTF">2020-01-30T09:52:00Z</dcterms:created>
  <dcterms:modified xsi:type="dcterms:W3CDTF">2020-01-30T09:53:00Z</dcterms:modified>
</cp:coreProperties>
</file>