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56B13">
        <w:tblPrEx>
          <w:tblCellMar>
            <w:top w:w="0" w:type="dxa"/>
            <w:bottom w:w="0" w:type="dxa"/>
          </w:tblCellMar>
        </w:tblPrEx>
        <w:trPr>
          <w:cantSplit/>
          <w:trHeight w:val="1720"/>
        </w:trPr>
        <w:tc>
          <w:tcPr>
            <w:tcW w:w="6024" w:type="dxa"/>
            <w:gridSpan w:val="2"/>
          </w:tcPr>
          <w:p w:rsidR="006F3D38" w:rsidRPr="00956B13" w:rsidRDefault="006F3D38">
            <w:pPr>
              <w:pStyle w:val="HuvudRubrik"/>
            </w:pPr>
            <w:r w:rsidRPr="00956B13">
              <w:t>Bostadsutskottets betänkande</w:t>
            </w:r>
          </w:p>
          <w:p w:rsidR="006F3D38" w:rsidRPr="00956B13" w:rsidRDefault="006F3D38">
            <w:pPr>
              <w:pStyle w:val="HuvudRubrikRad2"/>
            </w:pPr>
            <w:bookmarkStart w:id="0" w:name="BetänkandeNr"/>
            <w:bookmarkEnd w:id="0"/>
            <w:r w:rsidRPr="00956B13">
              <w:t>2000/01:BoU8</w:t>
            </w:r>
          </w:p>
        </w:tc>
        <w:tc>
          <w:tcPr>
            <w:tcW w:w="1418" w:type="dxa"/>
            <w:tcBorders>
              <w:bottom w:val="nil"/>
            </w:tcBorders>
          </w:tcPr>
          <w:p w:rsidR="006F3D38" w:rsidRPr="00956B13" w:rsidRDefault="00956B13">
            <w:pPr>
              <w:spacing w:line="230" w:lineRule="auto"/>
              <w:jc w:val="center"/>
            </w:pPr>
            <w:r w:rsidRPr="00956B1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F3D38" w:rsidRPr="00956B13" w:rsidRDefault="006F3D38">
            <w:pPr>
              <w:pStyle w:val="Normaltindrag"/>
              <w:jc w:val="center"/>
            </w:pPr>
          </w:p>
          <w:p w:rsidR="006F3D38" w:rsidRPr="00956B13" w:rsidRDefault="006F3D38">
            <w:pPr>
              <w:pStyle w:val="StatusSida1"/>
            </w:pPr>
          </w:p>
          <w:p w:rsidR="006F3D38" w:rsidRPr="00956B13" w:rsidRDefault="006F3D38">
            <w:pPr>
              <w:pStyle w:val="UtskriftsdatumSida1"/>
              <w:framePr w:wrap="around"/>
            </w:pPr>
          </w:p>
        </w:tc>
      </w:tr>
      <w:tr w:rsidR="00000000" w:rsidRPr="00956B13">
        <w:tblPrEx>
          <w:tblCellMar>
            <w:top w:w="0" w:type="dxa"/>
            <w:bottom w:w="0" w:type="dxa"/>
          </w:tblCellMar>
        </w:tblPrEx>
        <w:trPr>
          <w:cantSplit/>
        </w:trPr>
        <w:tc>
          <w:tcPr>
            <w:tcW w:w="6024" w:type="dxa"/>
            <w:gridSpan w:val="2"/>
            <w:tcBorders>
              <w:bottom w:val="single" w:sz="4" w:space="0" w:color="auto"/>
            </w:tcBorders>
          </w:tcPr>
          <w:p w:rsidR="006F3D38" w:rsidRPr="00956B13" w:rsidRDefault="006F3D38">
            <w:pPr>
              <w:pStyle w:val="DokumentRubrik"/>
              <w:rPr>
                <w:noProof w:val="0"/>
              </w:rPr>
            </w:pPr>
            <w:bookmarkStart w:id="1" w:name="Huvudrubrik"/>
            <w:bookmarkEnd w:id="1"/>
            <w:r w:rsidRPr="00956B13">
              <w:rPr>
                <w:noProof w:val="0"/>
              </w:rPr>
              <w:t>Egenskapskrav på byggnader</w:t>
            </w:r>
          </w:p>
        </w:tc>
        <w:tc>
          <w:tcPr>
            <w:tcW w:w="1418" w:type="dxa"/>
            <w:tcBorders>
              <w:bottom w:val="nil"/>
            </w:tcBorders>
          </w:tcPr>
          <w:p w:rsidR="006F3D38" w:rsidRPr="00956B13" w:rsidRDefault="006F3D38"/>
        </w:tc>
      </w:tr>
      <w:tr w:rsidR="00000000" w:rsidRPr="00956B13">
        <w:tblPrEx>
          <w:tblCellMar>
            <w:top w:w="0" w:type="dxa"/>
            <w:bottom w:w="0" w:type="dxa"/>
          </w:tblCellMar>
        </w:tblPrEx>
        <w:trPr>
          <w:cantSplit/>
          <w:trHeight w:hRule="exact" w:val="360"/>
        </w:trPr>
        <w:tc>
          <w:tcPr>
            <w:tcW w:w="3012" w:type="dxa"/>
          </w:tcPr>
          <w:p w:rsidR="006F3D38" w:rsidRPr="00956B13" w:rsidRDefault="006F3D38"/>
        </w:tc>
        <w:tc>
          <w:tcPr>
            <w:tcW w:w="3012" w:type="dxa"/>
          </w:tcPr>
          <w:p w:rsidR="006F3D38" w:rsidRPr="00956B13" w:rsidRDefault="006F3D38"/>
        </w:tc>
        <w:tc>
          <w:tcPr>
            <w:tcW w:w="1418" w:type="dxa"/>
          </w:tcPr>
          <w:p w:rsidR="006F3D38" w:rsidRPr="00956B13" w:rsidRDefault="006F3D38"/>
        </w:tc>
      </w:tr>
    </w:tbl>
    <w:p w:rsidR="006F3D38" w:rsidRPr="00956B13" w:rsidRDefault="006F3D38"/>
    <w:p w:rsidR="006F3D38" w:rsidRPr="00956B13" w:rsidRDefault="006F3D38">
      <w:pPr>
        <w:pStyle w:val="Rubrik1"/>
        <w:spacing w:after="180"/>
        <w:rPr>
          <w:noProof w:val="0"/>
        </w:rPr>
      </w:pPr>
      <w:bookmarkStart w:id="2" w:name="_Toc511109762"/>
      <w:r w:rsidRPr="00956B13">
        <w:rPr>
          <w:noProof w:val="0"/>
        </w:rPr>
        <w:t>Sammanfattning</w:t>
      </w:r>
      <w:bookmarkEnd w:id="2"/>
    </w:p>
    <w:p w:rsidR="006F3D38" w:rsidRPr="00956B13" w:rsidRDefault="006F3D38">
      <w:r w:rsidRPr="00956B13">
        <w:t xml:space="preserve">Bostadsutskottet behandlar i detta betänkande motioner som i vid bemärkelse tar upp frågor om de </w:t>
      </w:r>
      <w:r w:rsidRPr="00956B13">
        <w:softHyphen/>
      </w:r>
      <w:r w:rsidRPr="00956B13">
        <w:softHyphen/>
        <w:t>krav som bör ställas på byggnaders egenskaper och i samband med byggande. Det gäller frågor om ett miljöanpassat byggande och boende, energianvändningen i bostäder, regler för äldreboende och barns</w:t>
      </w:r>
      <w:r w:rsidRPr="00956B13">
        <w:t>ä</w:t>
      </w:r>
      <w:r w:rsidRPr="00956B13">
        <w:t>kerhet i bostäder samt krav på obligatorisk användning av brandvarnare r</w:t>
      </w:r>
      <w:r w:rsidRPr="00956B13">
        <w:t>e</w:t>
      </w:r>
      <w:r w:rsidRPr="00956B13">
        <w:t>spektive jordfelsbrytare.</w:t>
      </w:r>
    </w:p>
    <w:p w:rsidR="006F3D38" w:rsidRPr="00956B13" w:rsidRDefault="006F3D38">
      <w:pPr>
        <w:pStyle w:val="Normaltindrag"/>
      </w:pPr>
      <w:r w:rsidRPr="00956B13">
        <w:t>Utskottet avstyrker samtliga behandlade motioner. I flertalet frågor hänv</w:t>
      </w:r>
      <w:r w:rsidRPr="00956B13">
        <w:t>i</w:t>
      </w:r>
      <w:r w:rsidRPr="00956B13">
        <w:t xml:space="preserve">sar utskottet till redan pågående utvecklingsarbete och utredningar eller till beredningen inom Regeringskansliet.  </w:t>
      </w:r>
    </w:p>
    <w:p w:rsidR="006F3D38" w:rsidRPr="00956B13" w:rsidRDefault="006F3D38">
      <w:pPr>
        <w:pStyle w:val="Normaltindrag"/>
      </w:pPr>
      <w:r w:rsidRPr="00956B13">
        <w:t>Till betänkandet har fogats elva reservationer och två särskilda yttranden.</w:t>
      </w:r>
    </w:p>
    <w:p w:rsidR="006F3D38" w:rsidRPr="00956B13" w:rsidRDefault="006F3D38"/>
    <w:p w:rsidR="006F3D38" w:rsidRPr="00956B13" w:rsidRDefault="006F3D38">
      <w:bookmarkStart w:id="3" w:name="TextStart"/>
      <w:bookmarkEnd w:id="3"/>
    </w:p>
    <w:p w:rsidR="006F3D38" w:rsidRPr="00956B13" w:rsidRDefault="006F3D38">
      <w:pPr>
        <w:pStyle w:val="Normaltindrag"/>
      </w:pPr>
    </w:p>
    <w:p w:rsidR="006F3D38" w:rsidRPr="00956B13" w:rsidRDefault="006F3D38">
      <w:pPr>
        <w:pStyle w:val="Normaltindrag"/>
        <w:sectPr w:rsidR="00000000" w:rsidRPr="00956B1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F3D38" w:rsidRPr="00956B13" w:rsidRDefault="006F3D38">
      <w:pPr>
        <w:pStyle w:val="Rubrik1"/>
        <w:rPr>
          <w:noProof w:val="0"/>
        </w:rPr>
      </w:pPr>
      <w:bookmarkStart w:id="4" w:name="_Toc511109763"/>
      <w:r w:rsidRPr="00956B13">
        <w:rPr>
          <w:noProof w:val="0"/>
        </w:rPr>
        <w:lastRenderedPageBreak/>
        <w:t>Innehållsförteckning</w:t>
      </w:r>
      <w:bookmarkEnd w:id="4"/>
    </w:p>
    <w:p w:rsidR="006F3D38" w:rsidRPr="00956B13" w:rsidRDefault="006F3D38">
      <w:pPr>
        <w:pStyle w:val="Innehll1"/>
      </w:pPr>
      <w:r w:rsidRPr="00956B13">
        <w:t>Sammanfattning</w:t>
      </w:r>
      <w:r w:rsidRPr="00956B13">
        <w:tab/>
        <w:t>1</w:t>
      </w:r>
    </w:p>
    <w:p w:rsidR="006F3D38" w:rsidRPr="00956B13" w:rsidRDefault="006F3D38">
      <w:pPr>
        <w:pStyle w:val="Innehll1"/>
      </w:pPr>
      <w:r w:rsidRPr="00956B13">
        <w:t>Innehållsförteckning</w:t>
      </w:r>
      <w:r w:rsidRPr="00956B13">
        <w:tab/>
        <w:t>2</w:t>
      </w:r>
    </w:p>
    <w:p w:rsidR="006F3D38" w:rsidRPr="00956B13" w:rsidRDefault="006F3D38">
      <w:pPr>
        <w:pStyle w:val="Innehll1"/>
      </w:pPr>
      <w:r w:rsidRPr="00956B13">
        <w:t>Utskottets förslag till riksdagsbeslut</w:t>
      </w:r>
      <w:r w:rsidRPr="00956B13">
        <w:tab/>
        <w:t>3</w:t>
      </w:r>
    </w:p>
    <w:p w:rsidR="006F3D38" w:rsidRPr="00956B13" w:rsidRDefault="006F3D38">
      <w:pPr>
        <w:pStyle w:val="Innehll1"/>
      </w:pPr>
      <w:r w:rsidRPr="00956B13">
        <w:t>Utskottets överväganden</w:t>
      </w:r>
      <w:r w:rsidRPr="00956B13">
        <w:tab/>
        <w:t>5</w:t>
      </w:r>
    </w:p>
    <w:p w:rsidR="006F3D38" w:rsidRPr="00956B13" w:rsidRDefault="006F3D38">
      <w:pPr>
        <w:pStyle w:val="Innehll2"/>
      </w:pPr>
      <w:r w:rsidRPr="00956B13">
        <w:t>Inledning</w:t>
      </w:r>
      <w:r w:rsidRPr="00956B13">
        <w:tab/>
        <w:t>5</w:t>
      </w:r>
    </w:p>
    <w:p w:rsidR="006F3D38" w:rsidRPr="00956B13" w:rsidRDefault="006F3D38">
      <w:pPr>
        <w:pStyle w:val="Innehll2"/>
      </w:pPr>
      <w:r w:rsidRPr="00956B13">
        <w:t>Miljöanpassat byggande och boende</w:t>
      </w:r>
      <w:r w:rsidRPr="00956B13">
        <w:tab/>
        <w:t>5</w:t>
      </w:r>
    </w:p>
    <w:p w:rsidR="006F3D38" w:rsidRPr="00956B13" w:rsidRDefault="006F3D38">
      <w:pPr>
        <w:pStyle w:val="Innehll3"/>
      </w:pPr>
      <w:r w:rsidRPr="00956B13">
        <w:t>Ekologiskt anpassat byggande</w:t>
      </w:r>
      <w:r w:rsidRPr="00956B13">
        <w:tab/>
        <w:t>5</w:t>
      </w:r>
    </w:p>
    <w:p w:rsidR="006F3D38" w:rsidRPr="00956B13" w:rsidRDefault="006F3D38">
      <w:pPr>
        <w:pStyle w:val="Innehll3"/>
      </w:pPr>
      <w:r w:rsidRPr="00956B13">
        <w:t>Försiktighetsprincipen vid användning av byggmaterial</w:t>
      </w:r>
      <w:r w:rsidRPr="00956B13">
        <w:tab/>
        <w:t>7</w:t>
      </w:r>
    </w:p>
    <w:p w:rsidR="006F3D38" w:rsidRPr="00956B13" w:rsidRDefault="006F3D38">
      <w:pPr>
        <w:pStyle w:val="Innehll3"/>
      </w:pPr>
      <w:r w:rsidRPr="00956B13">
        <w:t>Kretsloppslösningar som krav vid byggande</w:t>
      </w:r>
      <w:r w:rsidRPr="00956B13">
        <w:tab/>
        <w:t>8</w:t>
      </w:r>
    </w:p>
    <w:p w:rsidR="006F3D38" w:rsidRPr="00956B13" w:rsidRDefault="006F3D38">
      <w:pPr>
        <w:pStyle w:val="Innehll3"/>
      </w:pPr>
      <w:r w:rsidRPr="00956B13">
        <w:t>Åtgärder mot allergi</w:t>
      </w:r>
      <w:r w:rsidRPr="00956B13">
        <w:tab/>
        <w:t>9</w:t>
      </w:r>
    </w:p>
    <w:p w:rsidR="006F3D38" w:rsidRPr="00956B13" w:rsidRDefault="006F3D38">
      <w:pPr>
        <w:pStyle w:val="Innehll3"/>
      </w:pPr>
      <w:r w:rsidRPr="00956B13">
        <w:t>Deklaration av bostäder</w:t>
      </w:r>
      <w:r w:rsidRPr="00956B13">
        <w:tab/>
        <w:t>9</w:t>
      </w:r>
    </w:p>
    <w:p w:rsidR="006F3D38" w:rsidRPr="00956B13" w:rsidRDefault="006F3D38">
      <w:pPr>
        <w:pStyle w:val="Innehll2"/>
      </w:pPr>
      <w:r w:rsidRPr="00956B13">
        <w:t>Energianvändningen i bostäder</w:t>
      </w:r>
      <w:r w:rsidRPr="00956B13">
        <w:tab/>
        <w:t>11</w:t>
      </w:r>
    </w:p>
    <w:p w:rsidR="006F3D38" w:rsidRPr="00956B13" w:rsidRDefault="006F3D38">
      <w:pPr>
        <w:pStyle w:val="Innehll3"/>
      </w:pPr>
      <w:r w:rsidRPr="00956B13">
        <w:t>Direktverkande elvärme</w:t>
      </w:r>
      <w:r w:rsidRPr="00956B13">
        <w:tab/>
        <w:t>11</w:t>
      </w:r>
    </w:p>
    <w:p w:rsidR="006F3D38" w:rsidRPr="00956B13" w:rsidRDefault="006F3D38">
      <w:pPr>
        <w:pStyle w:val="Innehll3"/>
      </w:pPr>
      <w:r w:rsidRPr="00956B13">
        <w:t>Åtgärdande av tvåglasfönster</w:t>
      </w:r>
      <w:r w:rsidRPr="00956B13">
        <w:tab/>
        <w:t>12</w:t>
      </w:r>
    </w:p>
    <w:p w:rsidR="006F3D38" w:rsidRPr="00956B13" w:rsidRDefault="006F3D38">
      <w:pPr>
        <w:pStyle w:val="Innehll2"/>
      </w:pPr>
      <w:r w:rsidRPr="00956B13">
        <w:t>Övriga frågor om egenskapskrav</w:t>
      </w:r>
      <w:r w:rsidRPr="00956B13">
        <w:tab/>
        <w:t>12</w:t>
      </w:r>
    </w:p>
    <w:p w:rsidR="006F3D38" w:rsidRPr="00956B13" w:rsidRDefault="006F3D38">
      <w:pPr>
        <w:pStyle w:val="Innehll3"/>
      </w:pPr>
      <w:r w:rsidRPr="00956B13">
        <w:t>Byggregler för äldreboende</w:t>
      </w:r>
      <w:r w:rsidRPr="00956B13">
        <w:tab/>
        <w:t>13</w:t>
      </w:r>
    </w:p>
    <w:p w:rsidR="006F3D38" w:rsidRPr="00956B13" w:rsidRDefault="006F3D38">
      <w:pPr>
        <w:pStyle w:val="Innehll3"/>
      </w:pPr>
      <w:r w:rsidRPr="00956B13">
        <w:t>Barnsäkerhetskrav i bostäder</w:t>
      </w:r>
      <w:r w:rsidRPr="00956B13">
        <w:tab/>
        <w:t>13</w:t>
      </w:r>
    </w:p>
    <w:p w:rsidR="006F3D38" w:rsidRPr="00956B13" w:rsidRDefault="006F3D38">
      <w:pPr>
        <w:pStyle w:val="Innehll3"/>
      </w:pPr>
      <w:r w:rsidRPr="00956B13">
        <w:t>Brandvarnare</w:t>
      </w:r>
      <w:r w:rsidRPr="00956B13">
        <w:tab/>
        <w:t>14</w:t>
      </w:r>
    </w:p>
    <w:p w:rsidR="006F3D38" w:rsidRPr="00956B13" w:rsidRDefault="006F3D38">
      <w:pPr>
        <w:pStyle w:val="Innehll3"/>
      </w:pPr>
      <w:r w:rsidRPr="00956B13">
        <w:t>Jordfelsbrytare</w:t>
      </w:r>
      <w:r w:rsidRPr="00956B13">
        <w:tab/>
        <w:t>15</w:t>
      </w:r>
    </w:p>
    <w:p w:rsidR="006F3D38" w:rsidRPr="00956B13" w:rsidRDefault="006F3D38">
      <w:pPr>
        <w:pStyle w:val="Innehll1"/>
      </w:pPr>
      <w:r w:rsidRPr="00956B13">
        <w:t>Reservationer</w:t>
      </w:r>
      <w:r w:rsidRPr="00956B13">
        <w:tab/>
        <w:t>17</w:t>
      </w:r>
    </w:p>
    <w:p w:rsidR="006F3D38" w:rsidRPr="00956B13" w:rsidRDefault="006F3D38">
      <w:pPr>
        <w:pStyle w:val="Innehll2"/>
        <w:tabs>
          <w:tab w:val="left" w:pos="568"/>
        </w:tabs>
      </w:pPr>
      <w:r w:rsidRPr="00956B13">
        <w:t>1.</w:t>
      </w:r>
      <w:r w:rsidRPr="00956B13">
        <w:tab/>
        <w:t>Ekologiskt anpassat byggande (c)</w:t>
      </w:r>
      <w:r w:rsidRPr="00956B13">
        <w:tab/>
        <w:t>17</w:t>
      </w:r>
    </w:p>
    <w:p w:rsidR="006F3D38" w:rsidRPr="00956B13" w:rsidRDefault="006F3D38">
      <w:pPr>
        <w:pStyle w:val="Innehll2"/>
        <w:tabs>
          <w:tab w:val="left" w:pos="568"/>
        </w:tabs>
      </w:pPr>
      <w:r w:rsidRPr="00956B13">
        <w:t>2.</w:t>
      </w:r>
      <w:r w:rsidRPr="00956B13">
        <w:tab/>
        <w:t xml:space="preserve">Försiktighetsprincipen vid användning av byggmaterial </w:t>
      </w:r>
    </w:p>
    <w:p w:rsidR="006F3D38" w:rsidRPr="00956B13" w:rsidRDefault="006F3D38">
      <w:pPr>
        <w:pStyle w:val="Innehll2"/>
        <w:tabs>
          <w:tab w:val="left" w:pos="568"/>
        </w:tabs>
      </w:pPr>
      <w:r w:rsidRPr="00956B13">
        <w:t xml:space="preserve">      (c, mp)</w:t>
      </w:r>
      <w:r w:rsidRPr="00956B13">
        <w:tab/>
        <w:t>17</w:t>
      </w:r>
    </w:p>
    <w:p w:rsidR="006F3D38" w:rsidRPr="00956B13" w:rsidRDefault="006F3D38">
      <w:pPr>
        <w:pStyle w:val="Innehll2"/>
        <w:tabs>
          <w:tab w:val="left" w:pos="568"/>
        </w:tabs>
      </w:pPr>
      <w:r w:rsidRPr="00956B13">
        <w:t>3.</w:t>
      </w:r>
      <w:r w:rsidRPr="00956B13">
        <w:tab/>
        <w:t>Kretsloppslösningar som krav vid byggande (v, c, mp)</w:t>
      </w:r>
      <w:r w:rsidRPr="00956B13">
        <w:tab/>
        <w:t>18</w:t>
      </w:r>
    </w:p>
    <w:p w:rsidR="006F3D38" w:rsidRPr="00956B13" w:rsidRDefault="006F3D38">
      <w:pPr>
        <w:pStyle w:val="Innehll2"/>
        <w:tabs>
          <w:tab w:val="left" w:pos="568"/>
        </w:tabs>
      </w:pPr>
      <w:r w:rsidRPr="00956B13">
        <w:t>4.</w:t>
      </w:r>
      <w:r w:rsidRPr="00956B13">
        <w:tab/>
        <w:t>Åtgärder mot allergi (kd, c, fp, mp)</w:t>
      </w:r>
      <w:r w:rsidRPr="00956B13">
        <w:tab/>
        <w:t>19</w:t>
      </w:r>
    </w:p>
    <w:p w:rsidR="006F3D38" w:rsidRPr="00956B13" w:rsidRDefault="006F3D38">
      <w:pPr>
        <w:pStyle w:val="Innehll2"/>
        <w:tabs>
          <w:tab w:val="left" w:pos="568"/>
        </w:tabs>
      </w:pPr>
      <w:r w:rsidRPr="00956B13">
        <w:t>5.</w:t>
      </w:r>
      <w:r w:rsidRPr="00956B13">
        <w:tab/>
        <w:t>Deklaration av bostäder (v, kd, c)</w:t>
      </w:r>
      <w:r w:rsidRPr="00956B13">
        <w:tab/>
        <w:t>20</w:t>
      </w:r>
    </w:p>
    <w:p w:rsidR="006F3D38" w:rsidRPr="00956B13" w:rsidRDefault="006F3D38">
      <w:pPr>
        <w:pStyle w:val="Innehll2"/>
        <w:tabs>
          <w:tab w:val="left" w:pos="568"/>
        </w:tabs>
      </w:pPr>
      <w:r w:rsidRPr="00956B13">
        <w:t>6.</w:t>
      </w:r>
      <w:r w:rsidRPr="00956B13">
        <w:tab/>
        <w:t>Deklaration av bostäder (fp)</w:t>
      </w:r>
      <w:r w:rsidRPr="00956B13">
        <w:tab/>
        <w:t>21</w:t>
      </w:r>
    </w:p>
    <w:p w:rsidR="006F3D38" w:rsidRPr="00956B13" w:rsidRDefault="006F3D38">
      <w:pPr>
        <w:pStyle w:val="Innehll2"/>
        <w:tabs>
          <w:tab w:val="left" w:pos="568"/>
        </w:tabs>
      </w:pPr>
      <w:r w:rsidRPr="00956B13">
        <w:t>7.</w:t>
      </w:r>
      <w:r w:rsidRPr="00956B13">
        <w:tab/>
        <w:t>Direktverkande elvärme (v, c, mp)</w:t>
      </w:r>
      <w:r w:rsidRPr="00956B13">
        <w:tab/>
        <w:t>22</w:t>
      </w:r>
    </w:p>
    <w:p w:rsidR="006F3D38" w:rsidRPr="00956B13" w:rsidRDefault="006F3D38">
      <w:pPr>
        <w:pStyle w:val="Innehll2"/>
        <w:tabs>
          <w:tab w:val="left" w:pos="568"/>
        </w:tabs>
      </w:pPr>
      <w:r w:rsidRPr="00956B13">
        <w:t>8.</w:t>
      </w:r>
      <w:r w:rsidRPr="00956B13">
        <w:tab/>
        <w:t>Åtgärdande av tvåglasfönster (fp)</w:t>
      </w:r>
      <w:r w:rsidRPr="00956B13">
        <w:tab/>
        <w:t>23</w:t>
      </w:r>
    </w:p>
    <w:p w:rsidR="006F3D38" w:rsidRPr="00956B13" w:rsidRDefault="006F3D38">
      <w:pPr>
        <w:pStyle w:val="Innehll2"/>
        <w:tabs>
          <w:tab w:val="left" w:pos="568"/>
        </w:tabs>
      </w:pPr>
      <w:r w:rsidRPr="00956B13">
        <w:t>9.</w:t>
      </w:r>
      <w:r w:rsidRPr="00956B13">
        <w:tab/>
        <w:t>Byggregler för äldreboende (kd, c, fp)</w:t>
      </w:r>
      <w:r w:rsidRPr="00956B13">
        <w:tab/>
        <w:t>24</w:t>
      </w:r>
    </w:p>
    <w:p w:rsidR="006F3D38" w:rsidRPr="00956B13" w:rsidRDefault="006F3D38">
      <w:pPr>
        <w:pStyle w:val="Innehll2"/>
        <w:tabs>
          <w:tab w:val="left" w:pos="851"/>
        </w:tabs>
      </w:pPr>
      <w:r w:rsidRPr="00956B13">
        <w:t>10.</w:t>
      </w:r>
      <w:r w:rsidRPr="00956B13">
        <w:tab/>
        <w:t>Barnsäkerhetskrav i bostäder (v, kd, c, fp, mp)</w:t>
      </w:r>
      <w:r w:rsidRPr="00956B13">
        <w:tab/>
        <w:t>25</w:t>
      </w:r>
    </w:p>
    <w:p w:rsidR="006F3D38" w:rsidRPr="00956B13" w:rsidRDefault="006F3D38">
      <w:pPr>
        <w:pStyle w:val="Innehll2"/>
        <w:tabs>
          <w:tab w:val="left" w:pos="851"/>
        </w:tabs>
      </w:pPr>
      <w:r w:rsidRPr="00956B13">
        <w:t>11.</w:t>
      </w:r>
      <w:r w:rsidRPr="00956B13">
        <w:tab/>
        <w:t>Jordfelsbrytare (kd, c, mp)</w:t>
      </w:r>
      <w:r w:rsidRPr="00956B13">
        <w:tab/>
        <w:t>26</w:t>
      </w:r>
    </w:p>
    <w:p w:rsidR="006F3D38" w:rsidRPr="00956B13" w:rsidRDefault="006F3D38">
      <w:pPr>
        <w:pStyle w:val="Innehll1"/>
      </w:pPr>
      <w:r w:rsidRPr="00956B13">
        <w:t>Särskilda yttranden</w:t>
      </w:r>
      <w:r w:rsidRPr="00956B13">
        <w:tab/>
        <w:t>28</w:t>
      </w:r>
    </w:p>
    <w:p w:rsidR="006F3D38" w:rsidRPr="00956B13" w:rsidRDefault="006F3D38">
      <w:pPr>
        <w:pStyle w:val="Innehll2"/>
      </w:pPr>
      <w:r w:rsidRPr="00956B13">
        <w:t>1. Miljöanpassat byggande och boende m.m. (m)</w:t>
      </w:r>
      <w:r w:rsidRPr="00956B13">
        <w:tab/>
        <w:t>28</w:t>
      </w:r>
    </w:p>
    <w:p w:rsidR="006F3D38" w:rsidRPr="00956B13" w:rsidRDefault="006F3D38">
      <w:pPr>
        <w:pStyle w:val="Innehll2"/>
      </w:pPr>
      <w:r w:rsidRPr="00956B13">
        <w:t>2. Brandvarnare (kd)</w:t>
      </w:r>
      <w:r w:rsidRPr="00956B13">
        <w:tab/>
        <w:t>28</w:t>
      </w:r>
    </w:p>
    <w:p w:rsidR="006F3D38" w:rsidRPr="00956B13" w:rsidRDefault="006F3D38">
      <w:pPr>
        <w:pStyle w:val="Innehll1"/>
      </w:pPr>
      <w:r w:rsidRPr="00956B13">
        <w:t>Förteckning över behandlade förslag</w:t>
      </w:r>
      <w:r w:rsidRPr="00956B13">
        <w:tab/>
        <w:t>30</w:t>
      </w:r>
    </w:p>
    <w:p w:rsidR="006F3D38" w:rsidRPr="00956B13" w:rsidRDefault="006F3D38">
      <w:pPr>
        <w:pStyle w:val="Innehll2"/>
      </w:pPr>
      <w:r w:rsidRPr="00956B13">
        <w:t>Motioner från allmänna motionstiden</w:t>
      </w:r>
      <w:r w:rsidRPr="00956B13">
        <w:tab/>
        <w:t>30</w:t>
      </w:r>
    </w:p>
    <w:p w:rsidR="006F3D38" w:rsidRPr="00956B13" w:rsidRDefault="006F3D38">
      <w:pPr>
        <w:pStyle w:val="Innehll2"/>
      </w:pPr>
      <w:r w:rsidRPr="00956B13">
        <w:t>Motion väckt med anledning av skrivelse 1999/2000:137</w:t>
      </w:r>
      <w:r w:rsidRPr="00956B13">
        <w:tab/>
        <w:t>32</w:t>
      </w:r>
    </w:p>
    <w:p w:rsidR="006F3D38" w:rsidRPr="00956B13" w:rsidRDefault="006F3D38"/>
    <w:p w:rsidR="006F3D38" w:rsidRPr="00956B13" w:rsidRDefault="006F3D38">
      <w:pPr>
        <w:pStyle w:val="Normaltindrag"/>
        <w:sectPr w:rsidR="00000000" w:rsidRPr="00956B1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F3D38" w:rsidRPr="00956B13" w:rsidRDefault="006F3D38">
      <w:pPr>
        <w:pStyle w:val="Rubrik1"/>
        <w:rPr>
          <w:noProof w:val="0"/>
        </w:rPr>
      </w:pPr>
      <w:bookmarkStart w:id="5" w:name="_Toc511109764"/>
      <w:r w:rsidRPr="00956B13">
        <w:rPr>
          <w:noProof w:val="0"/>
        </w:rPr>
        <w:t>Utskottets förslag till riksdagsbeslut</w:t>
      </w:r>
      <w:bookmarkEnd w:id="5"/>
    </w:p>
    <w:p w:rsidR="006F3D38" w:rsidRPr="00956B13" w:rsidRDefault="006F3D38">
      <w:r w:rsidRPr="00956B13">
        <w:t>Med hänvisning till de motiveringar som framförs under Utskottets överv</w:t>
      </w:r>
      <w:r w:rsidRPr="00956B13">
        <w:t>ä</w:t>
      </w:r>
      <w:r w:rsidRPr="00956B13">
        <w:t>ganden föreslår utskottet att riksdagen fattar följande beslut:</w:t>
      </w:r>
    </w:p>
    <w:p w:rsidR="006F3D38" w:rsidRPr="00956B13" w:rsidRDefault="006F3D38">
      <w:pPr>
        <w:pStyle w:val="Frslagspunkt"/>
        <w:rPr>
          <w:noProof w:val="0"/>
        </w:rPr>
      </w:pPr>
      <w:r w:rsidRPr="00956B13">
        <w:rPr>
          <w:noProof w:val="0"/>
        </w:rPr>
        <w:t>1.</w:t>
      </w:r>
      <w:r w:rsidRPr="00956B13">
        <w:rPr>
          <w:noProof w:val="0"/>
        </w:rPr>
        <w:tab/>
        <w:t>Ekologiskt anpassat byggande</w:t>
      </w:r>
    </w:p>
    <w:p w:rsidR="006F3D38" w:rsidRPr="00956B13" w:rsidRDefault="006F3D38">
      <w:pPr>
        <w:pStyle w:val="Frslagstext"/>
      </w:pPr>
      <w:r w:rsidRPr="00956B13">
        <w:t>Riksdagen avslår motionerna 2000/01:Bo223 yrkande 13 och 2000/01:</w:t>
      </w:r>
      <w:r w:rsidRPr="00956B13">
        <w:br/>
        <w:t>Bo236 yrkande 5.</w:t>
      </w:r>
    </w:p>
    <w:p w:rsidR="006F3D38" w:rsidRPr="00956B13" w:rsidRDefault="006F3D38">
      <w:pPr>
        <w:pStyle w:val="Reservationshnvisning"/>
      </w:pPr>
      <w:r w:rsidRPr="00956B13">
        <w:t>Reservation 1 (c)</w:t>
      </w:r>
      <w:bookmarkStart w:id="6" w:name="RESPARTI001"/>
      <w:bookmarkEnd w:id="6"/>
    </w:p>
    <w:p w:rsidR="006F3D38" w:rsidRPr="00956B13" w:rsidRDefault="006F3D38">
      <w:pPr>
        <w:pStyle w:val="Frslagspunkt"/>
        <w:rPr>
          <w:noProof w:val="0"/>
        </w:rPr>
      </w:pPr>
      <w:r w:rsidRPr="00956B13">
        <w:rPr>
          <w:noProof w:val="0"/>
        </w:rPr>
        <w:t>2.</w:t>
      </w:r>
      <w:r w:rsidRPr="00956B13">
        <w:rPr>
          <w:noProof w:val="0"/>
        </w:rPr>
        <w:tab/>
        <w:t>Försiktighetsprincipen vid användning av byggmaterial</w:t>
      </w:r>
    </w:p>
    <w:p w:rsidR="006F3D38" w:rsidRPr="00956B13" w:rsidRDefault="006F3D38">
      <w:pPr>
        <w:pStyle w:val="Frslagstext"/>
      </w:pPr>
      <w:r w:rsidRPr="00956B13">
        <w:t xml:space="preserve">Riksdagen  avslår motion 2000/01:MJ711 yrkande 2.      </w:t>
      </w:r>
    </w:p>
    <w:p w:rsidR="006F3D38" w:rsidRPr="00956B13" w:rsidRDefault="006F3D38">
      <w:pPr>
        <w:pStyle w:val="Reservationshnvisning"/>
      </w:pPr>
      <w:r w:rsidRPr="00956B13">
        <w:t>Reservation 2 (c, mp)</w:t>
      </w:r>
      <w:bookmarkStart w:id="7" w:name="RESPARTI002"/>
      <w:bookmarkEnd w:id="7"/>
    </w:p>
    <w:p w:rsidR="006F3D38" w:rsidRPr="00956B13" w:rsidRDefault="006F3D38">
      <w:pPr>
        <w:pStyle w:val="Frslagspunkt"/>
        <w:rPr>
          <w:noProof w:val="0"/>
        </w:rPr>
      </w:pPr>
      <w:r w:rsidRPr="00956B13">
        <w:rPr>
          <w:noProof w:val="0"/>
        </w:rPr>
        <w:t>3.</w:t>
      </w:r>
      <w:r w:rsidRPr="00956B13">
        <w:rPr>
          <w:noProof w:val="0"/>
        </w:rPr>
        <w:tab/>
        <w:t>Kretsloppslösningar som krav vid byggande</w:t>
      </w:r>
    </w:p>
    <w:p w:rsidR="006F3D38" w:rsidRPr="00956B13" w:rsidRDefault="006F3D38">
      <w:pPr>
        <w:pStyle w:val="Frslagstext"/>
      </w:pPr>
      <w:r w:rsidRPr="00956B13">
        <w:t>Riksdagen avslår motion 2000/01:Bo513 yrkande 10.</w:t>
      </w:r>
    </w:p>
    <w:p w:rsidR="006F3D38" w:rsidRPr="00956B13" w:rsidRDefault="006F3D38">
      <w:pPr>
        <w:pStyle w:val="Reservationshnvisning"/>
      </w:pPr>
      <w:r w:rsidRPr="00956B13">
        <w:t>Reservation 3 (v, c, mp)</w:t>
      </w:r>
      <w:bookmarkStart w:id="8" w:name="RESPARTI003"/>
      <w:bookmarkEnd w:id="8"/>
    </w:p>
    <w:p w:rsidR="006F3D38" w:rsidRPr="00956B13" w:rsidRDefault="006F3D38">
      <w:pPr>
        <w:pStyle w:val="Frslagspunkt"/>
        <w:rPr>
          <w:noProof w:val="0"/>
        </w:rPr>
      </w:pPr>
      <w:r w:rsidRPr="00956B13">
        <w:rPr>
          <w:noProof w:val="0"/>
        </w:rPr>
        <w:t>4.</w:t>
      </w:r>
      <w:r w:rsidRPr="00956B13">
        <w:rPr>
          <w:noProof w:val="0"/>
        </w:rPr>
        <w:tab/>
        <w:t>Åtgärder mot allergi</w:t>
      </w:r>
    </w:p>
    <w:p w:rsidR="006F3D38" w:rsidRPr="00956B13" w:rsidRDefault="006F3D38">
      <w:pPr>
        <w:pStyle w:val="Frslagstext"/>
      </w:pPr>
      <w:r w:rsidRPr="00956B13">
        <w:t xml:space="preserve">Riksdagen avslår motionerna 2000/01:Bo520 yrkandena 1 och 2 samt 2000/01:Sf274 yrkandena 20 och 21.     </w:t>
      </w:r>
    </w:p>
    <w:p w:rsidR="006F3D38" w:rsidRPr="00956B13" w:rsidRDefault="006F3D38">
      <w:pPr>
        <w:pStyle w:val="Reservationshnvisning"/>
      </w:pPr>
      <w:r w:rsidRPr="00956B13">
        <w:t>Reservation 4 (kd, c, fp, mp)</w:t>
      </w:r>
      <w:bookmarkStart w:id="9" w:name="RESPARTI004"/>
      <w:bookmarkEnd w:id="9"/>
    </w:p>
    <w:p w:rsidR="006F3D38" w:rsidRPr="00956B13" w:rsidRDefault="006F3D38">
      <w:pPr>
        <w:pStyle w:val="Frslagspunkt"/>
        <w:rPr>
          <w:noProof w:val="0"/>
        </w:rPr>
      </w:pPr>
      <w:r w:rsidRPr="00956B13">
        <w:rPr>
          <w:noProof w:val="0"/>
        </w:rPr>
        <w:t>5.</w:t>
      </w:r>
      <w:r w:rsidRPr="00956B13">
        <w:rPr>
          <w:noProof w:val="0"/>
        </w:rPr>
        <w:tab/>
        <w:t>Deklaration av bostäder</w:t>
      </w:r>
    </w:p>
    <w:p w:rsidR="006F3D38" w:rsidRPr="00956B13" w:rsidRDefault="006F3D38">
      <w:pPr>
        <w:pStyle w:val="Frslagstext"/>
      </w:pPr>
      <w:r w:rsidRPr="00956B13">
        <w:t>Riksdagen avslår motionerna 2000/01:Bo230 yrkande 14, 2000/01:</w:t>
      </w:r>
      <w:r w:rsidRPr="00956B13">
        <w:br/>
        <w:t>Bo511 yrkande 1 och 2000/01:MJ797 yrkande 7.</w:t>
      </w:r>
    </w:p>
    <w:p w:rsidR="006F3D38" w:rsidRPr="00956B13" w:rsidRDefault="006F3D38">
      <w:pPr>
        <w:pStyle w:val="Reservationshnvisning"/>
      </w:pPr>
      <w:r w:rsidRPr="00956B13">
        <w:t>Reservation 5 (v, kd, c)</w:t>
      </w:r>
    </w:p>
    <w:p w:rsidR="006F3D38" w:rsidRPr="00956B13" w:rsidRDefault="006F3D38">
      <w:pPr>
        <w:pStyle w:val="Reservationshnvisning"/>
      </w:pPr>
      <w:r w:rsidRPr="00956B13">
        <w:t>Reservation 6 (fp)</w:t>
      </w:r>
      <w:bookmarkStart w:id="10" w:name="RESPARTI005"/>
      <w:bookmarkEnd w:id="10"/>
    </w:p>
    <w:p w:rsidR="006F3D38" w:rsidRPr="00956B13" w:rsidRDefault="006F3D38">
      <w:pPr>
        <w:pStyle w:val="Frslagspunkt"/>
        <w:rPr>
          <w:noProof w:val="0"/>
        </w:rPr>
      </w:pPr>
      <w:r w:rsidRPr="00956B13">
        <w:rPr>
          <w:noProof w:val="0"/>
        </w:rPr>
        <w:t>6.</w:t>
      </w:r>
      <w:r w:rsidRPr="00956B13">
        <w:rPr>
          <w:noProof w:val="0"/>
        </w:rPr>
        <w:tab/>
        <w:t>Direktverkande elvärme</w:t>
      </w:r>
    </w:p>
    <w:p w:rsidR="006F3D38" w:rsidRPr="00956B13" w:rsidRDefault="006F3D38">
      <w:pPr>
        <w:pStyle w:val="Frslagstext"/>
      </w:pPr>
      <w:r w:rsidRPr="00956B13">
        <w:t>Riksdagen avslår motion 2000/01:Bo513 yrkande 11.</w:t>
      </w:r>
    </w:p>
    <w:p w:rsidR="006F3D38" w:rsidRPr="00956B13" w:rsidRDefault="006F3D38">
      <w:pPr>
        <w:pStyle w:val="Reservationshnvisning"/>
      </w:pPr>
      <w:r w:rsidRPr="00956B13">
        <w:t>Reservation 7 (v, c, mp)</w:t>
      </w:r>
      <w:bookmarkStart w:id="11" w:name="RESPARTI006"/>
      <w:bookmarkEnd w:id="11"/>
    </w:p>
    <w:p w:rsidR="006F3D38" w:rsidRPr="00956B13" w:rsidRDefault="006F3D38">
      <w:pPr>
        <w:pStyle w:val="Frslagspunkt"/>
        <w:rPr>
          <w:noProof w:val="0"/>
        </w:rPr>
      </w:pPr>
      <w:r w:rsidRPr="00956B13">
        <w:rPr>
          <w:noProof w:val="0"/>
        </w:rPr>
        <w:t>7.</w:t>
      </w:r>
      <w:r w:rsidRPr="00956B13">
        <w:rPr>
          <w:noProof w:val="0"/>
        </w:rPr>
        <w:tab/>
        <w:t>Åtgärdande av tvåglasfönster</w:t>
      </w:r>
    </w:p>
    <w:p w:rsidR="006F3D38" w:rsidRPr="00956B13" w:rsidRDefault="006F3D38">
      <w:pPr>
        <w:pStyle w:val="Frslagstext"/>
      </w:pPr>
      <w:r w:rsidRPr="00956B13">
        <w:t>Riksdagen avslår motion 2000/01:Bo205.</w:t>
      </w:r>
    </w:p>
    <w:p w:rsidR="006F3D38" w:rsidRPr="00956B13" w:rsidRDefault="006F3D38">
      <w:pPr>
        <w:pStyle w:val="Reservationshnvisning"/>
      </w:pPr>
      <w:r w:rsidRPr="00956B13">
        <w:t>Reservation 8 (fp)</w:t>
      </w:r>
      <w:bookmarkStart w:id="12" w:name="RESPARTI007"/>
      <w:bookmarkEnd w:id="12"/>
    </w:p>
    <w:p w:rsidR="006F3D38" w:rsidRPr="00956B13" w:rsidRDefault="006F3D38">
      <w:pPr>
        <w:pStyle w:val="Frslagspunkt"/>
        <w:rPr>
          <w:noProof w:val="0"/>
        </w:rPr>
      </w:pPr>
      <w:r w:rsidRPr="00956B13">
        <w:rPr>
          <w:noProof w:val="0"/>
        </w:rPr>
        <w:t>8.</w:t>
      </w:r>
      <w:r w:rsidRPr="00956B13">
        <w:rPr>
          <w:noProof w:val="0"/>
        </w:rPr>
        <w:tab/>
        <w:t>Byggregler för äldreboende</w:t>
      </w:r>
    </w:p>
    <w:p w:rsidR="006F3D38" w:rsidRPr="00956B13" w:rsidRDefault="006F3D38">
      <w:pPr>
        <w:pStyle w:val="Frslagstext"/>
      </w:pPr>
      <w:r w:rsidRPr="00956B13">
        <w:t>Riksdagen avslår motion 2000/01:Bo233 yrkande 15.</w:t>
      </w:r>
    </w:p>
    <w:p w:rsidR="006F3D38" w:rsidRPr="00956B13" w:rsidRDefault="006F3D38">
      <w:pPr>
        <w:pStyle w:val="Reservationshnvisning"/>
      </w:pPr>
      <w:r w:rsidRPr="00956B13">
        <w:t>Reservation 9 (kd, c, fp)</w:t>
      </w:r>
      <w:bookmarkStart w:id="13" w:name="RESPARTI008"/>
      <w:bookmarkEnd w:id="13"/>
    </w:p>
    <w:p w:rsidR="006F3D38" w:rsidRPr="00956B13" w:rsidRDefault="006F3D38">
      <w:pPr>
        <w:pStyle w:val="Frslagspunkt"/>
        <w:rPr>
          <w:noProof w:val="0"/>
        </w:rPr>
      </w:pPr>
      <w:r w:rsidRPr="00956B13">
        <w:rPr>
          <w:noProof w:val="0"/>
        </w:rPr>
        <w:t>9.</w:t>
      </w:r>
      <w:r w:rsidRPr="00956B13">
        <w:rPr>
          <w:noProof w:val="0"/>
        </w:rPr>
        <w:tab/>
        <w:t>Barnsäkerhetskrav i bostäder</w:t>
      </w:r>
    </w:p>
    <w:p w:rsidR="006F3D38" w:rsidRPr="00956B13" w:rsidRDefault="006F3D38">
      <w:pPr>
        <w:pStyle w:val="Frslagstext"/>
      </w:pPr>
      <w:r w:rsidRPr="00956B13">
        <w:t>Riksdagen avslår motionerna 2000/01:So12 yrkande 14, 2000/01:Bo511 yrkande 3 och 2000/01:Bo540 yrkande 1.</w:t>
      </w:r>
    </w:p>
    <w:p w:rsidR="006F3D38" w:rsidRPr="00956B13" w:rsidRDefault="006F3D38">
      <w:pPr>
        <w:pStyle w:val="Reservationshnvisning"/>
      </w:pPr>
      <w:r w:rsidRPr="00956B13">
        <w:t>Reservation 10 (v, kd, c, fp, mp)</w:t>
      </w:r>
      <w:bookmarkStart w:id="14" w:name="RESPARTI009"/>
      <w:bookmarkEnd w:id="14"/>
    </w:p>
    <w:p w:rsidR="006F3D38" w:rsidRPr="00956B13" w:rsidRDefault="006F3D38">
      <w:pPr>
        <w:pStyle w:val="Frslagspunkt"/>
        <w:rPr>
          <w:noProof w:val="0"/>
        </w:rPr>
      </w:pPr>
      <w:r w:rsidRPr="00956B13">
        <w:rPr>
          <w:noProof w:val="0"/>
        </w:rPr>
        <w:t>10.</w:t>
      </w:r>
      <w:r w:rsidRPr="00956B13">
        <w:rPr>
          <w:noProof w:val="0"/>
        </w:rPr>
        <w:tab/>
        <w:t>Brandvarnare</w:t>
      </w:r>
    </w:p>
    <w:p w:rsidR="006F3D38" w:rsidRPr="00956B13" w:rsidRDefault="006F3D38">
      <w:pPr>
        <w:pStyle w:val="Frslagstext"/>
      </w:pPr>
      <w:r w:rsidRPr="00956B13">
        <w:t>Riksdagen avslår motion 2000/01:Bo519.</w:t>
      </w:r>
      <w:bookmarkStart w:id="15" w:name="RESPARTI010"/>
      <w:bookmarkEnd w:id="15"/>
    </w:p>
    <w:p w:rsidR="006F3D38" w:rsidRPr="00956B13" w:rsidRDefault="006F3D38">
      <w:pPr>
        <w:pStyle w:val="Frslagspunkt"/>
        <w:rPr>
          <w:noProof w:val="0"/>
        </w:rPr>
      </w:pPr>
      <w:r w:rsidRPr="00956B13">
        <w:rPr>
          <w:noProof w:val="0"/>
        </w:rPr>
        <w:t>11.</w:t>
      </w:r>
      <w:r w:rsidRPr="00956B13">
        <w:rPr>
          <w:noProof w:val="0"/>
        </w:rPr>
        <w:tab/>
        <w:t>Jordfelsbrytare</w:t>
      </w:r>
    </w:p>
    <w:p w:rsidR="006F3D38" w:rsidRPr="00956B13" w:rsidRDefault="006F3D38">
      <w:pPr>
        <w:pStyle w:val="Frslagstext"/>
      </w:pPr>
      <w:r w:rsidRPr="00956B13">
        <w:t xml:space="preserve">Riksdagen avslår motionerna 2000/01:Bo523 och 2000/01:Bo527.        </w:t>
      </w:r>
    </w:p>
    <w:p w:rsidR="006F3D38" w:rsidRPr="00956B13" w:rsidRDefault="006F3D38">
      <w:pPr>
        <w:pStyle w:val="Reservationshnvisning"/>
      </w:pPr>
      <w:r w:rsidRPr="00956B13">
        <w:t>Reservation 11 (kd, c, mp)</w:t>
      </w:r>
      <w:bookmarkStart w:id="16" w:name="RESPARTI011"/>
      <w:bookmarkEnd w:id="16"/>
    </w:p>
    <w:p w:rsidR="006F3D38" w:rsidRPr="00956B13" w:rsidRDefault="006F3D38">
      <w:pPr>
        <w:pStyle w:val="Frslagstext"/>
      </w:pPr>
      <w:bookmarkStart w:id="17" w:name="Nästa_Hpunkt"/>
      <w:bookmarkEnd w:id="17"/>
    </w:p>
    <w:p w:rsidR="006F3D38" w:rsidRPr="00956B13" w:rsidRDefault="006F3D38">
      <w:pPr>
        <w:pStyle w:val="Normaltindrag"/>
        <w:ind w:firstLine="0"/>
      </w:pPr>
    </w:p>
    <w:p w:rsidR="006F3D38" w:rsidRPr="00956B13" w:rsidRDefault="006F3D38">
      <w:pPr>
        <w:pStyle w:val="Normaltindrag"/>
      </w:pPr>
    </w:p>
    <w:p w:rsidR="006F3D38" w:rsidRPr="00956B13" w:rsidRDefault="006F3D38">
      <w:pPr>
        <w:pStyle w:val="OrtochDatum"/>
      </w:pPr>
      <w:r w:rsidRPr="00956B13">
        <w:t>Stockholm den 5 april 2001</w:t>
      </w:r>
    </w:p>
    <w:p w:rsidR="006F3D38" w:rsidRPr="00956B13" w:rsidRDefault="006F3D38">
      <w:pPr>
        <w:pStyle w:val="Pxx-utskottetsvgnar"/>
      </w:pPr>
      <w:r w:rsidRPr="00956B13">
        <w:t>På bostadsutskottets vägnar</w:t>
      </w:r>
    </w:p>
    <w:p w:rsidR="006F3D38" w:rsidRPr="00956B13" w:rsidRDefault="006F3D38">
      <w:pPr>
        <w:pStyle w:val="Ordfranden"/>
        <w:rPr>
          <w:noProof w:val="0"/>
        </w:rPr>
      </w:pPr>
      <w:bookmarkStart w:id="18" w:name="Ordförande"/>
      <w:bookmarkEnd w:id="18"/>
      <w:r w:rsidRPr="00956B13">
        <w:rPr>
          <w:noProof w:val="0"/>
        </w:rPr>
        <w:t xml:space="preserve">Knut Billing </w:t>
      </w:r>
    </w:p>
    <w:p w:rsidR="006F3D38" w:rsidRPr="00956B13" w:rsidRDefault="006F3D38">
      <w:pPr>
        <w:pStyle w:val="Deltagare"/>
        <w:rPr>
          <w:noProof w:val="0"/>
        </w:rPr>
      </w:pPr>
      <w:bookmarkStart w:id="19" w:name="Deltagare"/>
      <w:bookmarkEnd w:id="19"/>
      <w:r w:rsidRPr="00956B13">
        <w:rPr>
          <w:noProof w:val="0"/>
        </w:rPr>
        <w:t>Följande ledamöter har deltagit i beslutet: Knut Billing (m), Lennart Nilsson (s), Bengt-Ola Ryttar (s), Lilian Virgin (s), Owe Hellberg (v), Ulla-Britt Hagström (kd), Sten Andersson (m), Inga Berggren (m), Siw Wittgren-Ahl (s), Sten Lundström (v), Carl-Erik Skårman (m), Rigmor Stenmark (c), Leif Jakobsson (s), Harald Bergström (kd), Helena Bargholtz (fp), Mikael Johansson (mp) och Dag Ericson (s).</w:t>
      </w:r>
    </w:p>
    <w:p w:rsidR="006F3D38" w:rsidRPr="00956B13" w:rsidRDefault="006F3D38"/>
    <w:p w:rsidR="006F3D38" w:rsidRPr="00956B13" w:rsidRDefault="006F3D38">
      <w:pPr>
        <w:pStyle w:val="Normaltindrag"/>
        <w:sectPr w:rsidR="00000000" w:rsidRPr="00956B1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F3D38" w:rsidRPr="00956B13" w:rsidRDefault="006F3D38">
      <w:pPr>
        <w:pStyle w:val="Rubrik1"/>
        <w:rPr>
          <w:noProof w:val="0"/>
        </w:rPr>
      </w:pPr>
      <w:bookmarkStart w:id="20" w:name="_Toc511109765"/>
      <w:r w:rsidRPr="00956B13">
        <w:rPr>
          <w:noProof w:val="0"/>
        </w:rPr>
        <w:t>Utskottets överväganden</w:t>
      </w:r>
      <w:bookmarkEnd w:id="20"/>
    </w:p>
    <w:p w:rsidR="006F3D38" w:rsidRPr="00956B13" w:rsidRDefault="006F3D38">
      <w:pPr>
        <w:pStyle w:val="Rubrik2"/>
        <w:spacing w:before="125"/>
      </w:pPr>
      <w:bookmarkStart w:id="21" w:name="_Toc511109766"/>
      <w:r w:rsidRPr="00956B13">
        <w:t>Inledning</w:t>
      </w:r>
      <w:bookmarkEnd w:id="21"/>
    </w:p>
    <w:p w:rsidR="006F3D38" w:rsidRPr="00956B13" w:rsidRDefault="006F3D38">
      <w:r w:rsidRPr="00956B13">
        <w:t>I detta betänkande behandlas motioner från 2000 års allmänna motionstid i frågor om egenskapskrav på byggnader. Dessutom behandlas ett yrkande i en motion väckt med anledning av skrivelse 1999/2000:137, Redogörelse för barnpolitiken i Sverige med utgångspunkt i FN:s konvention om barnets rättigheter.</w:t>
      </w:r>
    </w:p>
    <w:p w:rsidR="006F3D38" w:rsidRPr="00956B13" w:rsidRDefault="006F3D38">
      <w:pPr>
        <w:pStyle w:val="Normaltindrag"/>
      </w:pPr>
      <w:r w:rsidRPr="00956B13">
        <w:t>Vid nybyggnad och ändring av byggnadsverk regleras utformningen av byggnad och tomt genom plan- och byggnadslagstiftningen. De centrala lagarna i detta sammanhang är plan- och bygglagen (1987:10) – PBL – samt lagen (1994:847) om tekniska egenskapskrav på byggnadsverk m.m. – BVL. De tekniska egenskapskraven förtydligas i förordningen (1994:1215) om egenskapskrav på byggnadsverk m.m. – BVF. I Boverkets byggregler – BBR – finns föreskrifter och allmänna råd till bl.a. PBL, BVL och BVF. BBR gäller vid uppföran</w:t>
      </w:r>
      <w:r w:rsidRPr="00956B13">
        <w:t>de av nya byggnader och tillbyggnader. För andra än</w:t>
      </w:r>
      <w:r w:rsidRPr="00956B13">
        <w:t>d</w:t>
      </w:r>
      <w:r w:rsidRPr="00956B13">
        <w:t>ringar än tillbyggn</w:t>
      </w:r>
      <w:r w:rsidRPr="00956B13">
        <w:t>a</w:t>
      </w:r>
      <w:r w:rsidRPr="00956B13">
        <w:t>der gäller enbart bestämmelserna i PBL, BVL och BVF.</w:t>
      </w:r>
    </w:p>
    <w:p w:rsidR="006F3D38" w:rsidRPr="00956B13" w:rsidRDefault="006F3D38">
      <w:pPr>
        <w:pStyle w:val="Rubrik2"/>
      </w:pPr>
      <w:bookmarkStart w:id="22" w:name="_Toc511109767"/>
      <w:r w:rsidRPr="00956B13">
        <w:t>Miljöanpassat byggande och boende</w:t>
      </w:r>
      <w:bookmarkEnd w:id="22"/>
    </w:p>
    <w:p w:rsidR="006F3D38" w:rsidRPr="00956B13" w:rsidRDefault="006F3D38">
      <w:pPr>
        <w:pStyle w:val="Utskottsfrslagikorthet-Rubrik"/>
        <w:rPr>
          <w:noProof w:val="0"/>
        </w:rPr>
      </w:pPr>
      <w:r w:rsidRPr="00956B13">
        <w:rPr>
          <w:noProof w:val="0"/>
        </w:rPr>
        <w:t>Utskottets förslag i korthet</w:t>
      </w:r>
    </w:p>
    <w:p w:rsidR="006F3D38" w:rsidRPr="00956B13" w:rsidRDefault="006F3D38">
      <w:pPr>
        <w:pStyle w:val="Utskottsfrslagikorthet-Text"/>
      </w:pPr>
      <w:r w:rsidRPr="00956B13">
        <w:t>Riksdagen bör avslå motionsförslag om</w:t>
      </w:r>
    </w:p>
    <w:p w:rsidR="006F3D38" w:rsidRPr="00956B13" w:rsidRDefault="006F3D38">
      <w:pPr>
        <w:pStyle w:val="Utskottsfrslagikorthet-Text"/>
      </w:pPr>
      <w:r w:rsidRPr="00956B13">
        <w:t xml:space="preserve">– ekologiskt anpassat byggande, </w:t>
      </w:r>
      <w:r w:rsidRPr="00956B13">
        <w:rPr>
          <w:i/>
        </w:rPr>
        <w:t>jämför reservation 1 (c)</w:t>
      </w:r>
      <w:r w:rsidRPr="00956B13">
        <w:t>,</w:t>
      </w:r>
    </w:p>
    <w:p w:rsidR="006F3D38" w:rsidRPr="00956B13" w:rsidRDefault="006F3D38">
      <w:pPr>
        <w:pStyle w:val="Utskottsfrslagikorthet-Text"/>
        <w:rPr>
          <w:i/>
        </w:rPr>
      </w:pPr>
      <w:r w:rsidRPr="00956B13">
        <w:t xml:space="preserve">– försiktighetsprincipen vid användning av byggmaterial, </w:t>
      </w:r>
      <w:r w:rsidRPr="00956B13">
        <w:rPr>
          <w:i/>
        </w:rPr>
        <w:t xml:space="preserve">jämför </w:t>
      </w:r>
    </w:p>
    <w:p w:rsidR="006F3D38" w:rsidRPr="00956B13" w:rsidRDefault="006F3D38">
      <w:pPr>
        <w:pStyle w:val="Utskottsfrslagikorthet-Text"/>
      </w:pPr>
      <w:r w:rsidRPr="00956B13">
        <w:rPr>
          <w:i/>
        </w:rPr>
        <w:t xml:space="preserve">   reservation 2 (c, mp)</w:t>
      </w:r>
      <w:r w:rsidRPr="00956B13">
        <w:t>,</w:t>
      </w:r>
    </w:p>
    <w:p w:rsidR="006F3D38" w:rsidRPr="00956B13" w:rsidRDefault="006F3D38">
      <w:pPr>
        <w:pStyle w:val="Utskottsfrslagikorthet-Text"/>
        <w:rPr>
          <w:i/>
        </w:rPr>
      </w:pPr>
      <w:r w:rsidRPr="00956B13">
        <w:t xml:space="preserve">– kretsloppslösningar som krav vid byggande, </w:t>
      </w:r>
      <w:r w:rsidRPr="00956B13">
        <w:rPr>
          <w:i/>
        </w:rPr>
        <w:t xml:space="preserve">jämför reservation 3 </w:t>
      </w:r>
    </w:p>
    <w:p w:rsidR="006F3D38" w:rsidRPr="00956B13" w:rsidRDefault="006F3D38">
      <w:pPr>
        <w:pStyle w:val="Utskottsfrslagikorthet-Text"/>
      </w:pPr>
      <w:r w:rsidRPr="00956B13">
        <w:rPr>
          <w:i/>
        </w:rPr>
        <w:t xml:space="preserve">  (v, c, mp)</w:t>
      </w:r>
      <w:r w:rsidRPr="00956B13">
        <w:t>,</w:t>
      </w:r>
    </w:p>
    <w:p w:rsidR="006F3D38" w:rsidRPr="00956B13" w:rsidRDefault="006F3D38">
      <w:pPr>
        <w:pStyle w:val="Utskottsfrslagikorthet-Text"/>
      </w:pPr>
      <w:r w:rsidRPr="00956B13">
        <w:t xml:space="preserve">– åtgärder mot allergi, </w:t>
      </w:r>
      <w:r w:rsidRPr="00956B13">
        <w:rPr>
          <w:i/>
        </w:rPr>
        <w:t>jämför reservation 4 (kd, c, fp, mp)</w:t>
      </w:r>
      <w:r w:rsidRPr="00956B13">
        <w:t>,</w:t>
      </w:r>
    </w:p>
    <w:p w:rsidR="006F3D38" w:rsidRPr="00956B13" w:rsidRDefault="006F3D38">
      <w:pPr>
        <w:pStyle w:val="Utskottsfrslagikorthet-Text"/>
        <w:rPr>
          <w:i/>
        </w:rPr>
      </w:pPr>
      <w:r w:rsidRPr="00956B13">
        <w:t xml:space="preserve">– deklaration av bostäder, </w:t>
      </w:r>
      <w:r w:rsidRPr="00956B13">
        <w:rPr>
          <w:i/>
        </w:rPr>
        <w:t xml:space="preserve">jämför reservationerna 5 (v, kd, c) och </w:t>
      </w:r>
    </w:p>
    <w:p w:rsidR="006F3D38" w:rsidRPr="00956B13" w:rsidRDefault="006F3D38">
      <w:pPr>
        <w:pStyle w:val="Utskottsfrslagikorthet-Text"/>
      </w:pPr>
      <w:r w:rsidRPr="00956B13">
        <w:rPr>
          <w:i/>
        </w:rPr>
        <w:t xml:space="preserve">   6 (fp)</w:t>
      </w:r>
      <w:r w:rsidRPr="00956B13">
        <w:t>.</w:t>
      </w:r>
    </w:p>
    <w:p w:rsidR="006F3D38" w:rsidRPr="00956B13" w:rsidRDefault="006F3D38">
      <w:pPr>
        <w:pStyle w:val="Utskottsfrslagikorthet-Text"/>
        <w:rPr>
          <w:i/>
        </w:rPr>
      </w:pPr>
      <w:r w:rsidRPr="00956B13">
        <w:rPr>
          <w:i/>
        </w:rPr>
        <w:t xml:space="preserve">   Vad gäller motiveringen till utskottets ställningstagande i frågor  </w:t>
      </w:r>
    </w:p>
    <w:p w:rsidR="006F3D38" w:rsidRPr="00956B13" w:rsidRDefault="006F3D38">
      <w:pPr>
        <w:pStyle w:val="Utskottsfrslagikorthet-Text"/>
        <w:rPr>
          <w:i/>
        </w:rPr>
      </w:pPr>
      <w:r w:rsidRPr="00956B13">
        <w:rPr>
          <w:i/>
        </w:rPr>
        <w:t>om miljöanpassat byggande och boende m.m., jämför särskilt yt</w:t>
      </w:r>
      <w:r w:rsidRPr="00956B13">
        <w:rPr>
          <w:i/>
        </w:rPr>
        <w:t>t</w:t>
      </w:r>
      <w:r w:rsidRPr="00956B13">
        <w:rPr>
          <w:i/>
        </w:rPr>
        <w:t>rande 1 (m).</w:t>
      </w:r>
    </w:p>
    <w:p w:rsidR="006F3D38" w:rsidRPr="00956B13" w:rsidRDefault="006F3D38">
      <w:pPr>
        <w:pStyle w:val="Rubrik3"/>
        <w:rPr>
          <w:noProof w:val="0"/>
        </w:rPr>
      </w:pPr>
      <w:bookmarkStart w:id="23" w:name="_Toc511109768"/>
      <w:r w:rsidRPr="00956B13">
        <w:rPr>
          <w:noProof w:val="0"/>
        </w:rPr>
        <w:t>Ekologiskt anpassat byggande</w:t>
      </w:r>
      <w:bookmarkEnd w:id="23"/>
    </w:p>
    <w:p w:rsidR="006F3D38" w:rsidRPr="00956B13" w:rsidRDefault="006F3D38">
      <w:r w:rsidRPr="00956B13">
        <w:t>Behovet av en anpassning av byggverksamheten till de ekologiska förutsät</w:t>
      </w:r>
      <w:r w:rsidRPr="00956B13">
        <w:t>t</w:t>
      </w:r>
      <w:r w:rsidRPr="00956B13">
        <w:t>ningarna framhålls särskilt i två moti</w:t>
      </w:r>
      <w:r w:rsidRPr="00956B13">
        <w:t>o</w:t>
      </w:r>
      <w:r w:rsidRPr="00956B13">
        <w:t>ner.</w:t>
      </w:r>
    </w:p>
    <w:p w:rsidR="006F3D38" w:rsidRPr="00956B13" w:rsidRDefault="006F3D38">
      <w:pPr>
        <w:pStyle w:val="Normaltindrag"/>
      </w:pPr>
      <w:r w:rsidRPr="00956B13">
        <w:t>I motion 2000/01:Bo236 (s) yrkande 5 anförs att ett ekologiskt tänkande måste få brett genomslag vid planering av boendemiljöer och byggande av bostäder. Det bör enligt motionärerna också vara möjligt att riva miljöfientl</w:t>
      </w:r>
      <w:r w:rsidRPr="00956B13">
        <w:t>i</w:t>
      </w:r>
      <w:r w:rsidRPr="00956B13">
        <w:t>ga boe</w:t>
      </w:r>
      <w:r w:rsidRPr="00956B13">
        <w:t>n</w:t>
      </w:r>
      <w:r w:rsidRPr="00956B13">
        <w:t xml:space="preserve">demiljöer som ett led i att öka om- och tillbyggnaden av bostäder. </w:t>
      </w:r>
    </w:p>
    <w:p w:rsidR="006F3D38" w:rsidRPr="00956B13" w:rsidRDefault="006F3D38">
      <w:pPr>
        <w:pStyle w:val="Normaltindrag"/>
      </w:pPr>
      <w:r w:rsidRPr="00956B13">
        <w:t>Även i motion 2000/01:Bo223 (c) anförs att det ekologiska byggandet måste införas på bred front. Såväl nybyggnation som ombyggnader och up</w:t>
      </w:r>
      <w:r w:rsidRPr="00956B13">
        <w:t>p</w:t>
      </w:r>
      <w:r w:rsidRPr="00956B13">
        <w:t>rustningar bör genomföras ekologiskt. I motionens yrkande 13 förordas att staten på olika sätt skall stödja större byggprojekt med ekologisk byggteknik.</w:t>
      </w:r>
    </w:p>
    <w:p w:rsidR="006F3D38" w:rsidRPr="00956B13" w:rsidRDefault="006F3D38">
      <w:pPr>
        <w:pStyle w:val="Normaltindrag"/>
      </w:pPr>
      <w:r w:rsidRPr="00956B13">
        <w:t>Bostadsutskottet delar bedömningen i de aktuella motionerna om att en fortsatt omställning av byggsektorn i ekologisk riktning måste komma till stånd. Motionsyrkandena ligger väl i linje med den uppfattning som utskottet under de senaste åren givit uttryck för vid upprepade tillfällen. Ett omfattande arbete med en ekologisk omställning av bygg- och bostads</w:t>
      </w:r>
      <w:r w:rsidRPr="00956B13">
        <w:t>sektorn har också inletts. Ett flertal olika riksdags- och regeringsbeslut har varit inriktade på att stödja och påskynda denna utveckling. Bostadsutskottet har för sin del sökt initiera och påskynda olika insatser som kan ge sektorn stöd i förändringsa</w:t>
      </w:r>
      <w:r w:rsidRPr="00956B13">
        <w:t>r</w:t>
      </w:r>
      <w:r w:rsidRPr="00956B13">
        <w:t>betet. Riksdagen har således på bostadsutskottets förslag gjort ett flertal til</w:t>
      </w:r>
      <w:r w:rsidRPr="00956B13">
        <w:t>l</w:t>
      </w:r>
      <w:r w:rsidRPr="00956B13">
        <w:t>kännagivanden till regeringen med önskemål om insatser som på olika sätt kan anses syfta till att förbättra förutsättningarna för ett ekologiskt och milj</w:t>
      </w:r>
      <w:r w:rsidRPr="00956B13">
        <w:t>ö</w:t>
      </w:r>
      <w:r w:rsidRPr="00956B13">
        <w:t>anpassat byggande och bo</w:t>
      </w:r>
      <w:r w:rsidRPr="00956B13">
        <w:t>ende. Dessa initiativ har bl.a. resulterat i att ett betydande utrednings- och utvecklingsarbete inom området har bedrivits vid bl.a. B</w:t>
      </w:r>
      <w:r w:rsidRPr="00956B13">
        <w:t>o</w:t>
      </w:r>
      <w:r w:rsidRPr="00956B13">
        <w:t>verket.</w:t>
      </w:r>
    </w:p>
    <w:p w:rsidR="006F3D38" w:rsidRPr="00956B13" w:rsidRDefault="006F3D38">
      <w:pPr>
        <w:pStyle w:val="Normaltindrag"/>
      </w:pPr>
      <w:r w:rsidRPr="00956B13">
        <w:t xml:space="preserve">De ökade krav som bör ställas på bygg- och bostadssektorn vad gäller ekologisk anpassning kan givetvis inte ses isolerat från de motsvarande krav som bör ställas inom övriga samhällssektorer. En viktigt steg på vägen mot en sammanhållen strategi för en hållbar samhällsutveckling togs våren 1999 genom riksdagens beslut att fastställa 15 nationella miljökvalitetsmål. </w:t>
      </w:r>
      <w:r w:rsidRPr="00956B13">
        <w:t>Ett av dessa mål avser en god bebyggd miljö och lyder:</w:t>
      </w:r>
    </w:p>
    <w:p w:rsidR="006F3D38" w:rsidRPr="00956B13" w:rsidRDefault="006F3D38">
      <w:pPr>
        <w:pStyle w:val="Citat"/>
      </w:pPr>
      <w:r w:rsidRPr="00956B13">
        <w:t>Städer, tätorter och annan bebyggd miljö skall utgöra en god och häls</w:t>
      </w:r>
      <w:r w:rsidRPr="00956B13">
        <w:t>o</w:t>
      </w:r>
      <w:r w:rsidRPr="00956B13">
        <w:t>sam livsmiljö samt medverka till en god regional och global miljö. Natur- och kulturvärden skall tas till vara och utvecklas. Byggnader och anläg</w:t>
      </w:r>
      <w:r w:rsidRPr="00956B13">
        <w:t>g</w:t>
      </w:r>
      <w:r w:rsidRPr="00956B13">
        <w:t>ningar skall lokaliseras och utformas på ett miljöanpassat sätt och så att en långsiktigt god hushållning med mark, vatten och andra resurser främjas.</w:t>
      </w:r>
    </w:p>
    <w:p w:rsidR="006F3D38" w:rsidRPr="00956B13" w:rsidRDefault="006F3D38">
      <w:r w:rsidRPr="00956B13">
        <w:t>En parlamentarisk beredning, Miljömålskommittén, har haft i uppdrag att bl.a. föreslå delmål till de fastställda miljökvalitetsmålen. Kommittén har redovisat sina överväganden och förslag i sitt slutbetänkande Fram</w:t>
      </w:r>
      <w:r w:rsidRPr="00956B13">
        <w:t>tidens miljö (SOU 2000:52). I frågan om målet om en god bebyggd miljö har u</w:t>
      </w:r>
      <w:r w:rsidRPr="00956B13">
        <w:t>n</w:t>
      </w:r>
      <w:r w:rsidRPr="00956B13">
        <w:t>derlaget till kommitténs arbete tagits fram av Boverket. Miljömålskommittén föreslår i sitt slutbetänkande att detta mål kompletteras och preciseras i flera avseenden samt att delmål fastställs som ett led i förändringsarbetet. Reg</w:t>
      </w:r>
      <w:r w:rsidRPr="00956B13">
        <w:t>e</w:t>
      </w:r>
      <w:r w:rsidRPr="00956B13">
        <w:t>ringen har aviserat att en proposition om miljömålen kommer att avlämnas till riksdagen under våren 2001.</w:t>
      </w:r>
    </w:p>
    <w:p w:rsidR="006F3D38" w:rsidRPr="00956B13" w:rsidRDefault="006F3D38">
      <w:pPr>
        <w:pStyle w:val="Normaltindrag"/>
      </w:pPr>
      <w:r w:rsidRPr="00956B13">
        <w:t>Vad gäller förslaget i en av motionerna om att ett statligt stöd bör utgå till byggprojekt som til</w:t>
      </w:r>
      <w:r w:rsidRPr="00956B13">
        <w:t>lämpar kretsloppsteknik vill utskottet erinra om det bidrag med denna inriktning som nyligen har införts. Sedan årsskiftet kan bidrag utgå enligt förordningen (2000:1389) om statligt investeringsbidrag som främjar ekologisk hållbarhet vid bostadsbyggande. Enligt förordningen kan bidrag lämnas för merkostnader för investeringar som främjar ekologisk hållbarhet vid ny- eller ombyggnad av hyres- och bostadsrättshus i samma</w:t>
      </w:r>
      <w:r w:rsidRPr="00956B13">
        <w:t>n</w:t>
      </w:r>
      <w:r w:rsidRPr="00956B13">
        <w:t xml:space="preserve">hållna bostadsområden. </w:t>
      </w:r>
    </w:p>
    <w:p w:rsidR="006F3D38" w:rsidRPr="00956B13" w:rsidRDefault="006F3D38">
      <w:pPr>
        <w:pStyle w:val="Normaltindrag"/>
      </w:pPr>
      <w:r w:rsidRPr="00956B13">
        <w:t>Utskottet kan sammanfattningsvis konstatera att en process som l</w:t>
      </w:r>
      <w:r w:rsidRPr="00956B13">
        <w:t>igger väl i linje med motionärernas önskemål redan pågår. Det kan visserligen alltid hävdas att det är möjligt att påskynda denna process och vidta ytterligare åtgärder men utskottet anser för sin del att ett tillkännagivande enligt m</w:t>
      </w:r>
      <w:r w:rsidRPr="00956B13">
        <w:t>o</w:t>
      </w:r>
      <w:r w:rsidRPr="00956B13">
        <w:t>tionsförslagen i dagsläget inte är erforderligt. Det finns god grund för uppfat</w:t>
      </w:r>
      <w:r w:rsidRPr="00956B13">
        <w:t>t</w:t>
      </w:r>
      <w:r w:rsidRPr="00956B13">
        <w:t>ningen att även regeringen delar motionärernas syn på vikten av en ekologiskt inriktad omställning av bygg- och bostadssektorn. Även om utskottet i sak delar motionärernas uppfattning avstyrks därf</w:t>
      </w:r>
      <w:r w:rsidRPr="00956B13">
        <w:t xml:space="preserve">ör de aktuella motionerna 2000/01:Bo236 (s) yrkande 5 och 2000/01:Bo223 (c) yrkande 13.           </w:t>
      </w:r>
    </w:p>
    <w:p w:rsidR="006F3D38" w:rsidRPr="00956B13" w:rsidRDefault="006F3D38">
      <w:pPr>
        <w:pStyle w:val="Rubrik3"/>
        <w:rPr>
          <w:noProof w:val="0"/>
        </w:rPr>
      </w:pPr>
      <w:bookmarkStart w:id="24" w:name="_Toc511109769"/>
      <w:r w:rsidRPr="00956B13">
        <w:rPr>
          <w:noProof w:val="0"/>
        </w:rPr>
        <w:t>Försiktighetsprincipen vid användning av byggmaterial</w:t>
      </w:r>
      <w:bookmarkEnd w:id="24"/>
    </w:p>
    <w:p w:rsidR="006F3D38" w:rsidRPr="00956B13" w:rsidRDefault="006F3D38">
      <w:r w:rsidRPr="00956B13">
        <w:t>Inomhusmiljöns betydelse för barnens uppväxtmiljö och hälsa framhålls i Centerpartiets partimotion 2000:MJ711. Motionärerna framhåller att antalet allergier har ökat och att detta kan bero på nya byggmetoder och nya material i våra bostäder. I motionens yrkande 2 föreslås mot denna bakgrund att rik</w:t>
      </w:r>
      <w:r w:rsidRPr="00956B13">
        <w:t>s</w:t>
      </w:r>
      <w:r w:rsidRPr="00956B13">
        <w:t>dagen i ett tillkännagivande skall framhålla att försiktighetsprincipen bör gälla vid introduktion av nya byggmaterial.</w:t>
      </w:r>
    </w:p>
    <w:p w:rsidR="006F3D38" w:rsidRPr="00956B13" w:rsidRDefault="006F3D38">
      <w:pPr>
        <w:pStyle w:val="Normaltindrag"/>
      </w:pPr>
      <w:r w:rsidRPr="00956B13">
        <w:t>Bostadsutskottet delar bedömningen att frågor om olika byggmetoders och byggmaterials betydelse för inomhusmiljön är av största vikt. Dessa frågor har också ägnats en omfattande uppmärksamhet under senare år. Utskottet kan även instämma i att stora försiktighetsmått bör gälla vid introduktion av nya tekniker och material. Erfarenheterna från de senaste årtiondenas by</w:t>
      </w:r>
      <w:r w:rsidRPr="00956B13">
        <w:t>g</w:t>
      </w:r>
      <w:r w:rsidRPr="00956B13">
        <w:t xml:space="preserve">gande har visat att outvecklade produktionsmetoder och oprövade material inte sällan lett till byggskador eller en undermålig inomhusmiljö. </w:t>
      </w:r>
    </w:p>
    <w:p w:rsidR="006F3D38" w:rsidRPr="00956B13" w:rsidRDefault="006F3D38">
      <w:pPr>
        <w:pStyle w:val="Normaltindrag"/>
      </w:pPr>
      <w:r w:rsidRPr="00956B13">
        <w:t>Det är givetvis av ett brett samhällsintresse att inte nya osunda bostad</w:t>
      </w:r>
      <w:r w:rsidRPr="00956B13">
        <w:t>s</w:t>
      </w:r>
      <w:r w:rsidRPr="00956B13">
        <w:t>miljöer skapas, men det bör samtidigt framhållas att ansvaret för att byg</w:t>
      </w:r>
      <w:r w:rsidRPr="00956B13">
        <w:t>g</w:t>
      </w:r>
      <w:r w:rsidRPr="00956B13">
        <w:t>verksamheten bedrivs i enlighet med gällande krav primärt faller på bygghe</w:t>
      </w:r>
      <w:r w:rsidRPr="00956B13">
        <w:t>r</w:t>
      </w:r>
      <w:r w:rsidRPr="00956B13">
        <w:t>re och byggare. Krav på såväl de byggprodukter som skall ingå i ett byg</w:t>
      </w:r>
      <w:r w:rsidRPr="00956B13">
        <w:t>g</w:t>
      </w:r>
      <w:r w:rsidRPr="00956B13">
        <w:t>nadsverk som det färdiga byggnadsverket finns uppställda i lagen (1994:847) om tekniska egenskapskrav, m.m. (BVL). Bland dessa regler finns krav i fråga om skydd med hänsyn till hygien, hälsa och miljö. De lämplighetskrav på byggprodukter som finns uppställda i BVL överensstämmer med de kr</w:t>
      </w:r>
      <w:r w:rsidRPr="00956B13">
        <w:t>av som följer av EG:s byggproduktdirektiv.</w:t>
      </w:r>
    </w:p>
    <w:p w:rsidR="006F3D38" w:rsidRPr="00956B13" w:rsidRDefault="006F3D38">
      <w:pPr>
        <w:pStyle w:val="Normaltindrag"/>
      </w:pPr>
      <w:r w:rsidRPr="00956B13">
        <w:t>Parallellt med BVL skall också miljöbalkens regler följas av den som b</w:t>
      </w:r>
      <w:r w:rsidRPr="00956B13">
        <w:t>e</w:t>
      </w:r>
      <w:r w:rsidRPr="00956B13">
        <w:t>driver byggverksamhet. Bland miljöbalkens allmänna hänsynsregler finns en s.k. försiktighetsprincip formulerad (2 kap. 3 § MB). Det kan erinras om att  regeringen i förslaget om miljöbalk (prop. 1997/98:45) underströk att avsikten var att hänsynsreglerna i balken skulle tillämpas på all verksamhet och alla åtgärder som riskerar att orsaka olägenhet eller skada för människors hälsa eller miljön om inte åtgärden är av försumbar betydelse.</w:t>
      </w:r>
    </w:p>
    <w:p w:rsidR="006F3D38" w:rsidRPr="00956B13" w:rsidRDefault="006F3D38">
      <w:pPr>
        <w:pStyle w:val="Normaltindrag"/>
      </w:pPr>
      <w:r w:rsidRPr="00956B13">
        <w:t>Det framgår inte av motionen om det är försiktighetsprincipen i miljöb</w:t>
      </w:r>
      <w:r w:rsidRPr="00956B13">
        <w:t>a</w:t>
      </w:r>
      <w:r w:rsidRPr="00956B13">
        <w:t>l</w:t>
      </w:r>
      <w:r w:rsidRPr="00956B13">
        <w:t>kens hänsynsregler som åsyftas eller om förslaget mer allmänt gäller inrik</w:t>
      </w:r>
      <w:r w:rsidRPr="00956B13">
        <w:t>t</w:t>
      </w:r>
      <w:r w:rsidRPr="00956B13">
        <w:t>ningen av arbetet inom byggsektorn. Med utgångspunkt i motionens mycket kortfattade förslagsmotivering har utskottet därför inte underlag för mer ing</w:t>
      </w:r>
      <w:r w:rsidRPr="00956B13">
        <w:t>å</w:t>
      </w:r>
      <w:r w:rsidRPr="00956B13">
        <w:t>ende överväganden i frågan. Vad gäller det allmänna arbetet med att påverka byggsektorn att iaktta nödvändiga försiktighetsmått vill utskottet dock hänv</w:t>
      </w:r>
      <w:r w:rsidRPr="00956B13">
        <w:t>i</w:t>
      </w:r>
      <w:r w:rsidRPr="00956B13">
        <w:t>sa till ett regeringsuppdrag till ett antal statliga myndigheter som själva har uppgifter som byggherrar. Dessa myndigheter har fått</w:t>
      </w:r>
      <w:r w:rsidRPr="00956B13">
        <w:t xml:space="preserve"> i uppdrag att tillsa</w:t>
      </w:r>
      <w:r w:rsidRPr="00956B13">
        <w:t>m</w:t>
      </w:r>
      <w:r w:rsidRPr="00956B13">
        <w:t xml:space="preserve">mans bilda ett byggbranschens kvalitetsråd. Avsikten är att alla aktörer på byggområdet skall ingå i rådet. Huvudsyftet är att skynda på ett systematiskt kvalitetsarbete på byggområdet och i förvaltningen av byggnadsverk. Arbetet i kvalitetsrådet skall i hög grad vara inriktat på att minska kvalitetsfelen, få färre byggskador och att uppnå en bättre inomhusmiljö med beaktande av arbetsmiljö- och utomhusaspekter. I regeringens direktiv framhålls särskilt att kvalitetsrådet bör överväga </w:t>
      </w:r>
      <w:r w:rsidRPr="00956B13">
        <w:t>vilka åtgärder branschen behöver vidta för att byggprodukter i fortsättningen inte skall användas oprövade i verkliga byg</w:t>
      </w:r>
      <w:r w:rsidRPr="00956B13">
        <w:t>g</w:t>
      </w:r>
      <w:r w:rsidRPr="00956B13">
        <w:t>nad</w:t>
      </w:r>
      <w:r w:rsidRPr="00956B13">
        <w:t>s</w:t>
      </w:r>
      <w:r w:rsidRPr="00956B13">
        <w:t>verk.</w:t>
      </w:r>
    </w:p>
    <w:p w:rsidR="006F3D38" w:rsidRPr="00956B13" w:rsidRDefault="006F3D38">
      <w:pPr>
        <w:pStyle w:val="Normaltindrag"/>
      </w:pPr>
      <w:r w:rsidRPr="00956B13">
        <w:t xml:space="preserve">Med hänvisning till det anförda avstyrker utskottet motion 2000/01:MJ711 (c) yrkande 2.     </w:t>
      </w:r>
    </w:p>
    <w:p w:rsidR="006F3D38" w:rsidRPr="00956B13" w:rsidRDefault="006F3D38">
      <w:pPr>
        <w:pStyle w:val="Rubrik3"/>
        <w:rPr>
          <w:noProof w:val="0"/>
        </w:rPr>
      </w:pPr>
      <w:bookmarkStart w:id="25" w:name="_Toc511109770"/>
      <w:r w:rsidRPr="00956B13">
        <w:rPr>
          <w:noProof w:val="0"/>
        </w:rPr>
        <w:t>Kretsloppslösningar som krav vid byggande</w:t>
      </w:r>
      <w:bookmarkEnd w:id="25"/>
    </w:p>
    <w:p w:rsidR="006F3D38" w:rsidRPr="00956B13" w:rsidRDefault="006F3D38">
      <w:r w:rsidRPr="00956B13">
        <w:t>I lagen (1994:847) om tekniska egenskapskrav på byggnader, m.m. (BVL) ställs krav på byggnadsverk och byggprodukter. I 2 § BVL anges att byg</w:t>
      </w:r>
      <w:r w:rsidRPr="00956B13">
        <w:t>g</w:t>
      </w:r>
      <w:r w:rsidRPr="00956B13">
        <w:t>nadsverk som uppförs eller ändras skall uppfylla väsentliga tekniska ege</w:t>
      </w:r>
      <w:r w:rsidRPr="00956B13">
        <w:t>n</w:t>
      </w:r>
      <w:r w:rsidRPr="00956B13">
        <w:t>skapskrav i fråga om egenskaper som anges i nio punkter. I motion 2000/01:</w:t>
      </w:r>
      <w:r w:rsidRPr="00956B13">
        <w:br/>
        <w:t>Bo513 (v) yrkande 10 föreslås att paragrafen kompletteras med en tionde punkt med krav på tillämpning av ett ekologiskt kretsloppstänkande i sin helhet. Motionärerna framhåller att motsvarande krav enligt miljöbalken bör få en uppföljning i BVL. Vidare föreslås i motionen att Boverket skall få i uppdrag att komplettera de nu gällande byggreglerna utifrån det ny</w:t>
      </w:r>
      <w:r w:rsidRPr="00956B13">
        <w:t>a ege</w:t>
      </w:r>
      <w:r w:rsidRPr="00956B13">
        <w:t>n</w:t>
      </w:r>
      <w:r w:rsidRPr="00956B13">
        <w:t>skapskravet.</w:t>
      </w:r>
    </w:p>
    <w:p w:rsidR="006F3D38" w:rsidRPr="00956B13" w:rsidRDefault="006F3D38">
      <w:pPr>
        <w:pStyle w:val="Normaltindrag"/>
      </w:pPr>
      <w:r w:rsidRPr="00956B13">
        <w:t>Bostadsutskottet har vid flera tidigare tillfällen (senast i bet. 1998/99:</w:t>
      </w:r>
      <w:r w:rsidRPr="00956B13">
        <w:br/>
        <w:t>BoU8) behandlat och avstyrkt motsvarande motionsförslag. Utskottet har i dessa sammanhang bl.a. hänvisat till det omfattande arbete som pågår med att åstadkomma en kretsloppsanpassning av byggsektorn. Inte minst det ovan omnämnda arbetet med att utveckla miljökvalitetsmål har en sådan inriktning. Vidare bör det framhållas att bland de nio punkterna med egenskapskrav enligt 2 § BVL finns krav bl.a. på  skydd med hänsyn till miljön, energihu</w:t>
      </w:r>
      <w:r w:rsidRPr="00956B13">
        <w:t>s</w:t>
      </w:r>
      <w:r w:rsidRPr="00956B13">
        <w:t>hållning och hushållning med vatten och avfall.  Vad gäller hushåll</w:t>
      </w:r>
      <w:r w:rsidRPr="00956B13">
        <w:t xml:space="preserve">ningskrav med en bredare inriktning finns sådana, som motionärerna själva framhåller, i miljöbalken.  Här kan exempelvis nämnas balkens  2 kap. 5 § som ger uttryck för den s.k. hushållnings- respektive kretsloppsprincipen. </w:t>
      </w:r>
    </w:p>
    <w:p w:rsidR="006F3D38" w:rsidRPr="00956B13" w:rsidRDefault="006F3D38">
      <w:pPr>
        <w:pStyle w:val="Normaltindrag"/>
      </w:pPr>
      <w:r w:rsidRPr="00956B13">
        <w:t>Med hänvisning till det anförda står bostadsutskottet fast vid sitt tidigare ställningstagande och avstyrker således motion 2000/01:Bo513 (v) yrkande 10.</w:t>
      </w:r>
    </w:p>
    <w:p w:rsidR="006F3D38" w:rsidRPr="00956B13" w:rsidRDefault="006F3D38">
      <w:pPr>
        <w:pStyle w:val="Rubrik3"/>
        <w:rPr>
          <w:noProof w:val="0"/>
        </w:rPr>
      </w:pPr>
      <w:bookmarkStart w:id="26" w:name="_Toc511109771"/>
      <w:r w:rsidRPr="00956B13">
        <w:rPr>
          <w:noProof w:val="0"/>
        </w:rPr>
        <w:t>Åtgärder mot allergi</w:t>
      </w:r>
      <w:bookmarkEnd w:id="26"/>
    </w:p>
    <w:p w:rsidR="006F3D38" w:rsidRPr="00956B13" w:rsidRDefault="006F3D38">
      <w:r w:rsidRPr="00956B13">
        <w:t xml:space="preserve">I motionerna 2000/01:Bo520 (mp) yrkandena 1 och 2 samt 2000/01:Sf274 (mp) yrkandena 20 och 21 föreslås att det skall upprättas långsiktiga program för allergisanering respektive luftvård. Motionärerna erinrar om de senaste decenniernas ökning av antalet allergier och framhåller att det finns kunskap om hur denna trend skulle kunna vändas. Denna kunskap gäller framför allt den betydelse som  inomhusmiljön och luftkvaliteten både inomhus och utomhus har i detta sammanhang. En av de viktigaste åtgärderna för </w:t>
      </w:r>
      <w:r w:rsidRPr="00956B13">
        <w:t>att för</w:t>
      </w:r>
      <w:r w:rsidRPr="00956B13">
        <w:t>e</w:t>
      </w:r>
      <w:r w:rsidRPr="00956B13">
        <w:t>bygga uppkomsten av allergier är enligt motionärerna att slutföra saneringså</w:t>
      </w:r>
      <w:r w:rsidRPr="00956B13">
        <w:t>t</w:t>
      </w:r>
      <w:r w:rsidRPr="00956B13">
        <w:t xml:space="preserve">gärder i skolor, daghem och bostäder. </w:t>
      </w:r>
    </w:p>
    <w:p w:rsidR="006F3D38" w:rsidRPr="00956B13" w:rsidRDefault="006F3D38">
      <w:pPr>
        <w:pStyle w:val="Normaltindrag"/>
      </w:pPr>
      <w:r w:rsidRPr="00956B13">
        <w:t>Frågor om inomhusmiljön och dess betydelse för bl.a. uppkomsten av a</w:t>
      </w:r>
      <w:r w:rsidRPr="00956B13">
        <w:t>l</w:t>
      </w:r>
      <w:r w:rsidRPr="00956B13">
        <w:t>lergier har under det senaste årtiondet behandlats av bostadsutskottet vid återkommande tillfällen. Olika former av stöd har under flera år kunnat utgå till saneringsåtgärder av det slag som motionärerna efterfrågar. Sedan hösten 2000 kan sådant stöd ges inom ramen för det statliga bidraget till lokala i</w:t>
      </w:r>
      <w:r w:rsidRPr="00956B13">
        <w:t>n</w:t>
      </w:r>
      <w:r w:rsidRPr="00956B13">
        <w:t>vesteringsprogram som ökar den ekologiska hållbarheten i samhället. Vad gäller bredare program- och informationsinsatser vill utskottet framför allt erinra om det arbete som Folkhälsoinstitutet bedriver me</w:t>
      </w:r>
      <w:r w:rsidRPr="00956B13">
        <w:t>d utgångspunkt i  erfarenheterna från Innemiljöåret 1999. Inom Folkhälsoinstitutet pågår nu ett arbete med att ta fram ett förslag till en nationell handlingsplan mot allergier.</w:t>
      </w:r>
    </w:p>
    <w:p w:rsidR="006F3D38" w:rsidRPr="00956B13" w:rsidRDefault="006F3D38">
      <w:pPr>
        <w:pStyle w:val="Normaltindrag"/>
      </w:pPr>
      <w:r w:rsidRPr="00956B13">
        <w:t>Utskottet kan således konstatera att det redan pågår ett arbete med den i</w:t>
      </w:r>
      <w:r w:rsidRPr="00956B13">
        <w:t>n</w:t>
      </w:r>
      <w:r w:rsidRPr="00956B13">
        <w:t>riktning som förordats i de aktuella motionerna. Något tillkännagivande i frågan är därför inte erforderligt. Motionerna 2000/01:Bo520 (mp) yrkandena 1 och 2 samt 2000/01:Sf274 (mp) yrkandena 20 och 21 avstyrks med hänvi</w:t>
      </w:r>
      <w:r w:rsidRPr="00956B13">
        <w:t>s</w:t>
      </w:r>
      <w:r w:rsidRPr="00956B13">
        <w:t>ning till det anförda.</w:t>
      </w:r>
    </w:p>
    <w:p w:rsidR="006F3D38" w:rsidRPr="00956B13" w:rsidRDefault="006F3D38">
      <w:pPr>
        <w:pStyle w:val="Rubrik3"/>
        <w:rPr>
          <w:noProof w:val="0"/>
        </w:rPr>
      </w:pPr>
      <w:bookmarkStart w:id="27" w:name="_Toc511109772"/>
      <w:r w:rsidRPr="00956B13">
        <w:rPr>
          <w:noProof w:val="0"/>
        </w:rPr>
        <w:t>Deklaration av bostäder</w:t>
      </w:r>
      <w:bookmarkEnd w:id="27"/>
    </w:p>
    <w:p w:rsidR="006F3D38" w:rsidRPr="00956B13" w:rsidRDefault="006F3D38">
      <w:r w:rsidRPr="00956B13">
        <w:t xml:space="preserve">Förslag om olika former av deklaration av bostäder förs fram i tre motioner.  </w:t>
      </w:r>
    </w:p>
    <w:p w:rsidR="006F3D38" w:rsidRPr="00956B13" w:rsidRDefault="006F3D38">
      <w:pPr>
        <w:pStyle w:val="Normaltindrag"/>
      </w:pPr>
      <w:r w:rsidRPr="00956B13">
        <w:t>I motion 2000/01:Bo230 (c) yrkande 14 föreslås att ett system för mi</w:t>
      </w:r>
      <w:r w:rsidRPr="00956B13">
        <w:t>l</w:t>
      </w:r>
      <w:r w:rsidRPr="00956B13">
        <w:t>jö</w:t>
      </w:r>
      <w:r w:rsidRPr="00956B13">
        <w:softHyphen/>
        <w:t xml:space="preserve">klassning av bostäder skall införas. </w:t>
      </w:r>
    </w:p>
    <w:p w:rsidR="006F3D38" w:rsidRPr="00956B13" w:rsidRDefault="006F3D38">
      <w:pPr>
        <w:pStyle w:val="Normaltindrag"/>
      </w:pPr>
      <w:r w:rsidRPr="00956B13">
        <w:t>Enligt motion 2000/01:Bo511 (v) är det angeläget att ge konsumenterna ett tydligt redskap i valet av bostad ur miljö- och energisynpunkt. Motionärerna hänvisar till den effekt som miljömärkning har haft på konsumenternas val inom andra områden. Enligt motionens yrkande 1 bör riksdagen begära att regeringen prioriterar arbetet med att ta fram ett system för miljö- och energ</w:t>
      </w:r>
      <w:r w:rsidRPr="00956B13">
        <w:t>i</w:t>
      </w:r>
      <w:r w:rsidRPr="00956B13">
        <w:t>deklaration av bostäder som kan användas senast år 2002. Deklarationssy</w:t>
      </w:r>
      <w:r w:rsidRPr="00956B13">
        <w:t>s</w:t>
      </w:r>
      <w:r w:rsidRPr="00956B13">
        <w:t>temet bör även inkludera allergi- och överkänslighetsaspekterna och ta hä</w:t>
      </w:r>
      <w:r w:rsidRPr="00956B13">
        <w:t>n</w:t>
      </w:r>
      <w:r w:rsidRPr="00956B13">
        <w:t>syn till miljöpåverkan vid framställning, underhållsarbete, livslängd och åter</w:t>
      </w:r>
      <w:r w:rsidRPr="00956B13">
        <w:softHyphen/>
        <w:t>vinningsbarhet av byggnadsmater</w:t>
      </w:r>
      <w:r w:rsidRPr="00956B13">
        <w:t>i</w:t>
      </w:r>
      <w:r w:rsidRPr="00956B13">
        <w:t>al.</w:t>
      </w:r>
    </w:p>
    <w:p w:rsidR="006F3D38" w:rsidRPr="00956B13" w:rsidRDefault="006F3D38">
      <w:pPr>
        <w:pStyle w:val="Normaltindrag"/>
      </w:pPr>
      <w:r w:rsidRPr="00956B13">
        <w:t>Det är enligt motion 2000/01:MJ797 (fp) yrkande 7 angeläget att en så stor del av det svenska bostadsbeståndet som möjligt ljudklassas enligt den sven</w:t>
      </w:r>
      <w:r w:rsidRPr="00956B13">
        <w:t>s</w:t>
      </w:r>
      <w:r w:rsidRPr="00956B13">
        <w:t xml:space="preserve">ka standard som har fastställts. Enligt motionen skulle en ljudklassning vara en viktig konsumentupplysning för dem som avser att hyra eller köpa en bostad.   </w:t>
      </w:r>
    </w:p>
    <w:p w:rsidR="006F3D38" w:rsidRPr="00956B13" w:rsidRDefault="006F3D38">
      <w:pPr>
        <w:pStyle w:val="Normaltindrag"/>
      </w:pPr>
      <w:r w:rsidRPr="00956B13">
        <w:t>Motioner med förslag om olika former av system för deklaration av bost</w:t>
      </w:r>
      <w:r w:rsidRPr="00956B13">
        <w:t>ä</w:t>
      </w:r>
      <w:r w:rsidRPr="00956B13">
        <w:t>der har behandlats av utskottet vid flera tidigare tillfällen, senast i betänkande 1999/2000:BoU9. På bostadsutskottets förslag gjorde riksdagen hösten 1995 ett tillkännagivande i frågan om deklaration av bostäder (bet. 1995/96:BoU1). Innebörden i tillkännagivandet var att ett system för kvalitetsdeklaration borde utvecklas och komma i praktiskt bruk så snart som möjligt. Regeringen gav med anledning av riksdagens ställningstagande Boverket i uppdrag att utreda möjligheterna att utveckla ett system för kva</w:t>
      </w:r>
      <w:r w:rsidRPr="00956B13">
        <w:t>litetsdeklaration av bost</w:t>
      </w:r>
      <w:r w:rsidRPr="00956B13">
        <w:t>ä</w:t>
      </w:r>
      <w:r w:rsidRPr="00956B13">
        <w:t xml:space="preserve">der. Verket redovisade år 1998 utredningens resultat i rapporten Deklaration av bostäder. Rapporten innehåller dels en genomgång av olika befintliga svenska och utländska system, dels en redovisning av Boverkets slutsatser och förslag. </w:t>
      </w:r>
    </w:p>
    <w:p w:rsidR="006F3D38" w:rsidRPr="00956B13" w:rsidRDefault="006F3D38">
      <w:pPr>
        <w:pStyle w:val="Normaltindrag"/>
      </w:pPr>
      <w:r w:rsidRPr="00956B13">
        <w:t>Regeringen har låtit remissbehandla rapporten från Boverket och därefter givit ett förnyat uppdrag till verket att genomföra en försöksverksamhet med deklarering av bostäder, skolor och förskolor med utgångspunkt i de framla</w:t>
      </w:r>
      <w:r w:rsidRPr="00956B13">
        <w:t>g</w:t>
      </w:r>
      <w:r w:rsidRPr="00956B13">
        <w:t>da förslagen. I uppdraget ingår bl.a. att klarlägga omfattningen av vilka up</w:t>
      </w:r>
      <w:r w:rsidRPr="00956B13">
        <w:t>p</w:t>
      </w:r>
      <w:r w:rsidRPr="00956B13">
        <w:t>gifter som bör ingå i en deklaration för att den skall få ändamålsenlig utfor</w:t>
      </w:r>
      <w:r w:rsidRPr="00956B13">
        <w:t>m</w:t>
      </w:r>
      <w:r w:rsidRPr="00956B13">
        <w:t>ning. De deklarationsblanketter som tagits fram till försöksverksamheten täcker en rad egenskaper som påverkar bl.a. säkerhet, tillgänglighet, miljö och hälsa. Avsikten är att bostadsdeklarationen skall ge en beskrivning av byg</w:t>
      </w:r>
      <w:r w:rsidRPr="00956B13">
        <w:t>g</w:t>
      </w:r>
      <w:r w:rsidRPr="00956B13">
        <w:t xml:space="preserve">nadens, lägenhetens, innemiljöns och utemiljöns egenskaper. Målet är att deklarationerna skall kartlägga eventuella problem men </w:t>
      </w:r>
      <w:r w:rsidRPr="00956B13">
        <w:t>även  lyfta fram de goda egenskaper som finns. Uppdraget skall redovisas till regeringen senast den 30 juni 2001.</w:t>
      </w:r>
    </w:p>
    <w:p w:rsidR="006F3D38" w:rsidRPr="00956B13" w:rsidRDefault="006F3D38">
      <w:pPr>
        <w:pStyle w:val="Normaltindrag"/>
      </w:pPr>
      <w:r w:rsidRPr="00956B13">
        <w:t>Vid sidan av uppdraget till Boverket bedrivs såväl i Sverige som i andra länder ett arbete med att från olika utgångspunkter och för olika ändamål upprätta deklarationer av bostäder. Här kan exempelvis nämnas det system som Hyresgästernas Riksförbund, SABO och Sveriges Fastighetsägarefö</w:t>
      </w:r>
      <w:r w:rsidRPr="00956B13">
        <w:t>r</w:t>
      </w:r>
      <w:r w:rsidRPr="00956B13">
        <w:t>bund gemensamt tagit fram för bedömning av bl.a. inomhusmiljön, den s.k. MIBB-metoden. Avsikten är att bedömningen skall utföras av certifierade miljöinventerare. Även HSB och Riksbyggen avser att delta i det fortsatta arbetet med MIBB-metoden.</w:t>
      </w:r>
    </w:p>
    <w:p w:rsidR="006F3D38" w:rsidRPr="00956B13" w:rsidRDefault="006F3D38">
      <w:pPr>
        <w:pStyle w:val="Normaltindrag"/>
      </w:pPr>
      <w:r w:rsidRPr="00956B13">
        <w:t>Det utvecklingsarbete som bedrivs av Boverket har det ovan omnämnda tillkännagivandet från riksdagen som utgångspunkt. Det förefaller mot denna bakgrund inte rimligt att föregripa den pågående försöksverksamheten med deklarationer av bl.a. bostäder. Boverkets avrapp</w:t>
      </w:r>
      <w:r w:rsidRPr="00956B13">
        <w:t>ortering av uppdraget samt regeringens beredning av frågan bör avvaktas. Av detta skäl avstyrks moti</w:t>
      </w:r>
      <w:r w:rsidRPr="00956B13">
        <w:t>o</w:t>
      </w:r>
      <w:r w:rsidRPr="00956B13">
        <w:t>nerna 2000/01:Bo230 (c) yrkande 14, 2000/01:Bo511 (v) yrkande 1 och 2000/01:MJ797 (fp) yrkande 7.</w:t>
      </w:r>
    </w:p>
    <w:p w:rsidR="006F3D38" w:rsidRPr="00956B13" w:rsidRDefault="006F3D38">
      <w:pPr>
        <w:pStyle w:val="Rubrik2"/>
        <w:spacing w:before="0"/>
      </w:pPr>
      <w:r w:rsidRPr="00956B13">
        <w:br w:type="page"/>
      </w:r>
      <w:bookmarkStart w:id="28" w:name="_Toc511109773"/>
      <w:r w:rsidRPr="00956B13">
        <w:t>Energianvändningen i bostäder</w:t>
      </w:r>
      <w:bookmarkEnd w:id="28"/>
    </w:p>
    <w:p w:rsidR="006F3D38" w:rsidRPr="00956B13" w:rsidRDefault="006F3D38">
      <w:pPr>
        <w:pStyle w:val="Utskottsfrslagikorthet-Rubrik"/>
        <w:rPr>
          <w:noProof w:val="0"/>
        </w:rPr>
      </w:pPr>
      <w:r w:rsidRPr="00956B13">
        <w:rPr>
          <w:noProof w:val="0"/>
        </w:rPr>
        <w:t>Utskottets förslag i korthet</w:t>
      </w:r>
    </w:p>
    <w:p w:rsidR="006F3D38" w:rsidRPr="00956B13" w:rsidRDefault="006F3D38">
      <w:pPr>
        <w:pStyle w:val="Utskottsfrslagikorthet-Text"/>
      </w:pPr>
      <w:r w:rsidRPr="00956B13">
        <w:t>Riksdagen bör avslå motionsförslag om</w:t>
      </w:r>
    </w:p>
    <w:p w:rsidR="006F3D38" w:rsidRPr="00956B13" w:rsidRDefault="006F3D38">
      <w:pPr>
        <w:pStyle w:val="Utskottsfrslagikorthet-Text"/>
      </w:pPr>
      <w:r w:rsidRPr="00956B13">
        <w:t xml:space="preserve">– direktverkande elvärme, </w:t>
      </w:r>
      <w:r w:rsidRPr="00956B13">
        <w:rPr>
          <w:i/>
        </w:rPr>
        <w:t>jämför reservation 7 (v, c, mp)</w:t>
      </w:r>
      <w:r w:rsidRPr="00956B13">
        <w:t>,</w:t>
      </w:r>
    </w:p>
    <w:p w:rsidR="006F3D38" w:rsidRPr="00956B13" w:rsidRDefault="006F3D38">
      <w:pPr>
        <w:pStyle w:val="Utskottsfrslagikorthet-Text"/>
      </w:pPr>
      <w:r w:rsidRPr="00956B13">
        <w:t xml:space="preserve">– åtgärdande av tvåglasfönster, </w:t>
      </w:r>
      <w:r w:rsidRPr="00956B13">
        <w:rPr>
          <w:i/>
        </w:rPr>
        <w:t>jämför reservation 8 (fp)</w:t>
      </w:r>
      <w:r w:rsidRPr="00956B13">
        <w:t>.</w:t>
      </w:r>
    </w:p>
    <w:p w:rsidR="006F3D38" w:rsidRPr="00956B13" w:rsidRDefault="006F3D38">
      <w:pPr>
        <w:pStyle w:val="Rubrik3"/>
        <w:rPr>
          <w:noProof w:val="0"/>
        </w:rPr>
      </w:pPr>
      <w:bookmarkStart w:id="29" w:name="_Toc511109774"/>
      <w:r w:rsidRPr="00956B13">
        <w:rPr>
          <w:noProof w:val="0"/>
        </w:rPr>
        <w:t>Direktverkande elvärme</w:t>
      </w:r>
      <w:bookmarkEnd w:id="29"/>
    </w:p>
    <w:p w:rsidR="006F3D38" w:rsidRPr="00956B13" w:rsidRDefault="006F3D38">
      <w:r w:rsidRPr="00956B13">
        <w:t>I förordningen om tekniska egenskapskrav på byggnader, m.m. finns reglerat vissa krav som ställs på uppvärmningssystem i nya byggnader. I förordnin</w:t>
      </w:r>
      <w:r w:rsidRPr="00956B13">
        <w:t>g</w:t>
      </w:r>
      <w:r w:rsidRPr="00956B13">
        <w:t>ens 10 § anges att för byggnader som innehåller bostäder eller arbetslokaler gäller att uppvärmningssystemet i skälig utsträckning skall utformas så att skilda energislag kan användas utan omfattande ändringar. En- och tvåb</w:t>
      </w:r>
      <w:r w:rsidRPr="00956B13">
        <w:t>o</w:t>
      </w:r>
      <w:r w:rsidRPr="00956B13">
        <w:t>stadshus som i huvudsak skall värmas upp med el eller naturgas skall ha en sådan planlösning att ett byte till uppvärmning med ett annat energislag u</w:t>
      </w:r>
      <w:r w:rsidRPr="00956B13">
        <w:t>n</w:t>
      </w:r>
      <w:r w:rsidRPr="00956B13">
        <w:t>derlättas. Det anges emellertid att en- och tvåbostadshus får förses med up</w:t>
      </w:r>
      <w:r w:rsidRPr="00956B13">
        <w:t>p</w:t>
      </w:r>
      <w:r w:rsidRPr="00956B13">
        <w:t>värmningssystem för direktverkande elvärme om byggnaden har s</w:t>
      </w:r>
      <w:r w:rsidRPr="00956B13">
        <w:t>ärskilt goda egenskaper när det gäller energihushållning.</w:t>
      </w:r>
    </w:p>
    <w:p w:rsidR="006F3D38" w:rsidRPr="00956B13" w:rsidRDefault="006F3D38">
      <w:pPr>
        <w:pStyle w:val="Normaltindrag"/>
      </w:pPr>
      <w:r w:rsidRPr="00956B13">
        <w:t>Möjligheten att enligt det sistnämnda villkoret installera direktverkande elvärme vid nybyggnad eller ombyggnad av en- och tvåbostadshus tas upp i motion 2000/01:Bo513 (v) yrkande 11. Motionärerna föreslår att denna mö</w:t>
      </w:r>
      <w:r w:rsidRPr="00956B13">
        <w:t>j</w:t>
      </w:r>
      <w:r w:rsidRPr="00956B13">
        <w:t>lighet tas bort utom vad gäller fritidshus. Förslaget motiveras med behovet av att minska elanvändningen samt att använda el till annat än uppvärmning.</w:t>
      </w:r>
    </w:p>
    <w:p w:rsidR="006F3D38" w:rsidRPr="00956B13" w:rsidRDefault="006F3D38">
      <w:pPr>
        <w:pStyle w:val="Normaltindrag"/>
      </w:pPr>
      <w:r w:rsidRPr="00956B13">
        <w:t>Frågan om vilka krav som bör ställas på uppvärmningssystem i nytil</w:t>
      </w:r>
      <w:r w:rsidRPr="00956B13">
        <w:t>l</w:t>
      </w:r>
      <w:r w:rsidRPr="00956B13">
        <w:t>kommande bostäder är givetvis inte bara av byggnadstekniskt intresse. Ene</w:t>
      </w:r>
      <w:r w:rsidRPr="00956B13">
        <w:t>r</w:t>
      </w:r>
      <w:r w:rsidRPr="00956B13">
        <w:t>gianvändningen inom bostadssektorn har stor betydelse i samband med olika energipolitiska överväganden och beslut. Användningen av el för uppvär</w:t>
      </w:r>
      <w:r w:rsidRPr="00956B13">
        <w:t>m</w:t>
      </w:r>
      <w:r w:rsidRPr="00956B13">
        <w:t>ningsändamål har sedan länge varit omdiskuterad i den energipolitiska d</w:t>
      </w:r>
      <w:r w:rsidRPr="00956B13">
        <w:t>e</w:t>
      </w:r>
      <w:r w:rsidRPr="00956B13">
        <w:t>batten. Detta har särskilt gällt för direktverkande elvärme. Denna uppvär</w:t>
      </w:r>
      <w:r w:rsidRPr="00956B13">
        <w:t>m</w:t>
      </w:r>
      <w:r w:rsidRPr="00956B13">
        <w:t>ningsmetod har visserligen fördelen av begränsade investeringskostnader i den enskilda bostaden, men samtidigt nackdelen att byte av värmekälla no</w:t>
      </w:r>
      <w:r w:rsidRPr="00956B13">
        <w:t>r</w:t>
      </w:r>
      <w:r w:rsidRPr="00956B13">
        <w:t>malt inte kan ske utan relativt kostsamma och komplicerade ingrepp. Svåri</w:t>
      </w:r>
      <w:r w:rsidRPr="00956B13">
        <w:t>g</w:t>
      </w:r>
      <w:r w:rsidRPr="00956B13">
        <w:t>heterna att anpassa en bostad med direktverkande elvärme till nya system och värmekällor är också bakgrunden till de särregler som i dag finns i byg</w:t>
      </w:r>
      <w:r w:rsidRPr="00956B13">
        <w:t>g</w:t>
      </w:r>
      <w:r w:rsidRPr="00956B13">
        <w:t>nadslagstiftningen. Det kan samtidigt konstateras att de krav på särskilt goda egenskaper när det gäller energihushållning som ställs upp i förordningen som villkor för installation av direktverkande elvärme inte finns preciserade nä</w:t>
      </w:r>
      <w:r w:rsidRPr="00956B13">
        <w:t>r</w:t>
      </w:r>
      <w:r w:rsidRPr="00956B13">
        <w:t xml:space="preserve">mare genom exempelvis myndighetsföreskrifter. </w:t>
      </w:r>
    </w:p>
    <w:p w:rsidR="006F3D38" w:rsidRPr="00956B13" w:rsidRDefault="006F3D38">
      <w:pPr>
        <w:pStyle w:val="Normaltindrag"/>
      </w:pPr>
      <w:r w:rsidRPr="00956B13">
        <w:t xml:space="preserve">Enligt </w:t>
      </w:r>
      <w:r w:rsidRPr="00956B13">
        <w:t>de uppgifter som finns tillgängliga om uppvärmningssystem i n</w:t>
      </w:r>
      <w:r w:rsidRPr="00956B13">
        <w:t>y</w:t>
      </w:r>
      <w:r w:rsidRPr="00956B13">
        <w:t>byggda småhus är endast en mindre andel av de hus som byggts under senare år försedda med direktverkande elvärme som enda värmekälla. Bostadsu</w:t>
      </w:r>
      <w:r w:rsidRPr="00956B13">
        <w:t>t</w:t>
      </w:r>
      <w:r w:rsidRPr="00956B13">
        <w:t>skottet vill emellertid inte ifrågasätta att det kan finnas skäl att ta upp de nuvarande reglerna i byggnadslagstiftningen om direktverkande elvärme till nya överväganden. Detta bör emellertid i så fall ske samordnat med bredare överväganden från en energi- och miljöpolitisk utgångspunkt. Miljömå</w:t>
      </w:r>
      <w:r w:rsidRPr="00956B13">
        <w:t>l</w:t>
      </w:r>
      <w:r w:rsidRPr="00956B13">
        <w:t>s</w:t>
      </w:r>
      <w:r w:rsidRPr="00956B13">
        <w:softHyphen/>
        <w:t>kommitt</w:t>
      </w:r>
      <w:r w:rsidRPr="00956B13">
        <w:t>én har kommit in på denna fråga i arbetet med att utforma förslag till etappmål för det av riksdagen beslutade målet om god bebyggd miljö. Ko</w:t>
      </w:r>
      <w:r w:rsidRPr="00956B13">
        <w:t>m</w:t>
      </w:r>
      <w:r w:rsidRPr="00956B13">
        <w:t>mittén föreslår i sitt slutbetänkande (SOU 2000:52) att som ett delmål skall gälla att direktverkande elvärme vid nybebyggelse från år 2005 endast a</w:t>
      </w:r>
      <w:r w:rsidRPr="00956B13">
        <w:t>n</w:t>
      </w:r>
      <w:r w:rsidRPr="00956B13">
        <w:t xml:space="preserve">vänds för fritidshus. </w:t>
      </w:r>
    </w:p>
    <w:p w:rsidR="006F3D38" w:rsidRPr="00956B13" w:rsidRDefault="006F3D38">
      <w:pPr>
        <w:pStyle w:val="Normaltindrag"/>
      </w:pPr>
      <w:r w:rsidRPr="00956B13">
        <w:t>Som framgått ovan har regeringen aviserat en proposition om miljömålen till våren 2001. Det finns således skäl att avvakta regeringens ställningstaga</w:t>
      </w:r>
      <w:r w:rsidRPr="00956B13">
        <w:t>n</w:t>
      </w:r>
      <w:r w:rsidRPr="00956B13">
        <w:t>de i frågan. Motion 2000/01:Bo513 (v) yrkande 11 avstyrks av detta skäl.</w:t>
      </w:r>
    </w:p>
    <w:p w:rsidR="006F3D38" w:rsidRPr="00956B13" w:rsidRDefault="006F3D38">
      <w:pPr>
        <w:pStyle w:val="Rubrik3"/>
        <w:rPr>
          <w:noProof w:val="0"/>
        </w:rPr>
      </w:pPr>
      <w:bookmarkStart w:id="30" w:name="_Toc511109775"/>
      <w:r w:rsidRPr="00956B13">
        <w:rPr>
          <w:noProof w:val="0"/>
        </w:rPr>
        <w:t>Åtgärdande av tvåglasfönster</w:t>
      </w:r>
      <w:bookmarkEnd w:id="30"/>
    </w:p>
    <w:p w:rsidR="006F3D38" w:rsidRPr="00956B13" w:rsidRDefault="006F3D38">
      <w:r w:rsidRPr="00956B13">
        <w:t>I motion 2000/01:Bo205 (fp) diskuteras problemen med miljöfarliga utsläpp, bl.a. av koldioxid. Motionärerna framhåller att en minskning av utsläppen måste komma till stånd. Ett sätt är att minska energiåtgången för uppvär</w:t>
      </w:r>
      <w:r w:rsidRPr="00956B13">
        <w:t>m</w:t>
      </w:r>
      <w:r w:rsidRPr="00956B13">
        <w:t>ning av våra bostäder. Detta kan bl.a. åstadkommas genom att minska värm</w:t>
      </w:r>
      <w:r w:rsidRPr="00956B13">
        <w:t>e</w:t>
      </w:r>
      <w:r w:rsidRPr="00956B13">
        <w:t>förlusterna genom tvåglasfönster. Motionärerna föreslår mot denna bakgrund att ”uppgradering” av befintliga tvåglasfönster bör stimuleras dels genom ökad i</w:t>
      </w:r>
      <w:r w:rsidRPr="00956B13">
        <w:t>n</w:t>
      </w:r>
      <w:r w:rsidRPr="00956B13">
        <w:t>formation, dels genom någon form av ekonomisk stimulans.</w:t>
      </w:r>
    </w:p>
    <w:p w:rsidR="006F3D38" w:rsidRPr="00956B13" w:rsidRDefault="006F3D38">
      <w:pPr>
        <w:pStyle w:val="Normaltindrag"/>
      </w:pPr>
      <w:r w:rsidRPr="00956B13">
        <w:t xml:space="preserve">Bostadsutskottet kan konstatera att information i frågor om  byte av fönster eller komplettering av befintliga fönster med en extra glasruta finns att tillgå hos bl.a. Statens energimyndighet. I denna information finns bl.a. </w:t>
      </w:r>
      <w:r w:rsidRPr="00956B13">
        <w:t>uppgifter om vilka energibesparingar som kan åstadkommas med olika åtgärder och vad man bör tänka på innan ett byte eller en komplettering genomförs. Erf</w:t>
      </w:r>
      <w:r w:rsidRPr="00956B13">
        <w:t>a</w:t>
      </w:r>
      <w:r w:rsidRPr="00956B13">
        <w:t xml:space="preserve">renheter från olika försöksprojekt med fönsterbyte och komplettering av befintliga fönster finns också att tillgå. </w:t>
      </w:r>
    </w:p>
    <w:p w:rsidR="006F3D38" w:rsidRPr="00956B13" w:rsidRDefault="006F3D38">
      <w:pPr>
        <w:pStyle w:val="Normaltindrag"/>
      </w:pPr>
      <w:r w:rsidRPr="00956B13">
        <w:t>Utskottet ser gärna att tillgänglig kunskap om möjligheterna att spara energi genom olika byggnadstekniska åtgärder, t.ex. byte av fönsterglas, får en vid spridning. Något särskilt tillkännagivande till regeringen i denna fråga kan däremot in</w:t>
      </w:r>
      <w:r w:rsidRPr="00956B13">
        <w:t>te anses vara nödvändigt. Utskottet är inte heller berett att ställa sig bakom motionärernas förslag om ekonomiska stimulanser för åtgä</w:t>
      </w:r>
      <w:r w:rsidRPr="00956B13">
        <w:t>r</w:t>
      </w:r>
      <w:r w:rsidRPr="00956B13">
        <w:t xml:space="preserve">dande av tvåglasfönster. Motion 2000/01:Bo205 (fp) avstyrks således.   </w:t>
      </w:r>
    </w:p>
    <w:p w:rsidR="006F3D38" w:rsidRPr="00956B13" w:rsidRDefault="006F3D38">
      <w:pPr>
        <w:pStyle w:val="Rubrik2"/>
      </w:pPr>
      <w:bookmarkStart w:id="31" w:name="_Toc511109776"/>
      <w:r w:rsidRPr="00956B13">
        <w:t>Övriga frågor om egenskapskrav</w:t>
      </w:r>
      <w:bookmarkEnd w:id="31"/>
    </w:p>
    <w:p w:rsidR="006F3D38" w:rsidRPr="00956B13" w:rsidRDefault="006F3D38">
      <w:pPr>
        <w:pStyle w:val="Utskottsfrslagikorthet-Rubrik"/>
        <w:rPr>
          <w:noProof w:val="0"/>
        </w:rPr>
      </w:pPr>
      <w:r w:rsidRPr="00956B13">
        <w:rPr>
          <w:noProof w:val="0"/>
        </w:rPr>
        <w:t>Utskottets förslag i korthet</w:t>
      </w:r>
    </w:p>
    <w:p w:rsidR="006F3D38" w:rsidRPr="00956B13" w:rsidRDefault="006F3D38">
      <w:pPr>
        <w:pStyle w:val="Utskottsfrslagikorthet-Text"/>
      </w:pPr>
      <w:r w:rsidRPr="00956B13">
        <w:t>Riksdagen bör avslå motionsförslag om</w:t>
      </w:r>
    </w:p>
    <w:p w:rsidR="006F3D38" w:rsidRPr="00956B13" w:rsidRDefault="006F3D38">
      <w:pPr>
        <w:pStyle w:val="Utskottsfrslagikorthet-Text"/>
      </w:pPr>
      <w:r w:rsidRPr="00956B13">
        <w:t xml:space="preserve">– byggregler för äldreboende, </w:t>
      </w:r>
      <w:r w:rsidRPr="00956B13">
        <w:rPr>
          <w:i/>
        </w:rPr>
        <w:t>jämför reservation 9 (kd, c, fp)</w:t>
      </w:r>
      <w:r w:rsidRPr="00956B13">
        <w:t>,</w:t>
      </w:r>
    </w:p>
    <w:p w:rsidR="006F3D38" w:rsidRPr="00956B13" w:rsidRDefault="006F3D38">
      <w:pPr>
        <w:pStyle w:val="Utskottsfrslagikorthet-Text"/>
      </w:pPr>
      <w:r w:rsidRPr="00956B13">
        <w:t xml:space="preserve">– barnsäkerhetskrav i bostäder, </w:t>
      </w:r>
      <w:r w:rsidRPr="00956B13">
        <w:rPr>
          <w:i/>
        </w:rPr>
        <w:t>jämför reservation 10 (v, kd, c, fp, mp)</w:t>
      </w:r>
      <w:r w:rsidRPr="00956B13">
        <w:t>,</w:t>
      </w:r>
    </w:p>
    <w:p w:rsidR="006F3D38" w:rsidRPr="00956B13" w:rsidRDefault="006F3D38">
      <w:pPr>
        <w:pStyle w:val="Utskottsfrslagikorthet-Text"/>
      </w:pPr>
      <w:r w:rsidRPr="00956B13">
        <w:t xml:space="preserve">– brandvarnare, </w:t>
      </w:r>
      <w:r w:rsidRPr="00956B13">
        <w:rPr>
          <w:i/>
        </w:rPr>
        <w:t>jämför särskilt yttrande 2 (kd)</w:t>
      </w:r>
      <w:r w:rsidRPr="00956B13">
        <w:t>,</w:t>
      </w:r>
    </w:p>
    <w:p w:rsidR="006F3D38" w:rsidRPr="00956B13" w:rsidRDefault="006F3D38">
      <w:pPr>
        <w:pStyle w:val="Utskottsfrslagikorthet-Text"/>
      </w:pPr>
      <w:r w:rsidRPr="00956B13">
        <w:t xml:space="preserve">– jordfelsbrytare, </w:t>
      </w:r>
      <w:r w:rsidRPr="00956B13">
        <w:rPr>
          <w:i/>
        </w:rPr>
        <w:t>jämför reservation 11 (kd, c, mp).</w:t>
      </w:r>
    </w:p>
    <w:p w:rsidR="006F3D38" w:rsidRPr="00956B13" w:rsidRDefault="006F3D38">
      <w:pPr>
        <w:pStyle w:val="Rubrik3"/>
        <w:rPr>
          <w:noProof w:val="0"/>
        </w:rPr>
      </w:pPr>
      <w:bookmarkStart w:id="32" w:name="_Toc511109777"/>
      <w:r w:rsidRPr="00956B13">
        <w:rPr>
          <w:noProof w:val="0"/>
        </w:rPr>
        <w:t>Byggregler för äldreboende</w:t>
      </w:r>
      <w:bookmarkEnd w:id="32"/>
    </w:p>
    <w:p w:rsidR="006F3D38" w:rsidRPr="00956B13" w:rsidRDefault="006F3D38">
      <w:r w:rsidRPr="00956B13">
        <w:t>Behovet av nya former för äldreboende tas upp i motion 2000/01:Bo233 (kd). Motionärerna framhåller särskilt behovet av en ”mellanboendeform” som ett steg mellan en vanlig bostad och särskilt äldreboende. Enligt motionens y</w:t>
      </w:r>
      <w:r w:rsidRPr="00956B13">
        <w:t>r</w:t>
      </w:r>
      <w:r w:rsidRPr="00956B13">
        <w:t>kande 15 bör Boverket ges i uppdrag att förenkla regelsystemet så att sådana boend</w:t>
      </w:r>
      <w:r w:rsidRPr="00956B13">
        <w:t>e</w:t>
      </w:r>
      <w:r w:rsidRPr="00956B13">
        <w:t>former kan skapas.</w:t>
      </w:r>
    </w:p>
    <w:p w:rsidR="006F3D38" w:rsidRPr="00956B13" w:rsidRDefault="006F3D38">
      <w:pPr>
        <w:pStyle w:val="Normaltindrag"/>
      </w:pPr>
      <w:r w:rsidRPr="00956B13">
        <w:t>I huvudsak gäller samma egenskapskrav på bostäder oavsett om de är a</w:t>
      </w:r>
      <w:r w:rsidRPr="00956B13">
        <w:t>v</w:t>
      </w:r>
      <w:r w:rsidRPr="00956B13">
        <w:t xml:space="preserve">sedda att användas av personer i en viss ålderkategori eller ej. Vissa särregler finns emellertid i Boverkets byggregler för bl.a. särskilda boendeformer för äldre. Enligt dessa regler är det möjligt att göra vissa avsteg från de regler som gäller för övriga bostäder. Det gäller framför allt möjligheten att göra vissa inskränkningar i den enskilda lägenhetens standard och ersätta detta med gemensamma lösningar för flera bostäder. </w:t>
      </w:r>
    </w:p>
    <w:p w:rsidR="006F3D38" w:rsidRPr="00956B13" w:rsidRDefault="006F3D38">
      <w:pPr>
        <w:pStyle w:val="Normaltindrag"/>
      </w:pPr>
      <w:r w:rsidRPr="00956B13">
        <w:t>Det framgår inte av den aktuella motionen i vilka avseenden som det nuv</w:t>
      </w:r>
      <w:r w:rsidRPr="00956B13">
        <w:t>a</w:t>
      </w:r>
      <w:r w:rsidRPr="00956B13">
        <w:t>rande regelverket anses motverka den form av boende som motionärerna förespråkar. Utskottet har därför inte underlag för vidare överväganden i frågan. Motion  2000/01:Bo233 (kd) yrkande 15 a</w:t>
      </w:r>
      <w:r w:rsidRPr="00956B13">
        <w:t>v</w:t>
      </w:r>
      <w:r w:rsidRPr="00956B13">
        <w:t>styrks.</w:t>
      </w:r>
    </w:p>
    <w:p w:rsidR="006F3D38" w:rsidRPr="00956B13" w:rsidRDefault="006F3D38">
      <w:pPr>
        <w:pStyle w:val="Rubrik3"/>
        <w:rPr>
          <w:noProof w:val="0"/>
        </w:rPr>
      </w:pPr>
      <w:bookmarkStart w:id="33" w:name="_Toc511109778"/>
      <w:r w:rsidRPr="00956B13">
        <w:rPr>
          <w:noProof w:val="0"/>
        </w:rPr>
        <w:t>Barnsäkerhetskrav i bostäder</w:t>
      </w:r>
      <w:bookmarkEnd w:id="33"/>
    </w:p>
    <w:p w:rsidR="006F3D38" w:rsidRPr="00956B13" w:rsidRDefault="006F3D38">
      <w:r w:rsidRPr="00956B13">
        <w:t>Riksdagen gjorde våren 1997 på bostadsutskottets förslag ett tillkännagivande om barnsäkerhet i byggnader (1996/97:BoU12). Enligt utskottet borde frågan ges hög prioritet och särskild vikt läggas på informationsinsatser. Utskottet ansåg det viktigt att de erfarenheter som vunnits om barnsäkerhet i byggnader gavs stor spridning och att det var angeläget att alla berörda gavs information om vilka krav som följde av gällande regler, men också om vad som kunde åstadkommas med enkla medel på frivillig väg. Rege</w:t>
      </w:r>
      <w:r w:rsidRPr="00956B13">
        <w:t>ringen redovisade våren 1999 i proposition 1998/99:62 de åtgärder för ökad barnsäkerhet i byggnader som vidtagits sedan riksdagen gjorde sitt tillkännagivande. En skärpning av Boverkets byggregler hade genomförts avseende balkong</w:t>
      </w:r>
      <w:r w:rsidRPr="00956B13">
        <w:softHyphen/>
        <w:t>räcken och ba</w:t>
      </w:r>
      <w:r w:rsidRPr="00956B13">
        <w:t>l</w:t>
      </w:r>
      <w:r w:rsidRPr="00956B13">
        <w:t xml:space="preserve">konginglasningar. Vidare hänvisade regeringen till Boverkets arbete med att aktivt sprida information till myndigheter och allmänhet. </w:t>
      </w:r>
    </w:p>
    <w:p w:rsidR="006F3D38" w:rsidRPr="00956B13" w:rsidRDefault="006F3D38">
      <w:pPr>
        <w:pStyle w:val="Normaltindrag"/>
      </w:pPr>
      <w:r w:rsidRPr="00956B13">
        <w:t>Behovet av ytterligare åtgärder i syfte att förbättra barnsäkerheten i byg</w:t>
      </w:r>
      <w:r w:rsidRPr="00956B13">
        <w:t>g</w:t>
      </w:r>
      <w:r w:rsidRPr="00956B13">
        <w:t>nader har under flera år framhållits i motioner. Även under höstens allmänna motionstid har denna fråga uppmärksammats. Gemensamt för de tre moti</w:t>
      </w:r>
      <w:r w:rsidRPr="00956B13">
        <w:t>o</w:t>
      </w:r>
      <w:r w:rsidRPr="00956B13">
        <w:t>nerna 2000/01:So12 (fp) yrkande 14, 2000/01:Bo511 (v) yrkande 3 samt  2000/01:Bo540 (fp, s, m, kd, c, mp) yrkande 1 är att de förordar en översyn och ändring av byggnadslagstiftningen vad gäller barnsäkerhetskraven i äldre bostäder. Förslagen innebär att regler om barnsäkerhet skall ställas även i de byggnader som inte omfattas av gällande regler, dvs. bostäder b</w:t>
      </w:r>
      <w:r w:rsidRPr="00956B13">
        <w:t>yggda före 1973 eller ombyggda före 1976. I motionerna framhålls att stora delar av det s.k. miljonprogrammets bostäder fortfarande saknar skydd mot barnolyck</w:t>
      </w:r>
      <w:r w:rsidRPr="00956B13">
        <w:t>s</w:t>
      </w:r>
      <w:r w:rsidRPr="00956B13">
        <w:t>fall. Motionärerna föreslår också att behovet av information och forskning om barns</w:t>
      </w:r>
      <w:r w:rsidRPr="00956B13">
        <w:t>ä</w:t>
      </w:r>
      <w:r w:rsidRPr="00956B13">
        <w:t xml:space="preserve">kerhet skall uppmärksammas i högre utsträckning än i dag. </w:t>
      </w:r>
    </w:p>
    <w:p w:rsidR="006F3D38" w:rsidRPr="00956B13" w:rsidRDefault="006F3D38">
      <w:pPr>
        <w:pStyle w:val="Normaltindrag"/>
      </w:pPr>
      <w:r w:rsidRPr="00956B13">
        <w:t>När bostadsutskottet tidigare har behandlat förslag om åtgärder för ökad barnsäkerhet har utskottet understrukit att frågan om barnsäkerhet i byggn</w:t>
      </w:r>
      <w:r w:rsidRPr="00956B13">
        <w:t>a</w:t>
      </w:r>
      <w:r w:rsidRPr="00956B13">
        <w:t>der är av sådan vikt att den bör vara föremål för kontinuerlig uppmärksamhet från berörda myndigheter och övriga parter som kan bidra till en bättre bar</w:t>
      </w:r>
      <w:r w:rsidRPr="00956B13">
        <w:t>n</w:t>
      </w:r>
      <w:r w:rsidRPr="00956B13">
        <w:t>säkerhet. Utskottet har särskilt framhållit behovet av informationsinsatser och har som framgått ovan även tagit initiativ till sådana insatser. När det däremot gäller frågan om att införa krav i byggnadslagstiftningen på åtgärder i befin</w:t>
      </w:r>
      <w:r w:rsidRPr="00956B13">
        <w:t>t</w:t>
      </w:r>
      <w:r w:rsidRPr="00956B13">
        <w:t>lig bebyggelse har utskottet ansett att ett ställningstagande från regeringens sida bör avvaktas. Förslag med motsvaran</w:t>
      </w:r>
      <w:r w:rsidRPr="00956B13">
        <w:t>de inriktning som i motionerna har tidigare lagts fram av Barnombudsmannen. Regeringen är således redan up</w:t>
      </w:r>
      <w:r w:rsidRPr="00956B13">
        <w:t>p</w:t>
      </w:r>
      <w:r w:rsidRPr="00956B13">
        <w:t>märksammad på frågan. Bostadsutskottet är därför inte nu berett att föreslå en ändring i byggnadslagstiftningen med den inriktning som förordas i de akt</w:t>
      </w:r>
      <w:r w:rsidRPr="00956B13">
        <w:t>u</w:t>
      </w:r>
      <w:r w:rsidRPr="00956B13">
        <w:t>ella m</w:t>
      </w:r>
      <w:r w:rsidRPr="00956B13">
        <w:t>o</w:t>
      </w:r>
      <w:r w:rsidRPr="00956B13">
        <w:t xml:space="preserve">tionerna. </w:t>
      </w:r>
    </w:p>
    <w:p w:rsidR="006F3D38" w:rsidRPr="00956B13" w:rsidRDefault="006F3D38">
      <w:pPr>
        <w:pStyle w:val="Normaltindrag"/>
      </w:pPr>
      <w:r w:rsidRPr="00956B13">
        <w:t xml:space="preserve">Med hänvisning till det anförda avstyrks motionerna  2000/01:So12 (fp) yrkande 14, 2000/01:Bo511 (v) yrkande 3 samt  2000/01:Bo540 (fp, s, m, kd, c, mp) yrkande 1.  </w:t>
      </w:r>
    </w:p>
    <w:p w:rsidR="006F3D38" w:rsidRPr="00956B13" w:rsidRDefault="006F3D38">
      <w:pPr>
        <w:pStyle w:val="Rubrik3"/>
        <w:rPr>
          <w:noProof w:val="0"/>
        </w:rPr>
      </w:pPr>
      <w:bookmarkStart w:id="34" w:name="_Toc511109779"/>
      <w:r w:rsidRPr="00956B13">
        <w:rPr>
          <w:noProof w:val="0"/>
        </w:rPr>
        <w:t>Brandvarnare</w:t>
      </w:r>
      <w:bookmarkEnd w:id="34"/>
    </w:p>
    <w:p w:rsidR="006F3D38" w:rsidRPr="00956B13" w:rsidRDefault="006F3D38">
      <w:r w:rsidRPr="00956B13">
        <w:t>Riksdagen gjorde våren 1997 på bostadsutskottets förslag även ett tillkänn</w:t>
      </w:r>
      <w:r w:rsidRPr="00956B13">
        <w:t>a</w:t>
      </w:r>
      <w:r w:rsidRPr="00956B13">
        <w:t>givande om behovet av brandvarnare (bet. 1996/97:BoU12). Utskottet ko</w:t>
      </w:r>
      <w:r w:rsidRPr="00956B13">
        <w:t>n</w:t>
      </w:r>
      <w:r w:rsidRPr="00956B13">
        <w:t>staterade i detta sammanhang att krav på brandvarnare i samband med ny- och tillbyggnad var under införande. Utskottet underströk emellertid att i</w:t>
      </w:r>
      <w:r w:rsidRPr="00956B13">
        <w:t>n</w:t>
      </w:r>
      <w:r w:rsidRPr="00956B13">
        <w:t>formationsåtgärder vad gäller behovet av brandvarnare i det befintliga b</w:t>
      </w:r>
      <w:r w:rsidRPr="00956B13">
        <w:t>o</w:t>
      </w:r>
      <w:r w:rsidRPr="00956B13">
        <w:t>stadsbeståndet borde komma till stånd. Sedan riksdagen gjorde sitt uttalande i frågan har krav införts i Boverkets byggregler på att nya bostadshus skall förses med ”anordning för tidig upptäckt av brand samt utrymningsla</w:t>
      </w:r>
      <w:r w:rsidRPr="00956B13">
        <w:t>rm”. Vidare har Boverket och andra myndigheter och organisationer genomfört informationsinsatser om behovet av att installera brandvarnare även i befintl</w:t>
      </w:r>
      <w:r w:rsidRPr="00956B13">
        <w:t>i</w:t>
      </w:r>
      <w:r w:rsidRPr="00956B13">
        <w:t>ga bost</w:t>
      </w:r>
      <w:r w:rsidRPr="00956B13">
        <w:t>ä</w:t>
      </w:r>
      <w:r w:rsidRPr="00956B13">
        <w:t>der.</w:t>
      </w:r>
    </w:p>
    <w:p w:rsidR="006F3D38" w:rsidRPr="00956B13" w:rsidRDefault="006F3D38">
      <w:pPr>
        <w:pStyle w:val="Normaltindrag"/>
      </w:pPr>
      <w:r w:rsidRPr="00956B13">
        <w:t>Enligt motion 2000/01:Bo519 (s) saknar en miljon svenska hushåll fortf</w:t>
      </w:r>
      <w:r w:rsidRPr="00956B13">
        <w:t>a</w:t>
      </w:r>
      <w:r w:rsidRPr="00956B13">
        <w:t>rande brandvarnare. Motionärerna anser att det därför krävs lagstiftnings</w:t>
      </w:r>
      <w:r w:rsidRPr="00956B13">
        <w:softHyphen/>
        <w:t>åtgärder för att alla hushåll skall ha minst en brandvarnare per våningsplan i bostaden. Lagen föreslås vara så utformad att detta krav skall vara uppfyllt senast år 2002.</w:t>
      </w:r>
    </w:p>
    <w:p w:rsidR="006F3D38" w:rsidRPr="00956B13" w:rsidRDefault="006F3D38">
      <w:pPr>
        <w:pStyle w:val="Normaltindrag"/>
      </w:pPr>
      <w:r w:rsidRPr="00956B13">
        <w:t>Bostadsutskottet instämmer i vad som anförs i motionen om vikten av att förebygga bränder i vårt bostadsbestånd och i övriga byggnader. Ett viktigt steg i detta arbete togs i och med den ändring i byggreglerna som innebär att nybyggda bostäder skall förses med bran</w:t>
      </w:r>
      <w:r w:rsidRPr="00956B13">
        <w:t>dvarnare. Det är emellertid nödvä</w:t>
      </w:r>
      <w:r w:rsidRPr="00956B13">
        <w:t>n</w:t>
      </w:r>
      <w:r w:rsidRPr="00956B13">
        <w:t>digt att fortsätta arbetet med att öka användningen av brandvarnare även i det befintliga bostadsbeståndet. Kostnaden för att installera en brandvarnare är i dag så begränsad att detta inte bör hindra en betydligt bredare använ</w:t>
      </w:r>
      <w:r w:rsidRPr="00956B13">
        <w:t>d</w:t>
      </w:r>
      <w:r w:rsidRPr="00956B13">
        <w:t>ning.</w:t>
      </w:r>
    </w:p>
    <w:p w:rsidR="006F3D38" w:rsidRPr="00956B13" w:rsidRDefault="006F3D38">
      <w:pPr>
        <w:pStyle w:val="Normaltindrag"/>
      </w:pPr>
      <w:r w:rsidRPr="00956B13">
        <w:t>Den fråga som aktualiseras genom motionen är om det är nödvändigt eller lämpligt att införa en särskild lag med krav på att det i varje hushåll skall finnas en brandvarnare. Utskottet har tidigare ställt sig tveksamt till en sådan lösning med h</w:t>
      </w:r>
      <w:r w:rsidRPr="00956B13">
        <w:t>änvisning till bl.a. de insatser som myndigheter, försäkringsb</w:t>
      </w:r>
      <w:r w:rsidRPr="00956B13">
        <w:t>o</w:t>
      </w:r>
      <w:r w:rsidRPr="00956B13">
        <w:t xml:space="preserve">lag och andra genomför för att öka användningen på frivillig basis. Det bör också framhållas att redan gällande lagstiftning ställer mycket höga krav på fastighetsägare att förebygga bränder. I räddningstjänstlagen (1986:1102) finns således regler som berörda myndigheter i sin tillämpning i princip ansett motsvara vad som efterfrågas i motionen. </w:t>
      </w:r>
    </w:p>
    <w:p w:rsidR="006F3D38" w:rsidRPr="00956B13" w:rsidRDefault="006F3D38">
      <w:pPr>
        <w:pStyle w:val="Normaltindrag"/>
      </w:pPr>
      <w:r w:rsidRPr="00956B13">
        <w:t>Enligt 41 § räddningstjänstlagen skall ägare av byggnader i skälig omfat</w:t>
      </w:r>
      <w:r w:rsidRPr="00956B13">
        <w:t>t</w:t>
      </w:r>
      <w:r w:rsidRPr="00956B13">
        <w:t>ning hålla utrustning för bl.a. släckning av brand och i övrigt vidta de åtgärder som behövs för att förebygga brand och för att hindra eller begränsa skador till följd av brand. Räddningsnämnden i Malmö har med stöd av denna par</w:t>
      </w:r>
      <w:r w:rsidRPr="00956B13">
        <w:t>a</w:t>
      </w:r>
      <w:r w:rsidRPr="00956B13">
        <w:t>graf beslutat att brandförsvaret skall verka för att alla bostäder i kommunen från den 1 januari 2001 skall ha fungerande brandlarm. Ett motsvarande b</w:t>
      </w:r>
      <w:r w:rsidRPr="00956B13">
        <w:t>e</w:t>
      </w:r>
      <w:r w:rsidRPr="00956B13">
        <w:t>slut fattades av Stockholms brand- och räddningsnämnd den 6 mars i år. Beslutet innebar att brandförsvaret fick i uppdrag att ”til</w:t>
      </w:r>
      <w:r w:rsidRPr="00956B13">
        <w:t>lse att varje ägare av byggnader eller andra anläggningar som innehåller bostäder vidtar åtgärder för att hindra eller begränsa skador till följd av brand. Detta skall ske genom att det i varje bostad skall finnas minst en fungerande brandvarnare.” Målet är att alla bostäder i Stockholm skall vara utrustade med minst en fungerande brandvarnare före år 2003. Även flera andra kommuner har agerat på motsv</w:t>
      </w:r>
      <w:r w:rsidRPr="00956B13">
        <w:t>a</w:t>
      </w:r>
      <w:r w:rsidRPr="00956B13">
        <w:t>rande sätt eller planerar att vidta åtgärder för att kräva en obligatorisk a</w:t>
      </w:r>
      <w:r w:rsidRPr="00956B13">
        <w:t>n</w:t>
      </w:r>
      <w:r w:rsidRPr="00956B13">
        <w:t xml:space="preserve">vändning av brandvarnare med </w:t>
      </w:r>
      <w:r w:rsidRPr="00956B13">
        <w:t>hänvisning till räd</w:t>
      </w:r>
      <w:r w:rsidRPr="00956B13">
        <w:t>d</w:t>
      </w:r>
      <w:r w:rsidRPr="00956B13">
        <w:t xml:space="preserve">ningstjänstlagen. </w:t>
      </w:r>
    </w:p>
    <w:p w:rsidR="006F3D38" w:rsidRPr="00956B13" w:rsidRDefault="006F3D38">
      <w:pPr>
        <w:pStyle w:val="Normaltindrag"/>
      </w:pPr>
      <w:r w:rsidRPr="00956B13">
        <w:t>Den tolkning av räddningstjänstlagen som gjorts av berörda myndigheter i flera kommuner innebär att installationen av brandvarnare i det befintliga bostadsbeståndet kan förväntas bli väsentligt påskyndad. Miljöministern uttalade i en interpellationsdebatt i riksdagen den 13 mars i år att regeringen ser positivt på de initiativ som tagits i kommunerna. Regeringen följer u</w:t>
      </w:r>
      <w:r w:rsidRPr="00956B13">
        <w:t>t</w:t>
      </w:r>
      <w:r w:rsidRPr="00956B13">
        <w:t>vecklingen i den aktuella frågan med intresse, och ministern framhöll att regeringen är beredd att ta de ytterligare initiativ som kan krävas. Av uttala</w:t>
      </w:r>
      <w:r w:rsidRPr="00956B13">
        <w:t>n</w:t>
      </w:r>
      <w:r w:rsidRPr="00956B13">
        <w:t>det framgår även att regeringen med utgångspunkt från vunna erfarenheter är beredd att överväga vilket behov som kan finnas av statliga insatser för att komplettera och fö</w:t>
      </w:r>
      <w:r w:rsidRPr="00956B13">
        <w:t>r</w:t>
      </w:r>
      <w:r w:rsidRPr="00956B13">
        <w:t>stärka utvecklingen.</w:t>
      </w:r>
    </w:p>
    <w:p w:rsidR="006F3D38" w:rsidRPr="00956B13" w:rsidRDefault="006F3D38">
      <w:pPr>
        <w:pStyle w:val="Normaltindrag"/>
      </w:pPr>
      <w:r w:rsidRPr="00956B13">
        <w:t>Även bostadsutskottet ser mycket positivt på de initiativ som tagits för att öka användningen av brandvarnare. Dessa initiativ ligger väl i linje med det aktuella mo</w:t>
      </w:r>
      <w:r w:rsidRPr="00956B13">
        <w:t>tionsförslagets syfte. Utskottet anser liksom miljöministern att erfarenheterna av det pågående arbetet bör avvaktas. Som framgått av den refererade interpellationsdebatten har regeringen frågan under observation. Ett riksdagens tillkännagivande kan därmed inte anses vara nödvändigt. M</w:t>
      </w:r>
      <w:r w:rsidRPr="00956B13">
        <w:t>o</w:t>
      </w:r>
      <w:r w:rsidRPr="00956B13">
        <w:t xml:space="preserve">tion 2000/01:Bo519 (s) avstyrks av detta skäl.  </w:t>
      </w:r>
    </w:p>
    <w:p w:rsidR="006F3D38" w:rsidRPr="00956B13" w:rsidRDefault="006F3D38">
      <w:pPr>
        <w:pStyle w:val="Rubrik3"/>
        <w:rPr>
          <w:noProof w:val="0"/>
        </w:rPr>
      </w:pPr>
      <w:bookmarkStart w:id="35" w:name="_Toc511109780"/>
      <w:r w:rsidRPr="00956B13">
        <w:rPr>
          <w:noProof w:val="0"/>
        </w:rPr>
        <w:t>Jordfelsbrytare</w:t>
      </w:r>
      <w:bookmarkEnd w:id="35"/>
    </w:p>
    <w:p w:rsidR="006F3D38" w:rsidRPr="00956B13" w:rsidRDefault="006F3D38">
      <w:r w:rsidRPr="00956B13">
        <w:t xml:space="preserve">I två motioner har frågor om elsäkerheten i byggnader tagits upp. Framför allt uppmärksammas behovet av en ur elsynpunkt säker miljö i alla förskolor, skolor och övriga lokaler där barn vistas. Enligt motionerna finns det brister i elsäkerheten i äldre lokaler och bostäder som saknar jordfelsbrytare. </w:t>
      </w:r>
    </w:p>
    <w:p w:rsidR="006F3D38" w:rsidRPr="00956B13" w:rsidRDefault="006F3D38">
      <w:pPr>
        <w:pStyle w:val="Normaltindrag"/>
      </w:pPr>
      <w:r w:rsidRPr="00956B13">
        <w:t>I motion  2000/01:Bo523 (s) föreslås mot denna bakgrund att alla offentl</w:t>
      </w:r>
      <w:r w:rsidRPr="00956B13">
        <w:t>i</w:t>
      </w:r>
      <w:r w:rsidRPr="00956B13">
        <w:t>ga lokaler där barn vistas skall utrustas med jordfelsbrytare. Motsvarande förslag läggs också fram i motion 2000/01:Bo527 (mp). Motionären fram</w:t>
      </w:r>
      <w:r w:rsidRPr="00956B13">
        <w:softHyphen/>
        <w:t>håll</w:t>
      </w:r>
      <w:r w:rsidRPr="00956B13">
        <w:softHyphen/>
        <w:t>er att kravet också måste omfatta äldre elanläggningar. I denna motion anförs vidare att jordfelsbrytare även bör installeras i bostäder där detta är möjligt.</w:t>
      </w:r>
    </w:p>
    <w:p w:rsidR="006F3D38" w:rsidRPr="00956B13" w:rsidRDefault="006F3D38">
      <w:pPr>
        <w:pStyle w:val="Normaltindrag"/>
      </w:pPr>
      <w:r w:rsidRPr="00956B13">
        <w:t>Regler om att elinstallationer i byggnader skall utföras på ett säkert sätt finns både i byggnads- och i ellagstiftningen. Enligt förordningen om tekniska egenskapskrav på byggnader skall byggnadsverk v</w:t>
      </w:r>
      <w:r w:rsidRPr="00956B13">
        <w:t>ara projekterade och utfö</w:t>
      </w:r>
      <w:r w:rsidRPr="00956B13">
        <w:t>r</w:t>
      </w:r>
      <w:r w:rsidRPr="00956B13">
        <w:t>da på ett sådant sätt att det inte innebär oacceptabel risk för bl.a. elektriska stötar. I Boverkets byggregler anges att byggnader skall utformas så att risken för personskador till följd av elstötar och elchocker begränsas. I övrigt hänv</w:t>
      </w:r>
      <w:r w:rsidRPr="00956B13">
        <w:t>i</w:t>
      </w:r>
      <w:r w:rsidRPr="00956B13">
        <w:t>sas i byggreglerna till Elsäkerhetsverkets starkströmsföreskrifter (ELSÄK:FS 1999:5). Enligt dessa föreskrifter gäller sedan den 1 juli 2000 vid nyuppf</w:t>
      </w:r>
      <w:r w:rsidRPr="00956B13">
        <w:t>ö</w:t>
      </w:r>
      <w:r w:rsidRPr="00956B13">
        <w:t>rande av bostäder, grundskolor, fritidshem och daghem att den elektriska installationens grupp</w:t>
      </w:r>
      <w:r w:rsidRPr="00956B13">
        <w:t>ledningar skall skyddas av jordfelsbrytare. Detsamma gäller vid utbyte av befintliga grup</w:t>
      </w:r>
      <w:r w:rsidRPr="00956B13">
        <w:t>p</w:t>
      </w:r>
      <w:r w:rsidRPr="00956B13">
        <w:t xml:space="preserve">centraler. </w:t>
      </w:r>
    </w:p>
    <w:p w:rsidR="006F3D38" w:rsidRPr="00956B13" w:rsidRDefault="006F3D38">
      <w:pPr>
        <w:pStyle w:val="Normaltindrag"/>
      </w:pPr>
      <w:r w:rsidRPr="00956B13">
        <w:t>En ändring i ellagstiftningen har således nyligen genomförts som åtmin</w:t>
      </w:r>
      <w:r w:rsidRPr="00956B13">
        <w:t>s</w:t>
      </w:r>
      <w:r w:rsidRPr="00956B13">
        <w:t>tone till en del tillgodoser vad som motionärerna åsyftar. Bostäder och lokaler där barn vistas kommer successivt att förses med jordfelsbrytare, dels genom nyproduktion, dels i samband med ombyggnader som omfattar elinstallati</w:t>
      </w:r>
      <w:r w:rsidRPr="00956B13">
        <w:t>o</w:t>
      </w:r>
      <w:r w:rsidRPr="00956B13">
        <w:t>nerna i byggnaden. Bostadsutskottet kan instämma i att det vore önskvärt om hela det befintliga byggnadsbeståndet, och då särskilt bostäder och de lokaler där barn vistas, snarast skulle kunna förses med en så god elstandard som ny elteknik och jordfelsbrytare ger möjlighet till. In</w:t>
      </w:r>
      <w:r w:rsidRPr="00956B13">
        <w:t>grepp i befintliga elinstall</w:t>
      </w:r>
      <w:r w:rsidRPr="00956B13">
        <w:t>a</w:t>
      </w:r>
      <w:r w:rsidRPr="00956B13">
        <w:t>tioner är emellertid ofta tekniskt komplicerade och kostsamma att genomföra. Det får därför accepteras att en förbättring av säkerhetsstandarden på det sätt som motionärerna efterfrågar tar en viss tid att genomföra. Det bör emellertid understrykas att gällande regelverk ställer höga krav på elstandarden även i de fall när inte jordfelsbrytare är obligatorisk. Vidare kan det erinras om att det i dag finns enkla lösningar som kan höja elstandarden utan att en fast jordfel</w:t>
      </w:r>
      <w:r w:rsidRPr="00956B13">
        <w:t>s</w:t>
      </w:r>
      <w:r w:rsidRPr="00956B13">
        <w:t>brytare</w:t>
      </w:r>
      <w:r w:rsidRPr="00956B13">
        <w:t xml:space="preserve"> installeras i en anläggnings gruppcentral. Exempelvis finns det på marknaden billiga portabla jordfelsbrytare som kan användas för att höja elstandarden i delar av befintliga elsystem.</w:t>
      </w:r>
    </w:p>
    <w:p w:rsidR="006F3D38" w:rsidRPr="00956B13" w:rsidRDefault="006F3D38">
      <w:pPr>
        <w:pStyle w:val="Normaltindrag"/>
      </w:pPr>
      <w:r w:rsidRPr="00956B13">
        <w:t>Bostadsutskottet delar sammanfattningsvis motionärernas uppfattning att frågor om elsäkerheten, särskilt i lokaler där barn vistas, bör ägnas stor up</w:t>
      </w:r>
      <w:r w:rsidRPr="00956B13">
        <w:t>p</w:t>
      </w:r>
      <w:r w:rsidRPr="00956B13">
        <w:t>märksamhet. Det är angeläget att de myndigheter som har uppgifter inom det aktuella området och övriga berörda parter informerar om de möjligheter som finns att förbättra elsäkerheten i våra byggnader. En ökad användning av jordfelsbrytare utgör en viktig del i dessa strävanden. Utskottet är emellertid i dagsläget inte berett att ställa sig bakom ett krav på att jordfelsbrytare skall installeras i den befintliga bebyggelsen utöver vad som följer av den nyligen genomförda rev</w:t>
      </w:r>
      <w:r w:rsidRPr="00956B13">
        <w:t>i</w:t>
      </w:r>
      <w:r w:rsidRPr="00956B13">
        <w:t>deringen av starkströmsföreskri</w:t>
      </w:r>
      <w:r w:rsidRPr="00956B13">
        <w:t xml:space="preserve">fterna. </w:t>
      </w:r>
    </w:p>
    <w:p w:rsidR="006F3D38" w:rsidRPr="00956B13" w:rsidRDefault="006F3D38">
      <w:pPr>
        <w:pStyle w:val="Normaltindrag"/>
      </w:pPr>
      <w:r w:rsidRPr="00956B13">
        <w:t>Med hänvisning till det anförda avstyrker utskottet motionerna 2000/01:Bo523 (s) samt 2000/01:Bo527 (mp).</w:t>
      </w:r>
    </w:p>
    <w:p w:rsidR="006F3D38" w:rsidRPr="00956B13" w:rsidRDefault="006F3D38">
      <w:pPr>
        <w:pStyle w:val="Normaltindrag"/>
      </w:pPr>
      <w:r w:rsidRPr="00956B13">
        <w:t xml:space="preserve"> </w:t>
      </w:r>
    </w:p>
    <w:p w:rsidR="006F3D38" w:rsidRPr="00956B13" w:rsidRDefault="006F3D38"/>
    <w:p w:rsidR="006F3D38" w:rsidRPr="00956B13" w:rsidRDefault="006F3D38">
      <w:pPr>
        <w:pStyle w:val="Normaltindrag"/>
        <w:sectPr w:rsidR="00000000" w:rsidRPr="00956B1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F3D38" w:rsidRPr="00956B13" w:rsidRDefault="006F3D38">
      <w:pPr>
        <w:pStyle w:val="Rubrik1"/>
        <w:rPr>
          <w:noProof w:val="0"/>
        </w:rPr>
      </w:pPr>
      <w:bookmarkStart w:id="36" w:name="_Toc511109781"/>
      <w:r w:rsidRPr="00956B13">
        <w:rPr>
          <w:noProof w:val="0"/>
        </w:rPr>
        <w:t>Reservationer</w:t>
      </w:r>
      <w:bookmarkEnd w:id="36"/>
    </w:p>
    <w:p w:rsidR="006F3D38" w:rsidRPr="00956B13" w:rsidRDefault="006F3D38">
      <w:r w:rsidRPr="00956B13">
        <w:t>Utskottets förslag till riksdagsbeslut och ställningstaganden har föranlett följande reservationer. I rubriken anges inom parentes vilken punkt i utsko</w:t>
      </w:r>
      <w:r w:rsidRPr="00956B13">
        <w:t>t</w:t>
      </w:r>
      <w:r w:rsidRPr="00956B13">
        <w:t>tets förslag till riksdagsbeslut som behandlas i avsnittet.</w:t>
      </w:r>
    </w:p>
    <w:p w:rsidR="006F3D38" w:rsidRPr="00956B13" w:rsidRDefault="006F3D38">
      <w:pPr>
        <w:pStyle w:val="Reservationspunkt"/>
        <w:rPr>
          <w:noProof w:val="0"/>
        </w:rPr>
      </w:pPr>
      <w:bookmarkStart w:id="37" w:name="_Toc511109782"/>
      <w:r w:rsidRPr="00956B13">
        <w:rPr>
          <w:noProof w:val="0"/>
        </w:rPr>
        <w:t>1.</w:t>
      </w:r>
      <w:r w:rsidRPr="00956B13">
        <w:rPr>
          <w:noProof w:val="0"/>
        </w:rPr>
        <w:tab/>
        <w:t>Ekologiskt anpassat byggande (punkt 1)</w:t>
      </w:r>
      <w:bookmarkEnd w:id="37"/>
    </w:p>
    <w:p w:rsidR="006F3D38" w:rsidRPr="00956B13" w:rsidRDefault="006F3D38">
      <w:pPr>
        <w:pStyle w:val="Reservanter"/>
      </w:pPr>
      <w:r w:rsidRPr="00956B13">
        <w:t>av Rigmor Stenmark (c).</w:t>
      </w:r>
    </w:p>
    <w:p w:rsidR="006F3D38" w:rsidRPr="00956B13" w:rsidRDefault="006F3D38">
      <w:pPr>
        <w:pStyle w:val="R4"/>
      </w:pPr>
      <w:r w:rsidRPr="00956B13">
        <w:t>Förslag till riksdagsbeslut</w:t>
      </w:r>
    </w:p>
    <w:p w:rsidR="006F3D38" w:rsidRPr="00956B13" w:rsidRDefault="006F3D38">
      <w:r w:rsidRPr="00956B13">
        <w:t>Jag anser att utskottets förslag under punkt 1 borde ha följande lydelse:</w:t>
      </w:r>
    </w:p>
    <w:p w:rsidR="006F3D38" w:rsidRPr="00956B13" w:rsidRDefault="006F3D38">
      <w:pPr>
        <w:pStyle w:val="Reservantfrslag"/>
      </w:pPr>
      <w:r w:rsidRPr="00956B13">
        <w:t>1. Riksdagen tillkännager för regeringen som sin mening vad som anförs i reservation 1. Tillkännagivandet görs med anledning av motion 2000/01:</w:t>
      </w:r>
      <w:r w:rsidRPr="00956B13">
        <w:br/>
        <w:t>Bo223 yrkande 13. Därmed avslås motion 2000/01:Bo236 yrkande 5.</w:t>
      </w:r>
    </w:p>
    <w:p w:rsidR="006F3D38" w:rsidRPr="00956B13" w:rsidRDefault="006F3D38">
      <w:pPr>
        <w:pStyle w:val="R4"/>
      </w:pPr>
      <w:r w:rsidRPr="00956B13">
        <w:t>Ställningstagande</w:t>
      </w:r>
    </w:p>
    <w:p w:rsidR="006F3D38" w:rsidRPr="00956B13" w:rsidRDefault="006F3D38">
      <w:r w:rsidRPr="00956B13">
        <w:t>Det ekologiska byggandet har hittills mest utgjorts av mindre hus och ekob</w:t>
      </w:r>
      <w:r w:rsidRPr="00956B13">
        <w:t>y</w:t>
      </w:r>
      <w:r w:rsidRPr="00956B13">
        <w:t>ar. Ett brett kunskapsunderlag har vunnits genom dessa delvis mer exper</w:t>
      </w:r>
      <w:r w:rsidRPr="00956B13">
        <w:t>i</w:t>
      </w:r>
      <w:r w:rsidRPr="00956B13">
        <w:t>mentellt inriktade satsningar. Tillräcklig kunskap finns emellertid nu för att på bred front introducera ekologiskt riktiga metoder i det vanliga byggandet. Som anförs i motion 2000/01:Bo223 (c) är det dags att börja tillämpa de ekologiska lösningarna också i stadsmiljö och i mer storskaligt byggande. Även ombyggnader och upprustningar av befintliga hus bör kunna genomf</w:t>
      </w:r>
      <w:r w:rsidRPr="00956B13">
        <w:t>ö</w:t>
      </w:r>
      <w:r w:rsidRPr="00956B13">
        <w:t>ras ekologiskt. En målsättning bör vara att kretsloppsteknik tillä</w:t>
      </w:r>
      <w:r w:rsidRPr="00956B13">
        <w:t>mpas i såväl nyproduktionen som vid ombyggnader och  förtätningar i befintliga bostad</w:t>
      </w:r>
      <w:r w:rsidRPr="00956B13">
        <w:t>s</w:t>
      </w:r>
      <w:r w:rsidRPr="00956B13">
        <w:t>områden. Avloppsfrågan har här en central betydelse. Tekniska lösningar som gör en introduktion av kretsloppsanpassade system genomförbar även i stad</w:t>
      </w:r>
      <w:r w:rsidRPr="00956B13">
        <w:t>s</w:t>
      </w:r>
      <w:r w:rsidRPr="00956B13">
        <w:t>områden måste stimuleras. Det är således angeläget att statens stöd på by</w:t>
      </w:r>
      <w:r w:rsidRPr="00956B13">
        <w:t>g</w:t>
      </w:r>
      <w:r w:rsidRPr="00956B13">
        <w:t>g</w:t>
      </w:r>
      <w:r w:rsidRPr="00956B13">
        <w:softHyphen/>
        <w:t>området i fortsättningen utformas så att även större byggprojekt i ekologisk byg</w:t>
      </w:r>
      <w:r w:rsidRPr="00956B13">
        <w:t>g</w:t>
      </w:r>
      <w:r w:rsidRPr="00956B13">
        <w:t>teknik blir möjliga att genomföra.</w:t>
      </w:r>
    </w:p>
    <w:p w:rsidR="006F3D38" w:rsidRPr="00956B13" w:rsidRDefault="006F3D38">
      <w:pPr>
        <w:pStyle w:val="Normaltindrag"/>
      </w:pPr>
      <w:r w:rsidRPr="00956B13">
        <w:t>Det som jag ovan anfört om ekologisk byggnadsteknik i stadsmiljö med anledning av mo</w:t>
      </w:r>
      <w:r w:rsidRPr="00956B13">
        <w:t xml:space="preserve">tion 2000/01:Bo223 (c) yrkande 13 bör riksdagen tillkännage för regeringen som sin mening. </w:t>
      </w:r>
    </w:p>
    <w:p w:rsidR="006F3D38" w:rsidRPr="00956B13" w:rsidRDefault="006F3D38">
      <w:pPr>
        <w:pStyle w:val="Reservationspunkt"/>
        <w:rPr>
          <w:noProof w:val="0"/>
        </w:rPr>
      </w:pPr>
      <w:bookmarkStart w:id="38" w:name="_Toc511109783"/>
      <w:r w:rsidRPr="00956B13">
        <w:rPr>
          <w:noProof w:val="0"/>
        </w:rPr>
        <w:t>2.</w:t>
      </w:r>
      <w:r w:rsidRPr="00956B13">
        <w:rPr>
          <w:noProof w:val="0"/>
        </w:rPr>
        <w:tab/>
        <w:t>Försiktighetsprincipen vid användning av byggmaterial (punkt 2)</w:t>
      </w:r>
      <w:bookmarkEnd w:id="38"/>
    </w:p>
    <w:p w:rsidR="006F3D38" w:rsidRPr="00956B13" w:rsidRDefault="006F3D38">
      <w:pPr>
        <w:pStyle w:val="Reservanter"/>
      </w:pPr>
      <w:r w:rsidRPr="00956B13">
        <w:t>av Rigmor Stenmark (c) och Mikael Johansson (mp).</w:t>
      </w:r>
    </w:p>
    <w:p w:rsidR="006F3D38" w:rsidRPr="00956B13" w:rsidRDefault="006F3D38">
      <w:pPr>
        <w:pStyle w:val="R4"/>
      </w:pPr>
      <w:r w:rsidRPr="00956B13">
        <w:t>Förslag till riksdagsbeslut</w:t>
      </w:r>
    </w:p>
    <w:p w:rsidR="006F3D38" w:rsidRPr="00956B13" w:rsidRDefault="006F3D38">
      <w:r w:rsidRPr="00956B13">
        <w:t>Vi anser att utskottets förslag under punkt 2 borde ha följande lydelse:</w:t>
      </w:r>
    </w:p>
    <w:p w:rsidR="006F3D38" w:rsidRPr="00956B13" w:rsidRDefault="006F3D38">
      <w:pPr>
        <w:pStyle w:val="Reservantfrslag"/>
      </w:pPr>
      <w:r w:rsidRPr="00956B13">
        <w:t>2. Riksdagen tillkännager för regeringen som sin mening vad som anförs i reservation 2. Tillkännagivandet görs med anledning av motion 2000/01:</w:t>
      </w:r>
      <w:r w:rsidRPr="00956B13">
        <w:br/>
        <w:t>MJ711 yrkande 2.</w:t>
      </w:r>
    </w:p>
    <w:p w:rsidR="006F3D38" w:rsidRPr="00956B13" w:rsidRDefault="006F3D38">
      <w:pPr>
        <w:pStyle w:val="R4"/>
      </w:pPr>
      <w:r w:rsidRPr="00956B13">
        <w:t>Ställningstagande</w:t>
      </w:r>
    </w:p>
    <w:p w:rsidR="006F3D38" w:rsidRPr="00956B13" w:rsidRDefault="006F3D38">
      <w:r w:rsidRPr="00956B13">
        <w:t>Under de senaste årtiondena har det med jämna mellanrum kommit larmra</w:t>
      </w:r>
      <w:r w:rsidRPr="00956B13">
        <w:t>p</w:t>
      </w:r>
      <w:r w:rsidRPr="00956B13">
        <w:t>porter om ohälsosamma inomhusmiljöer i våra bostäder och skolor. Samtidigt ökar antalet allergier och andra tecken på ohälsa som sannolikt har starkt samband med bristerna i inomhusmiljön. Särskilt bland barnen finns det mycket oroande tecken på att hälsotillståndet försämras år från år.</w:t>
      </w:r>
    </w:p>
    <w:p w:rsidR="006F3D38" w:rsidRPr="00956B13" w:rsidRDefault="006F3D38">
      <w:pPr>
        <w:pStyle w:val="Normaltindrag"/>
      </w:pPr>
      <w:r w:rsidRPr="00956B13">
        <w:t>Felaktiga byggmetoder, byggfusk och olämpligt byggmaterial ligger sa</w:t>
      </w:r>
      <w:r w:rsidRPr="00956B13">
        <w:t>n</w:t>
      </w:r>
      <w:r w:rsidRPr="00956B13">
        <w:t>nolikt bakom större delen av bristerna i inomhusmiljön. Det finns därför skäl att öka kraven på byggsektorn och fastighetsägarna att ta sitt ansvar för att produktionen av bostäder och andra byggnader sker med utnyttjande av all den kunskap som i dag finns att tillgå om lämpliga byggmetoder och byg</w:t>
      </w:r>
      <w:r w:rsidRPr="00956B13">
        <w:t>g</w:t>
      </w:r>
      <w:r w:rsidRPr="00956B13">
        <w:t>material. När det inte finns tillräcklig kunskap på ett område är det självklart att försiktighetsprincipen måste tillämpas. Detta gäller, som framhålls i m</w:t>
      </w:r>
      <w:r w:rsidRPr="00956B13">
        <w:t>o</w:t>
      </w:r>
      <w:r w:rsidRPr="00956B13">
        <w:t xml:space="preserve">tion 2000/01:MJ711 (c), inte minst vid introduktionen </w:t>
      </w:r>
      <w:r w:rsidRPr="00956B13">
        <w:t>av nya byggmaterial. Det kan inte vara rimligt att bygga in material i byggnader som skall utnyttjas under en mycket lång tidsperiod utan att de långsiktiga egenskaperna hos materialet är väl kända. Erfarenheterna från en storskalig introduktion av exempelvis hälsofarligt flytspackel och miljöfarliga tätmassor förskräcker.</w:t>
      </w:r>
    </w:p>
    <w:p w:rsidR="006F3D38" w:rsidRPr="00956B13" w:rsidRDefault="006F3D38">
      <w:pPr>
        <w:pStyle w:val="Normaltindrag"/>
      </w:pPr>
      <w:r w:rsidRPr="00956B13">
        <w:t>Vi anser att det bör ankomma på regeringen att ta de initiativ som kan b</w:t>
      </w:r>
      <w:r w:rsidRPr="00956B13">
        <w:t>e</w:t>
      </w:r>
      <w:r w:rsidRPr="00956B13">
        <w:t>hövas för att försiktighetsprincipen skall få brett genomslag i byggprodukti</w:t>
      </w:r>
      <w:r w:rsidRPr="00956B13">
        <w:t>o</w:t>
      </w:r>
      <w:r w:rsidRPr="00956B13">
        <w:t>nen. Det kan handla om information och klarlägganden om vilka krav som dagens lagstiftning ställer på att tillämpa försiktighetsprincipen vid val av byggmaterial. Det kan också handla om att utarbeta förslag till förtydligande av gällande lagkrav.</w:t>
      </w:r>
    </w:p>
    <w:p w:rsidR="006F3D38" w:rsidRPr="00956B13" w:rsidRDefault="006F3D38">
      <w:pPr>
        <w:pStyle w:val="Normaltindrag"/>
      </w:pPr>
      <w:r w:rsidRPr="00956B13">
        <w:t>Vi föreslår att riksdagen tillkännager vad vi ovan anfört. Vårt förslag lä</w:t>
      </w:r>
      <w:r w:rsidRPr="00956B13">
        <w:t>m</w:t>
      </w:r>
      <w:r w:rsidRPr="00956B13">
        <w:t xml:space="preserve">nas med anledning av motion 2000/01:MJ711 (c) yrkande 2.  </w:t>
      </w:r>
    </w:p>
    <w:p w:rsidR="006F3D38" w:rsidRPr="00956B13" w:rsidRDefault="006F3D38">
      <w:pPr>
        <w:pStyle w:val="Reservationspunkt"/>
        <w:rPr>
          <w:noProof w:val="0"/>
        </w:rPr>
      </w:pPr>
      <w:bookmarkStart w:id="39" w:name="_Toc511109784"/>
      <w:r w:rsidRPr="00956B13">
        <w:rPr>
          <w:noProof w:val="0"/>
        </w:rPr>
        <w:t>3.</w:t>
      </w:r>
      <w:r w:rsidRPr="00956B13">
        <w:rPr>
          <w:noProof w:val="0"/>
        </w:rPr>
        <w:tab/>
        <w:t>Kretsloppslösningar som krav vid byggande (punkt 3)</w:t>
      </w:r>
      <w:bookmarkEnd w:id="39"/>
    </w:p>
    <w:p w:rsidR="006F3D38" w:rsidRPr="00956B13" w:rsidRDefault="006F3D38">
      <w:pPr>
        <w:pStyle w:val="Reservanter"/>
      </w:pPr>
      <w:r w:rsidRPr="00956B13">
        <w:t>av Owe Hellberg (v), Sten Lundström (v), Rigmor Stenmark (c) och M</w:t>
      </w:r>
      <w:r w:rsidRPr="00956B13">
        <w:t>i</w:t>
      </w:r>
      <w:r w:rsidRPr="00956B13">
        <w:t>kael Johansson (mp).</w:t>
      </w:r>
    </w:p>
    <w:p w:rsidR="006F3D38" w:rsidRPr="00956B13" w:rsidRDefault="006F3D38">
      <w:pPr>
        <w:pStyle w:val="R4"/>
      </w:pPr>
      <w:r w:rsidRPr="00956B13">
        <w:t>Förslag till riksdagsbeslut</w:t>
      </w:r>
    </w:p>
    <w:p w:rsidR="006F3D38" w:rsidRPr="00956B13" w:rsidRDefault="006F3D38">
      <w:r w:rsidRPr="00956B13">
        <w:t>Vi anser att utskottets förslag under punkt 3 borde ha följande lydelse:</w:t>
      </w:r>
    </w:p>
    <w:p w:rsidR="006F3D38" w:rsidRPr="00956B13" w:rsidRDefault="006F3D38">
      <w:pPr>
        <w:pStyle w:val="Reservantfrslag"/>
      </w:pPr>
      <w:r w:rsidRPr="00956B13">
        <w:t>3. Riksdagen tillkännager för regeringen som sin mening vad som anförs i reservation 3. Tillkännagivandet görs med anledning av motion 2000/01:</w:t>
      </w:r>
      <w:r w:rsidRPr="00956B13">
        <w:br/>
        <w:t>Bo513 yrkande 10.</w:t>
      </w:r>
    </w:p>
    <w:p w:rsidR="006F3D38" w:rsidRPr="00956B13" w:rsidRDefault="006F3D38">
      <w:pPr>
        <w:pStyle w:val="R4"/>
      </w:pPr>
      <w:r w:rsidRPr="00956B13">
        <w:t>Ställningstagande</w:t>
      </w:r>
    </w:p>
    <w:p w:rsidR="006F3D38" w:rsidRPr="00956B13" w:rsidRDefault="006F3D38">
      <w:r w:rsidRPr="00956B13">
        <w:t>Ekologisk hållbarhet är ett svårdefinierat begrepp, vilket blir väldigt tydligt när det gäller den byggda miljön. Den nu gällande lagstiftningen ger inte något bra svar på vad som menas med ekologisk hållbarhet när det gäller bebyggelsen. I lagen om tekniska egenskapskrav på byggnadsverk m.m. (BVL) finns en rad egenskapskrav som skall uppfyllas i samband med byg</w:t>
      </w:r>
      <w:r w:rsidRPr="00956B13">
        <w:t>g</w:t>
      </w:r>
      <w:r w:rsidRPr="00956B13">
        <w:t>nation. Där nämns skydd med hänsyn till miljön, energihushållning och vä</w:t>
      </w:r>
      <w:r w:rsidRPr="00956B13">
        <w:t>r</w:t>
      </w:r>
      <w:r w:rsidRPr="00956B13">
        <w:t>meisolering samt hushållning med vatten och avfall. Ingenting nämns dä</w:t>
      </w:r>
      <w:r w:rsidRPr="00956B13">
        <w:t>r</w:t>
      </w:r>
      <w:r w:rsidRPr="00956B13">
        <w:t>emot om ekologisk kretsloppstillämpning i sin he</w:t>
      </w:r>
      <w:r w:rsidRPr="00956B13">
        <w:t>l</w:t>
      </w:r>
      <w:r w:rsidRPr="00956B13">
        <w:t>het.</w:t>
      </w:r>
    </w:p>
    <w:p w:rsidR="006F3D38" w:rsidRPr="00956B13" w:rsidRDefault="006F3D38">
      <w:pPr>
        <w:pStyle w:val="Normaltindrag"/>
        <w:rPr>
          <w:snapToGrid w:val="0"/>
          <w:lang w:eastAsia="sv-SE"/>
        </w:rPr>
      </w:pPr>
      <w:r w:rsidRPr="00956B13">
        <w:rPr>
          <w:snapToGrid w:val="0"/>
          <w:lang w:eastAsia="sv-SE"/>
        </w:rPr>
        <w:t>Av miljöbalkens 2 kap. 4 och 5 §§ framgår att mark, vatten och fysisk miljö skall användas så att en från ekologisk synpunkt långsiktigt god hu</w:t>
      </w:r>
      <w:r w:rsidRPr="00956B13">
        <w:rPr>
          <w:snapToGrid w:val="0"/>
          <w:lang w:eastAsia="sv-SE"/>
        </w:rPr>
        <w:t>s</w:t>
      </w:r>
      <w:r w:rsidRPr="00956B13">
        <w:rPr>
          <w:snapToGrid w:val="0"/>
          <w:lang w:eastAsia="sv-SE"/>
        </w:rPr>
        <w:t>hållning tryggas. Återanvändning och återvinning, liksom annan hushållning med material, råvaror och energi skall främjas så att ett kretslopp up</w:t>
      </w:r>
      <w:r w:rsidRPr="00956B13">
        <w:rPr>
          <w:snapToGrid w:val="0"/>
          <w:lang w:eastAsia="sv-SE"/>
        </w:rPr>
        <w:t>p</w:t>
      </w:r>
      <w:r w:rsidRPr="00956B13">
        <w:rPr>
          <w:snapToGrid w:val="0"/>
          <w:lang w:eastAsia="sv-SE"/>
        </w:rPr>
        <w:t>nås.</w:t>
      </w:r>
    </w:p>
    <w:p w:rsidR="006F3D38" w:rsidRPr="00956B13" w:rsidRDefault="006F3D38">
      <w:pPr>
        <w:pStyle w:val="Normaltindrag"/>
        <w:rPr>
          <w:snapToGrid w:val="0"/>
          <w:lang w:eastAsia="sv-SE"/>
        </w:rPr>
      </w:pPr>
      <w:r w:rsidRPr="00956B13">
        <w:t>Principen om ekologiskt kretsloppstänkande bör få genomslag i byggpr</w:t>
      </w:r>
      <w:r w:rsidRPr="00956B13">
        <w:t>o</w:t>
      </w:r>
      <w:r w:rsidRPr="00956B13">
        <w:t>cessen och slås fast genom de författningsbestämmelser som gäller byg</w:t>
      </w:r>
      <w:r w:rsidRPr="00956B13">
        <w:t>g</w:t>
      </w:r>
      <w:r w:rsidRPr="00956B13">
        <w:t xml:space="preserve">nadsverk och byggprodukter. </w:t>
      </w:r>
      <w:r w:rsidRPr="00956B13">
        <w:rPr>
          <w:snapToGrid w:val="0"/>
          <w:lang w:eastAsia="sv-SE"/>
        </w:rPr>
        <w:t xml:space="preserve">Detta kan ske genom att miljöbalkens krav följs upp i BVL. Andra paragrafen i BVL bör i detta syfte kompletteras med ett tionde egenskapskrav, nämligen ett krav på tillämpning av ekologiskt hållbara kretsloppslösningar i sin helhet. </w:t>
      </w:r>
    </w:p>
    <w:p w:rsidR="006F3D38" w:rsidRPr="00956B13" w:rsidRDefault="006F3D38">
      <w:pPr>
        <w:pStyle w:val="Normaltindrag"/>
      </w:pPr>
      <w:r w:rsidRPr="00956B13">
        <w:rPr>
          <w:snapToGrid w:val="0"/>
          <w:lang w:eastAsia="sv-SE"/>
        </w:rPr>
        <w:t>Regeringen bör till riksdagen snarast återkomma med ett lagförslag med den innebörd som vi förordat. Vidare bör Boverket få i uppdrag att komplett</w:t>
      </w:r>
      <w:r w:rsidRPr="00956B13">
        <w:rPr>
          <w:snapToGrid w:val="0"/>
          <w:lang w:eastAsia="sv-SE"/>
        </w:rPr>
        <w:t>e</w:t>
      </w:r>
      <w:r w:rsidRPr="00956B13">
        <w:rPr>
          <w:snapToGrid w:val="0"/>
          <w:lang w:eastAsia="sv-SE"/>
        </w:rPr>
        <w:t>ra de nu gällande byggreglerna utifrån detta nya egenskapskrav. Vi föreslår att riksdagen ger regeringen detta till känna. Vårt förslag lämnas med anle</w:t>
      </w:r>
      <w:r w:rsidRPr="00956B13">
        <w:rPr>
          <w:snapToGrid w:val="0"/>
          <w:lang w:eastAsia="sv-SE"/>
        </w:rPr>
        <w:t>d</w:t>
      </w:r>
      <w:r w:rsidRPr="00956B13">
        <w:rPr>
          <w:snapToGrid w:val="0"/>
          <w:lang w:eastAsia="sv-SE"/>
        </w:rPr>
        <w:t xml:space="preserve">ning av motion </w:t>
      </w:r>
      <w:r w:rsidRPr="00956B13">
        <w:t>2000/01:Bo513 (v) yrkande 10.</w:t>
      </w:r>
    </w:p>
    <w:p w:rsidR="006F3D38" w:rsidRPr="00956B13" w:rsidRDefault="006F3D38">
      <w:pPr>
        <w:pStyle w:val="Reservationspunkt"/>
        <w:rPr>
          <w:noProof w:val="0"/>
        </w:rPr>
      </w:pPr>
      <w:bookmarkStart w:id="40" w:name="_Toc511109785"/>
      <w:r w:rsidRPr="00956B13">
        <w:rPr>
          <w:noProof w:val="0"/>
        </w:rPr>
        <w:t>4.</w:t>
      </w:r>
      <w:r w:rsidRPr="00956B13">
        <w:rPr>
          <w:noProof w:val="0"/>
        </w:rPr>
        <w:tab/>
        <w:t>Åtgärder mot allergi (punkt 4)</w:t>
      </w:r>
      <w:bookmarkEnd w:id="40"/>
    </w:p>
    <w:p w:rsidR="006F3D38" w:rsidRPr="00956B13" w:rsidRDefault="006F3D38">
      <w:pPr>
        <w:pStyle w:val="Reservanter"/>
      </w:pPr>
      <w:r w:rsidRPr="00956B13">
        <w:t>av Ulla-Britt Hagström (kd), Rigmor Stenmark (c), Harald Bergström (kd), Helena Bargholtz (fp) och Mikael Johansson (mp).</w:t>
      </w:r>
    </w:p>
    <w:p w:rsidR="006F3D38" w:rsidRPr="00956B13" w:rsidRDefault="006F3D38">
      <w:pPr>
        <w:pStyle w:val="R4"/>
      </w:pPr>
      <w:r w:rsidRPr="00956B13">
        <w:t>Förslag till riksdagsbeslut</w:t>
      </w:r>
    </w:p>
    <w:p w:rsidR="006F3D38" w:rsidRPr="00956B13" w:rsidRDefault="006F3D38">
      <w:r w:rsidRPr="00956B13">
        <w:t>Vi anser att utskottets förslag under punkt 4 borde ha följande lydelse:</w:t>
      </w:r>
    </w:p>
    <w:p w:rsidR="006F3D38" w:rsidRPr="00956B13" w:rsidRDefault="006F3D38">
      <w:pPr>
        <w:pStyle w:val="Reservantfrslag"/>
      </w:pPr>
      <w:r w:rsidRPr="00956B13">
        <w:t>4. Riksdagen tillkännager för regeringen som sin mening vad som anförs i reservation 4. Tillkännagivandet görs med anledning av motionerna 2000/01:</w:t>
      </w:r>
      <w:r w:rsidRPr="00956B13">
        <w:br/>
        <w:t>Bo520 yrkandena 1 och 2 samt 2000/01:Sf274 yrkandena 20 och 21.</w:t>
      </w:r>
    </w:p>
    <w:p w:rsidR="006F3D38" w:rsidRPr="00956B13" w:rsidRDefault="006F3D38">
      <w:pPr>
        <w:pStyle w:val="R4"/>
      </w:pPr>
      <w:r w:rsidRPr="00956B13">
        <w:t>Ställningstagande</w:t>
      </w:r>
    </w:p>
    <w:p w:rsidR="006F3D38" w:rsidRPr="00956B13" w:rsidRDefault="006F3D38">
      <w:r w:rsidRPr="00956B13">
        <w:t>Allergisjukdomarna innebär stora lidanden och sänkt livskvalitet. De senaste decenniernas ökningstakt av allergier är mer än oroväckande. I dag lider omkring 40 % av 11-åringarna och 50 % av 20-åringarna av någon form av allergi. Att det är våra barn som är hårdast drabbade borde få oss alla att vakna. Vi vet att det är faktorer i vår omgivande miljö som orsakar ökningen. Förändringar i vår livsmiljö har skett i snabb takt. En viktig faktor i samma</w:t>
      </w:r>
      <w:r w:rsidRPr="00956B13">
        <w:t>n</w:t>
      </w:r>
      <w:r w:rsidRPr="00956B13">
        <w:t>hanget är sannolikt det fenomen som vi brukar kalla samhällets kemikalis</w:t>
      </w:r>
      <w:r w:rsidRPr="00956B13">
        <w:t>e</w:t>
      </w:r>
      <w:r w:rsidRPr="00956B13">
        <w:t xml:space="preserve">ring. Till detta kan även räknas den dåliga luftkvalitet vi får både inomhus och utomhus till följd av biltrafiken, industriella punktutsläpp, olämpliga byggnadsmaterial, felaktig ventilation och dålig städning. </w:t>
      </w:r>
    </w:p>
    <w:p w:rsidR="006F3D38" w:rsidRPr="00956B13" w:rsidRDefault="006F3D38">
      <w:pPr>
        <w:pStyle w:val="Normaltindrag"/>
        <w:rPr>
          <w:snapToGrid w:val="0"/>
          <w:lang w:eastAsia="sv-SE"/>
        </w:rPr>
      </w:pPr>
      <w:r w:rsidRPr="00956B13">
        <w:rPr>
          <w:snapToGrid w:val="0"/>
          <w:lang w:eastAsia="sv-SE"/>
        </w:rPr>
        <w:t>Det finns ett stort behov av ytterligare kunskap om orsakerna till allergier och vad som kan göras för att motverka dem. Redan i dag finns emellertid kunskaper om vad som krävs för att vända på trenden med ökande allerg</w:t>
      </w:r>
      <w:r w:rsidRPr="00956B13">
        <w:rPr>
          <w:snapToGrid w:val="0"/>
          <w:lang w:eastAsia="sv-SE"/>
        </w:rPr>
        <w:t>i</w:t>
      </w:r>
      <w:r w:rsidRPr="00956B13">
        <w:rPr>
          <w:snapToGrid w:val="0"/>
          <w:lang w:eastAsia="sv-SE"/>
        </w:rPr>
        <w:t>problem. Dessa kunskaper gäller framför allt betydelsen av en god inomhu</w:t>
      </w:r>
      <w:r w:rsidRPr="00956B13">
        <w:rPr>
          <w:snapToGrid w:val="0"/>
          <w:lang w:eastAsia="sv-SE"/>
        </w:rPr>
        <w:t>s</w:t>
      </w:r>
      <w:r w:rsidRPr="00956B13">
        <w:rPr>
          <w:snapToGrid w:val="0"/>
          <w:lang w:eastAsia="sv-SE"/>
        </w:rPr>
        <w:t>miljö och en bra luftkvalitet. Tillräckliga kunskaper finns också om vilka åtgärder som kan vidtas för att förbättra miljön i våra bostäder, skolor, da</w:t>
      </w:r>
      <w:r w:rsidRPr="00956B13">
        <w:rPr>
          <w:snapToGrid w:val="0"/>
          <w:lang w:eastAsia="sv-SE"/>
        </w:rPr>
        <w:t>g</w:t>
      </w:r>
      <w:r w:rsidRPr="00956B13">
        <w:rPr>
          <w:snapToGrid w:val="0"/>
          <w:lang w:eastAsia="sv-SE"/>
        </w:rPr>
        <w:t>hem och övriga lokaler där barn vistas. Det är nu nödvändigt att omsätta denna kunskap i politiska beslut och praktisk handling. Det har visserligen under senare år tagits flera goda initiativ på området men vad som fattas är ett sammanhållet handlingsprogram för åtgärder mot allergi o</w:t>
      </w:r>
      <w:r w:rsidRPr="00956B13">
        <w:rPr>
          <w:snapToGrid w:val="0"/>
          <w:lang w:eastAsia="sv-SE"/>
        </w:rPr>
        <w:t>ch för en bättre luftvård. Det är också nödvändigt att saneringsåtgärderna för att förhindra allergi kan fortsätta och slu</w:t>
      </w:r>
      <w:r w:rsidRPr="00956B13">
        <w:rPr>
          <w:snapToGrid w:val="0"/>
          <w:lang w:eastAsia="sv-SE"/>
        </w:rPr>
        <w:t>t</w:t>
      </w:r>
      <w:r w:rsidRPr="00956B13">
        <w:rPr>
          <w:snapToGrid w:val="0"/>
          <w:lang w:eastAsia="sv-SE"/>
        </w:rPr>
        <w:t xml:space="preserve">föras i skolor, daghem och i våra bostäder. </w:t>
      </w:r>
    </w:p>
    <w:p w:rsidR="006F3D38" w:rsidRPr="00956B13" w:rsidRDefault="006F3D38">
      <w:pPr>
        <w:pStyle w:val="Normaltindrag"/>
      </w:pPr>
      <w:r w:rsidRPr="00956B13">
        <w:rPr>
          <w:snapToGrid w:val="0"/>
          <w:lang w:eastAsia="sv-SE"/>
        </w:rPr>
        <w:t>Vi anser att riksdagen i ett tillkännagivande bör begära att regeringen så snart som möjligt återkommer med förslag om ett nationellt handlingspr</w:t>
      </w:r>
      <w:r w:rsidRPr="00956B13">
        <w:rPr>
          <w:snapToGrid w:val="0"/>
          <w:lang w:eastAsia="sv-SE"/>
        </w:rPr>
        <w:t>o</w:t>
      </w:r>
      <w:r w:rsidRPr="00956B13">
        <w:rPr>
          <w:snapToGrid w:val="0"/>
          <w:lang w:eastAsia="sv-SE"/>
        </w:rPr>
        <w:t>gram med den inriktning som vi ovan förordat. Underlag för ett sådant han</w:t>
      </w:r>
      <w:r w:rsidRPr="00956B13">
        <w:rPr>
          <w:snapToGrid w:val="0"/>
          <w:lang w:eastAsia="sv-SE"/>
        </w:rPr>
        <w:t>d</w:t>
      </w:r>
      <w:r w:rsidRPr="00956B13">
        <w:rPr>
          <w:snapToGrid w:val="0"/>
          <w:lang w:eastAsia="sv-SE"/>
        </w:rPr>
        <w:t xml:space="preserve">lingsprogram kan bl.a. hämtas från erfarenheterna av Innemiljöåret 1999 och det arbete som bedrivs inom Folkhälsoinstitutet i allergifrågor. Vårt förslag ansluter till vad som förordats i motionerna </w:t>
      </w:r>
      <w:r w:rsidRPr="00956B13">
        <w:t>2000/01:Bo520 (mp) yrkandena 1 och 2 samt 2000/01:Sf274 (mp) yrkandena 20 och 21.</w:t>
      </w:r>
    </w:p>
    <w:p w:rsidR="006F3D38" w:rsidRPr="00956B13" w:rsidRDefault="006F3D38">
      <w:pPr>
        <w:pStyle w:val="Reservationspunkt"/>
        <w:rPr>
          <w:noProof w:val="0"/>
        </w:rPr>
      </w:pPr>
      <w:bookmarkStart w:id="41" w:name="_Toc511109786"/>
      <w:r w:rsidRPr="00956B13">
        <w:rPr>
          <w:noProof w:val="0"/>
        </w:rPr>
        <w:t>5.</w:t>
      </w:r>
      <w:r w:rsidRPr="00956B13">
        <w:rPr>
          <w:noProof w:val="0"/>
        </w:rPr>
        <w:tab/>
        <w:t>Deklaration av bostäder (punkt 5)</w:t>
      </w:r>
      <w:bookmarkEnd w:id="41"/>
    </w:p>
    <w:p w:rsidR="006F3D38" w:rsidRPr="00956B13" w:rsidRDefault="006F3D38">
      <w:pPr>
        <w:pStyle w:val="Reservanter"/>
      </w:pPr>
      <w:r w:rsidRPr="00956B13">
        <w:t>av Owe Hellberg (v), Ulla-Britt Hagström (kd), Sten Lundström (v), Rigmor Stenmark (c) och Harald Bergström (kd).</w:t>
      </w:r>
    </w:p>
    <w:p w:rsidR="006F3D38" w:rsidRPr="00956B13" w:rsidRDefault="006F3D38">
      <w:pPr>
        <w:pStyle w:val="R4"/>
      </w:pPr>
      <w:r w:rsidRPr="00956B13">
        <w:t>Förslag till riksdagsbeslut</w:t>
      </w:r>
    </w:p>
    <w:p w:rsidR="006F3D38" w:rsidRPr="00956B13" w:rsidRDefault="006F3D38">
      <w:r w:rsidRPr="00956B13">
        <w:t>Vi anser att utskottets förslag under punkt 5 borde ha följande lydelse:</w:t>
      </w:r>
    </w:p>
    <w:p w:rsidR="006F3D38" w:rsidRPr="00956B13" w:rsidRDefault="006F3D38">
      <w:pPr>
        <w:pStyle w:val="Frslagstext"/>
      </w:pPr>
      <w:r w:rsidRPr="00956B13">
        <w:t>5. Riksdagen tillkännager för regeringen som sin mening vad som anförs i reservation 5. Tillkännagivandet görs med anledning av motionerna 2000/01:Bo230 yrkande 14, 2000/01:Bo511 yrkande 1 och 2000/01:</w:t>
      </w:r>
      <w:r w:rsidRPr="00956B13">
        <w:br/>
        <w:t>MJ797 yrkande 7.</w:t>
      </w:r>
    </w:p>
    <w:p w:rsidR="006F3D38" w:rsidRPr="00956B13" w:rsidRDefault="006F3D38">
      <w:pPr>
        <w:pStyle w:val="R4"/>
      </w:pPr>
      <w:r w:rsidRPr="00956B13">
        <w:t>Ställningstagande</w:t>
      </w:r>
    </w:p>
    <w:p w:rsidR="006F3D38" w:rsidRPr="00956B13" w:rsidRDefault="006F3D38">
      <w:r w:rsidRPr="00956B13">
        <w:t>Bostaden och den byggda miljön är en viktig del av människors liv och p</w:t>
      </w:r>
      <w:r w:rsidRPr="00956B13">
        <w:t>å</w:t>
      </w:r>
      <w:r w:rsidRPr="00956B13">
        <w:t>verkar både hälsan och den yttre miljön. Det är angeläget att genom olika åtgärder påskynda utvecklingen mot miljöanpassade bostäder som inte risk</w:t>
      </w:r>
      <w:r w:rsidRPr="00956B13">
        <w:t>e</w:t>
      </w:r>
      <w:r w:rsidRPr="00956B13">
        <w:t>rar de boendes hälsa och leder fram till att allergiproblemen ytterligare breder ut sig. Ett viktigt led i detta arbete är att ge konsumenterna ett tydligt redskap i valet av bostad från miljö- och energisynpunkt. Miljömärkning har på andra områden visat sig ha stor effekt både på konsumenternas val och produce</w:t>
      </w:r>
      <w:r w:rsidRPr="00956B13">
        <w:t>n</w:t>
      </w:r>
      <w:r w:rsidRPr="00956B13">
        <w:t xml:space="preserve">ternas utveckling av nya och bättre produkter. För </w:t>
      </w:r>
      <w:r w:rsidRPr="00956B13">
        <w:t>att stimulera såväl efterfr</w:t>
      </w:r>
      <w:r w:rsidRPr="00956B13">
        <w:t>å</w:t>
      </w:r>
      <w:r w:rsidRPr="00956B13">
        <w:t>gan som utbud av miljöanpassade och energisnåla bostäder bör därför ett system för deklaration av bostäder utvecklas. Systemet bör ta upp såväl miljö- och energibedömningar som andra kvalitetsaspekter och uppmärksamma risker från allergi- och överkänslighetssynpunkt. Det innebär bl.a. att använ</w:t>
      </w:r>
      <w:r w:rsidRPr="00956B13">
        <w:t>d</w:t>
      </w:r>
      <w:r w:rsidRPr="00956B13">
        <w:t>ningen av olika byggmaterial bör uppmärksammas. Deklarationerna kan därigenom också få betydelse för möjligheterna att återvinna och återanvända byggmaterial och på så sätt bidra till en k</w:t>
      </w:r>
      <w:r w:rsidRPr="00956B13">
        <w:t>retsloppsanpassning av byggandet. Sett i detta perspektiv finns det även skäl att ta hänsyn till miljöpåverkan vid framställning och underhåll av byggmaterialet samt den beräknade livslän</w:t>
      </w:r>
      <w:r w:rsidRPr="00956B13">
        <w:t>g</w:t>
      </w:r>
      <w:r w:rsidRPr="00956B13">
        <w:t>den och graden av åte</w:t>
      </w:r>
      <w:r w:rsidRPr="00956B13">
        <w:t>r</w:t>
      </w:r>
      <w:r w:rsidRPr="00956B13">
        <w:t>vinningsbarhet.</w:t>
      </w:r>
    </w:p>
    <w:p w:rsidR="006F3D38" w:rsidRPr="00956B13" w:rsidRDefault="006F3D38">
      <w:pPr>
        <w:pStyle w:val="Normaltindrag"/>
      </w:pPr>
      <w:r w:rsidRPr="00956B13">
        <w:rPr>
          <w:snapToGrid w:val="0"/>
          <w:lang w:eastAsia="sv-SE"/>
        </w:rPr>
        <w:t>Miljö- och energideklarationer bör ges en viktig funktion både när det gäller nybyggda och befintliga bostäder. För nybyggnationen tvingar deklar</w:t>
      </w:r>
      <w:r w:rsidRPr="00956B13">
        <w:rPr>
          <w:snapToGrid w:val="0"/>
          <w:lang w:eastAsia="sv-SE"/>
        </w:rPr>
        <w:t>a</w:t>
      </w:r>
      <w:r w:rsidRPr="00956B13">
        <w:rPr>
          <w:snapToGrid w:val="0"/>
          <w:lang w:eastAsia="sv-SE"/>
        </w:rPr>
        <w:t>tionen byggherrarna att visa en produkt som får konsumenternas godkänna</w:t>
      </w:r>
      <w:r w:rsidRPr="00956B13">
        <w:rPr>
          <w:snapToGrid w:val="0"/>
          <w:lang w:eastAsia="sv-SE"/>
        </w:rPr>
        <w:t>n</w:t>
      </w:r>
      <w:r w:rsidRPr="00956B13">
        <w:rPr>
          <w:snapToGrid w:val="0"/>
          <w:lang w:eastAsia="sv-SE"/>
        </w:rPr>
        <w:t>de. I den redan byggda miljön tvingas fastighetsägarna att göra en miljö- och kvalitetsinventering. Genom en sådan inventering kan fel och brister up</w:t>
      </w:r>
      <w:r w:rsidRPr="00956B13">
        <w:rPr>
          <w:snapToGrid w:val="0"/>
          <w:lang w:eastAsia="sv-SE"/>
        </w:rPr>
        <w:t>p</w:t>
      </w:r>
      <w:r w:rsidRPr="00956B13">
        <w:rPr>
          <w:snapToGrid w:val="0"/>
          <w:lang w:eastAsia="sv-SE"/>
        </w:rPr>
        <w:t xml:space="preserve">märksammas och rättas till. </w:t>
      </w:r>
    </w:p>
    <w:p w:rsidR="006F3D38" w:rsidRPr="00956B13" w:rsidRDefault="006F3D38">
      <w:pPr>
        <w:pStyle w:val="Normaltindrag"/>
        <w:rPr>
          <w:snapToGrid w:val="0"/>
          <w:lang w:eastAsia="sv-SE"/>
        </w:rPr>
      </w:pPr>
      <w:r w:rsidRPr="00956B13">
        <w:rPr>
          <w:snapToGrid w:val="0"/>
          <w:lang w:eastAsia="sv-SE"/>
        </w:rPr>
        <w:t>Boverket presenterade redan år 1998 en rapport om deklaration av bost</w:t>
      </w:r>
      <w:r w:rsidRPr="00956B13">
        <w:rPr>
          <w:snapToGrid w:val="0"/>
          <w:lang w:eastAsia="sv-SE"/>
        </w:rPr>
        <w:t>ä</w:t>
      </w:r>
      <w:r w:rsidRPr="00956B13">
        <w:rPr>
          <w:snapToGrid w:val="0"/>
          <w:lang w:eastAsia="sv-SE"/>
        </w:rPr>
        <w:t>der. I rapporten redogörs för olika metoder och aspekter på energi- och milj</w:t>
      </w:r>
      <w:r w:rsidRPr="00956B13">
        <w:rPr>
          <w:snapToGrid w:val="0"/>
          <w:lang w:eastAsia="sv-SE"/>
        </w:rPr>
        <w:t>ö</w:t>
      </w:r>
      <w:r w:rsidRPr="00956B13">
        <w:rPr>
          <w:snapToGrid w:val="0"/>
          <w:lang w:eastAsia="sv-SE"/>
        </w:rPr>
        <w:t xml:space="preserve">deklaration. Rapporten har remissbehandlats, och Boverket håller nu på att slutföra en försöksverksamhet med deklaration av bostäder och lokaler. Det är viktigt att regeringen nu prioriterar arbetet med att ta fram ett system som kan introduceras på bred front. Inriktningen på arbetet bör vara att presentera ett fungerande system för miljö- och energideklaration som kan användas senast år 2002. </w:t>
      </w:r>
    </w:p>
    <w:p w:rsidR="006F3D38" w:rsidRPr="00956B13" w:rsidRDefault="006F3D38">
      <w:pPr>
        <w:pStyle w:val="Normaltindrag"/>
      </w:pPr>
      <w:r w:rsidRPr="00956B13">
        <w:rPr>
          <w:snapToGrid w:val="0"/>
          <w:lang w:eastAsia="sv-SE"/>
        </w:rPr>
        <w:t>Vi anser att riksdagen som sin meni</w:t>
      </w:r>
      <w:r w:rsidRPr="00956B13">
        <w:rPr>
          <w:snapToGrid w:val="0"/>
          <w:lang w:eastAsia="sv-SE"/>
        </w:rPr>
        <w:t xml:space="preserve">ng bör ge regeringen till känna det som vi anfört ovan med anledning av motionerna </w:t>
      </w:r>
      <w:r w:rsidRPr="00956B13">
        <w:t>2000/01:Bo230 (c) yrkande 14 och 2000/01:Bo511 (v) yrkande 1. Detta innebär att även förslaget om lju</w:t>
      </w:r>
      <w:r w:rsidRPr="00956B13">
        <w:t>d</w:t>
      </w:r>
      <w:r w:rsidRPr="00956B13">
        <w:t>klassning i m</w:t>
      </w:r>
      <w:r w:rsidRPr="00956B13">
        <w:t>o</w:t>
      </w:r>
      <w:r w:rsidRPr="00956B13">
        <w:t>tion 2000/01:MJ797 (fp) yrkande 7 kan anses vara tillgodosett.</w:t>
      </w:r>
    </w:p>
    <w:p w:rsidR="006F3D38" w:rsidRPr="00956B13" w:rsidRDefault="006F3D38">
      <w:pPr>
        <w:pStyle w:val="Reservationspunkt"/>
        <w:rPr>
          <w:noProof w:val="0"/>
        </w:rPr>
      </w:pPr>
      <w:bookmarkStart w:id="42" w:name="_Toc511109787"/>
      <w:r w:rsidRPr="00956B13">
        <w:rPr>
          <w:noProof w:val="0"/>
        </w:rPr>
        <w:t>6.</w:t>
      </w:r>
      <w:r w:rsidRPr="00956B13">
        <w:rPr>
          <w:noProof w:val="0"/>
        </w:rPr>
        <w:tab/>
        <w:t>Deklaration av bostäder (punkt 5)</w:t>
      </w:r>
      <w:bookmarkEnd w:id="42"/>
    </w:p>
    <w:p w:rsidR="006F3D38" w:rsidRPr="00956B13" w:rsidRDefault="006F3D38">
      <w:pPr>
        <w:pStyle w:val="Reservanter"/>
      </w:pPr>
      <w:r w:rsidRPr="00956B13">
        <w:t>av Helena Bargholtz (fp).</w:t>
      </w:r>
    </w:p>
    <w:p w:rsidR="006F3D38" w:rsidRPr="00956B13" w:rsidRDefault="006F3D38">
      <w:pPr>
        <w:pStyle w:val="R4"/>
      </w:pPr>
      <w:r w:rsidRPr="00956B13">
        <w:t>Förslag till riksdagsbeslut</w:t>
      </w:r>
    </w:p>
    <w:p w:rsidR="006F3D38" w:rsidRPr="00956B13" w:rsidRDefault="006F3D38">
      <w:r w:rsidRPr="00956B13">
        <w:t>Jag anser att utskottets förslag under punkt 5 borde ha följande lydelse:</w:t>
      </w:r>
    </w:p>
    <w:p w:rsidR="006F3D38" w:rsidRPr="00956B13" w:rsidRDefault="006F3D38">
      <w:pPr>
        <w:pStyle w:val="Frslagstext"/>
      </w:pPr>
      <w:r w:rsidRPr="00956B13">
        <w:t>5. Riksdagen tillkännager för regeringen som sin mening vad som anförs i reservation 6. Tillkännagivandet görs med anledning av motion 2000/01:MJ797 yrkande 7. Därmed avslås motionerna 2000/01:Bo230 yrkande 14 och 2000/01:Bo511 y</w:t>
      </w:r>
      <w:r w:rsidRPr="00956B13">
        <w:t>r</w:t>
      </w:r>
      <w:r w:rsidRPr="00956B13">
        <w:t>kande 1.</w:t>
      </w:r>
    </w:p>
    <w:p w:rsidR="006F3D38" w:rsidRPr="00956B13" w:rsidRDefault="006F3D38">
      <w:pPr>
        <w:pStyle w:val="R4"/>
      </w:pPr>
      <w:r w:rsidRPr="00956B13">
        <w:t>Ställningstagande</w:t>
      </w:r>
    </w:p>
    <w:p w:rsidR="006F3D38" w:rsidRPr="00956B13" w:rsidRDefault="006F3D38">
      <w:r w:rsidRPr="00956B13">
        <w:t>Problem med buller och andra störande ljud har tilltagit markant under de senaste årtiondena. Många människor upplever detta som ett av de mest p</w:t>
      </w:r>
      <w:r w:rsidRPr="00956B13">
        <w:t>å</w:t>
      </w:r>
      <w:r w:rsidRPr="00956B13">
        <w:t>tagliga miljö</w:t>
      </w:r>
      <w:r w:rsidRPr="00956B13">
        <w:softHyphen/>
        <w:t xml:space="preserve">problemen i sitt boende. Störningskällorna finns både utomhus genom trafikbuller m.m. och inomhus genom störningar från grannar eller hissar och annan teknisk utrustning. </w:t>
      </w:r>
    </w:p>
    <w:p w:rsidR="006F3D38" w:rsidRPr="00956B13" w:rsidRDefault="006F3D38">
      <w:pPr>
        <w:pStyle w:val="Normaltindrag"/>
        <w:rPr>
          <w:snapToGrid w:val="0"/>
          <w:lang w:eastAsia="sv-SE"/>
        </w:rPr>
      </w:pPr>
      <w:r w:rsidRPr="00956B13">
        <w:rPr>
          <w:snapToGrid w:val="0"/>
          <w:lang w:eastAsia="sv-SE"/>
        </w:rPr>
        <w:t>Folkpartiet har sedan länge försökt lyfta fram bullerbekämpningen som en fråga som bör ges hög prioritet. En handlingsplan mot buller utarbetades under det borgerliga regeringsinnehavet. Handlingsplanens förverkligande har emellertid gått mycket långsamt under de senaste åren. Det är därför angel</w:t>
      </w:r>
      <w:r w:rsidRPr="00956B13">
        <w:rPr>
          <w:snapToGrid w:val="0"/>
          <w:lang w:eastAsia="sv-SE"/>
        </w:rPr>
        <w:t>ä</w:t>
      </w:r>
      <w:r w:rsidRPr="00956B13">
        <w:rPr>
          <w:snapToGrid w:val="0"/>
          <w:lang w:eastAsia="sv-SE"/>
        </w:rPr>
        <w:t>get att detta arbete nu intensifieras inom alla samhällssektorer. Inom bostad</w:t>
      </w:r>
      <w:r w:rsidRPr="00956B13">
        <w:rPr>
          <w:snapToGrid w:val="0"/>
          <w:lang w:eastAsia="sv-SE"/>
        </w:rPr>
        <w:t>s</w:t>
      </w:r>
      <w:r w:rsidRPr="00956B13">
        <w:rPr>
          <w:snapToGrid w:val="0"/>
          <w:lang w:eastAsia="sv-SE"/>
        </w:rPr>
        <w:t>utskottets beredningsområde är en av de angelägna åtgärderna att stimulera en ljudklassning av det svenska bostadsbeståndet. En sådan klassning kan utgöra ett värdefullt underlag för beslut om vilka åtgärder som kan vidtas för att minska bullerprobl</w:t>
      </w:r>
      <w:r w:rsidRPr="00956B13">
        <w:rPr>
          <w:snapToGrid w:val="0"/>
          <w:lang w:eastAsia="sv-SE"/>
        </w:rPr>
        <w:t>e</w:t>
      </w:r>
      <w:r w:rsidRPr="00956B13">
        <w:rPr>
          <w:snapToGrid w:val="0"/>
          <w:lang w:eastAsia="sv-SE"/>
        </w:rPr>
        <w:t>men.</w:t>
      </w:r>
    </w:p>
    <w:p w:rsidR="006F3D38" w:rsidRPr="00956B13" w:rsidRDefault="006F3D38">
      <w:pPr>
        <w:pStyle w:val="Normaltindrag"/>
        <w:rPr>
          <w:snapToGrid w:val="0"/>
          <w:lang w:eastAsia="sv-SE"/>
        </w:rPr>
      </w:pPr>
      <w:r w:rsidRPr="00956B13">
        <w:rPr>
          <w:snapToGrid w:val="0"/>
          <w:lang w:eastAsia="sv-SE"/>
        </w:rPr>
        <w:t>En svensk st</w:t>
      </w:r>
      <w:r w:rsidRPr="00956B13">
        <w:t>a</w:t>
      </w:r>
      <w:r w:rsidRPr="00956B13">
        <w:rPr>
          <w:snapToGrid w:val="0"/>
          <w:lang w:eastAsia="sv-SE"/>
        </w:rPr>
        <w:t>ndard för ljudklassning av bostäder har utarbetats och fas</w:t>
      </w:r>
      <w:r w:rsidRPr="00956B13">
        <w:rPr>
          <w:snapToGrid w:val="0"/>
          <w:lang w:eastAsia="sv-SE"/>
        </w:rPr>
        <w:t>t</w:t>
      </w:r>
      <w:r w:rsidRPr="00956B13">
        <w:rPr>
          <w:snapToGrid w:val="0"/>
          <w:lang w:eastAsia="sv-SE"/>
        </w:rPr>
        <w:t>ställts. Den är ett instrument som möjliggör för dem som avser att hyra eller köpa en bostad att få erforderlig konsumentupplysning beträffande bostadens ljudkvaliteter. Ljudklassning enligt svensk standard har hittills främst kommit till användning i nyproduktionen. Det emellertid minst lika angeläget att en klassning sker av det äldre bostadsbeståndet där det finns stora brister i lju</w:t>
      </w:r>
      <w:r w:rsidRPr="00956B13">
        <w:rPr>
          <w:snapToGrid w:val="0"/>
          <w:lang w:eastAsia="sv-SE"/>
        </w:rPr>
        <w:t>d</w:t>
      </w:r>
      <w:r w:rsidRPr="00956B13">
        <w:rPr>
          <w:snapToGrid w:val="0"/>
          <w:lang w:eastAsia="sv-SE"/>
        </w:rPr>
        <w:t xml:space="preserve">isoleringen. </w:t>
      </w:r>
    </w:p>
    <w:p w:rsidR="006F3D38" w:rsidRPr="00956B13" w:rsidRDefault="006F3D38">
      <w:pPr>
        <w:pStyle w:val="Normaltindrag"/>
        <w:rPr>
          <w:snapToGrid w:val="0"/>
          <w:lang w:eastAsia="sv-SE"/>
        </w:rPr>
      </w:pPr>
      <w:r w:rsidRPr="00956B13">
        <w:rPr>
          <w:snapToGrid w:val="0"/>
          <w:lang w:eastAsia="sv-SE"/>
        </w:rPr>
        <w:t>Jag anser att regeringen på olika sätt bör bidra</w:t>
      </w:r>
      <w:r w:rsidRPr="00956B13">
        <w:rPr>
          <w:snapToGrid w:val="0"/>
          <w:lang w:eastAsia="sv-SE"/>
        </w:rPr>
        <w:t xml:space="preserve"> till att en ljudklassning g</w:t>
      </w:r>
      <w:r w:rsidRPr="00956B13">
        <w:rPr>
          <w:snapToGrid w:val="0"/>
          <w:lang w:eastAsia="sv-SE"/>
        </w:rPr>
        <w:t>e</w:t>
      </w:r>
      <w:r w:rsidRPr="00956B13">
        <w:rPr>
          <w:snapToGrid w:val="0"/>
          <w:lang w:eastAsia="sv-SE"/>
        </w:rPr>
        <w:t xml:space="preserve">nomförs i en så stor del av bostadsbeståndet som möjligt. Insatserna mot buller bör sedan anpassas till de vunna erfarenheterna om ljudstandarden i våra bostäder. Det är nödvändigt att det arbete som inleddes med riksdagens beslut år 1994 om en handlingsplan mot buller nu förs vidare på bred front. </w:t>
      </w:r>
    </w:p>
    <w:p w:rsidR="006F3D38" w:rsidRPr="00956B13" w:rsidRDefault="006F3D38">
      <w:pPr>
        <w:pStyle w:val="Normaltindrag"/>
        <w:rPr>
          <w:snapToGrid w:val="0"/>
          <w:lang w:eastAsia="sv-SE"/>
        </w:rPr>
      </w:pPr>
      <w:r w:rsidRPr="00956B13">
        <w:rPr>
          <w:snapToGrid w:val="0"/>
          <w:lang w:eastAsia="sv-SE"/>
        </w:rPr>
        <w:t>Vad jag nu anfört med anledning av förslaget i motion 2000/01:MJ797 (fp) yrkande 7 bör riksdagen som sin mening ge regeringen till känna.</w:t>
      </w:r>
    </w:p>
    <w:p w:rsidR="006F3D38" w:rsidRPr="00956B13" w:rsidRDefault="006F3D38">
      <w:pPr>
        <w:pStyle w:val="Reservationspunkt"/>
        <w:rPr>
          <w:noProof w:val="0"/>
        </w:rPr>
      </w:pPr>
      <w:bookmarkStart w:id="43" w:name="_Toc511109788"/>
      <w:r w:rsidRPr="00956B13">
        <w:rPr>
          <w:noProof w:val="0"/>
        </w:rPr>
        <w:t>7.</w:t>
      </w:r>
      <w:r w:rsidRPr="00956B13">
        <w:rPr>
          <w:noProof w:val="0"/>
        </w:rPr>
        <w:tab/>
        <w:t>Direktverkande elvärme (punkt 6)</w:t>
      </w:r>
      <w:bookmarkEnd w:id="43"/>
    </w:p>
    <w:p w:rsidR="006F3D38" w:rsidRPr="00956B13" w:rsidRDefault="006F3D38">
      <w:pPr>
        <w:pStyle w:val="Reservanter"/>
      </w:pPr>
      <w:r w:rsidRPr="00956B13">
        <w:t>av Owe Hellberg (v), Sten Lundström (v), Rigmor Stenmark (c) och M</w:t>
      </w:r>
      <w:r w:rsidRPr="00956B13">
        <w:t>i</w:t>
      </w:r>
      <w:r w:rsidRPr="00956B13">
        <w:t>kael Johansson (mp).</w:t>
      </w:r>
    </w:p>
    <w:p w:rsidR="006F3D38" w:rsidRPr="00956B13" w:rsidRDefault="006F3D38">
      <w:pPr>
        <w:pStyle w:val="R4"/>
      </w:pPr>
      <w:r w:rsidRPr="00956B13">
        <w:t>Förslag till riksdagsbeslut</w:t>
      </w:r>
    </w:p>
    <w:p w:rsidR="006F3D38" w:rsidRPr="00956B13" w:rsidRDefault="006F3D38">
      <w:r w:rsidRPr="00956B13">
        <w:t>Vi anser att utskottets förslag under punkt 6 borde ha följande lydelse:</w:t>
      </w:r>
    </w:p>
    <w:p w:rsidR="006F3D38" w:rsidRPr="00956B13" w:rsidRDefault="006F3D38">
      <w:pPr>
        <w:pStyle w:val="Reservantfrslag"/>
      </w:pPr>
      <w:r w:rsidRPr="00956B13">
        <w:t>6. Riksdagen tillkännager för regeringen som sin mening vad som anförs i reservation 7. Tillkännagivandet görs med anledning av motion 2000/01:</w:t>
      </w:r>
      <w:r w:rsidRPr="00956B13">
        <w:br/>
        <w:t>Bo513 yrkande 11.</w:t>
      </w:r>
    </w:p>
    <w:p w:rsidR="006F3D38" w:rsidRPr="00956B13" w:rsidRDefault="006F3D38">
      <w:pPr>
        <w:pStyle w:val="R4"/>
        <w:rPr>
          <w:snapToGrid w:val="0"/>
          <w:lang w:eastAsia="sv-SE"/>
        </w:rPr>
      </w:pPr>
      <w:r w:rsidRPr="00956B13">
        <w:t>Ställningstagande</w:t>
      </w:r>
    </w:p>
    <w:p w:rsidR="006F3D38" w:rsidRPr="00956B13" w:rsidRDefault="006F3D38">
      <w:r w:rsidRPr="00956B13">
        <w:t>Elektricitet är en högkvalitativ energiform, som bör användas på bästa sätt. Mer än 40 % av Sveriges elenergi används i dag för uppvärmning och luf</w:t>
      </w:r>
      <w:r w:rsidRPr="00956B13">
        <w:t>t</w:t>
      </w:r>
      <w:r w:rsidRPr="00956B13">
        <w:t>konditionering av bostäder och lokaler. Det finns flera skäl att vidta olika åtgärder för att minska denna användning av elenergin. Ett skäl att är att kärnkraften skall avvecklas, men huvudskälet är att elenergin bör användas i mer tekniskt komplicerade samma</w:t>
      </w:r>
      <w:r w:rsidRPr="00956B13">
        <w:t>n</w:t>
      </w:r>
      <w:r w:rsidRPr="00956B13">
        <w:t>hang där alternativ ofta saknas.</w:t>
      </w:r>
    </w:p>
    <w:p w:rsidR="006F3D38" w:rsidRPr="00956B13" w:rsidRDefault="006F3D38">
      <w:pPr>
        <w:pStyle w:val="Normaltindrag"/>
        <w:rPr>
          <w:snapToGrid w:val="0"/>
          <w:lang w:eastAsia="sv-SE"/>
        </w:rPr>
      </w:pPr>
      <w:r w:rsidRPr="00956B13">
        <w:rPr>
          <w:snapToGrid w:val="0"/>
          <w:lang w:eastAsia="sv-SE"/>
        </w:rPr>
        <w:t>I en- och tvåbostadshus är det fortfarande möjligt att installera direktve</w:t>
      </w:r>
      <w:r w:rsidRPr="00956B13">
        <w:rPr>
          <w:snapToGrid w:val="0"/>
          <w:lang w:eastAsia="sv-SE"/>
        </w:rPr>
        <w:t>r</w:t>
      </w:r>
      <w:r w:rsidRPr="00956B13">
        <w:rPr>
          <w:snapToGrid w:val="0"/>
          <w:lang w:eastAsia="sv-SE"/>
        </w:rPr>
        <w:t>kande elvärme om byggnaden har särskilt goda egenskaper när det gäller energihushållning. Det gäller såväl vid nybyggnation som ombyggnation av sådana hus. Kraven på särskilt god energihushållning preciseras emellertid inte i byggnadslagstiftningen. I praktiken gäller därför samma krav på hus med direktverkande elvärme som för övriga hus. Detta är olyckligt eftersom användningen av direktverkande elvärme påtagligt försvårar övergången till alternativa uppvärmningsmetoder. Ett byte av energikälla i dessa hu</w:t>
      </w:r>
      <w:r w:rsidRPr="00956B13">
        <w:rPr>
          <w:snapToGrid w:val="0"/>
          <w:lang w:eastAsia="sv-SE"/>
        </w:rPr>
        <w:t>s blir ofta kostsam och kräver relativt stora ingrepp i byg</w:t>
      </w:r>
      <w:r w:rsidRPr="00956B13">
        <w:rPr>
          <w:snapToGrid w:val="0"/>
          <w:lang w:eastAsia="sv-SE"/>
        </w:rPr>
        <w:t>g</w:t>
      </w:r>
      <w:r w:rsidRPr="00956B13">
        <w:rPr>
          <w:snapToGrid w:val="0"/>
          <w:lang w:eastAsia="sv-SE"/>
        </w:rPr>
        <w:t xml:space="preserve">naden.   </w:t>
      </w:r>
    </w:p>
    <w:p w:rsidR="006F3D38" w:rsidRPr="00956B13" w:rsidRDefault="006F3D38">
      <w:pPr>
        <w:pStyle w:val="Normaltindrag"/>
        <w:rPr>
          <w:snapToGrid w:val="0"/>
          <w:lang w:eastAsia="sv-SE"/>
        </w:rPr>
      </w:pPr>
      <w:r w:rsidRPr="00956B13">
        <w:rPr>
          <w:snapToGrid w:val="0"/>
          <w:lang w:eastAsia="sv-SE"/>
        </w:rPr>
        <w:t>Det finns nu skäl att ge byggbranschen och bostadskonsumenterna en ty</w:t>
      </w:r>
      <w:r w:rsidRPr="00956B13">
        <w:rPr>
          <w:snapToGrid w:val="0"/>
          <w:lang w:eastAsia="sv-SE"/>
        </w:rPr>
        <w:t>d</w:t>
      </w:r>
      <w:r w:rsidRPr="00956B13">
        <w:rPr>
          <w:snapToGrid w:val="0"/>
          <w:lang w:eastAsia="sv-SE"/>
        </w:rPr>
        <w:t>lig signal om att användningen av el  för uppvärmning successivt kommer att fasas ut. Ett först steg i detta arbete bör vara att förbjuda användningen av direktverkande elvärme både vid nybyggnation och vid större ombyggnader. För fritidshus bör dock fortfarande gälla ett undantag från dessa bestämme</w:t>
      </w:r>
      <w:r w:rsidRPr="00956B13">
        <w:rPr>
          <w:snapToGrid w:val="0"/>
          <w:lang w:eastAsia="sv-SE"/>
        </w:rPr>
        <w:t>l</w:t>
      </w:r>
      <w:r w:rsidRPr="00956B13">
        <w:rPr>
          <w:snapToGrid w:val="0"/>
          <w:lang w:eastAsia="sv-SE"/>
        </w:rPr>
        <w:t>ser. Regeringen bör snarast utarbeta författningsändringar med denna inn</w:t>
      </w:r>
      <w:r w:rsidRPr="00956B13">
        <w:rPr>
          <w:snapToGrid w:val="0"/>
          <w:lang w:eastAsia="sv-SE"/>
        </w:rPr>
        <w:t>e</w:t>
      </w:r>
      <w:r w:rsidRPr="00956B13">
        <w:rPr>
          <w:snapToGrid w:val="0"/>
          <w:lang w:eastAsia="sv-SE"/>
        </w:rPr>
        <w:t xml:space="preserve">börd och vid behov underställa riksdagen frågan för beslut. </w:t>
      </w:r>
    </w:p>
    <w:p w:rsidR="006F3D38" w:rsidRPr="00956B13" w:rsidRDefault="006F3D38">
      <w:pPr>
        <w:pStyle w:val="Normaltindrag"/>
      </w:pPr>
      <w:r w:rsidRPr="00956B13">
        <w:rPr>
          <w:snapToGrid w:val="0"/>
          <w:lang w:eastAsia="sv-SE"/>
        </w:rPr>
        <w:t>Vad vi ovan anfört om direktverkande elvärme bör riksdagen som sin m</w:t>
      </w:r>
      <w:r w:rsidRPr="00956B13">
        <w:rPr>
          <w:snapToGrid w:val="0"/>
          <w:lang w:eastAsia="sv-SE"/>
        </w:rPr>
        <w:t>e</w:t>
      </w:r>
      <w:r w:rsidRPr="00956B13">
        <w:rPr>
          <w:snapToGrid w:val="0"/>
          <w:lang w:eastAsia="sv-SE"/>
        </w:rPr>
        <w:t>ning ge regeringen till känna. Vårt förslag lämnas med anledning av motion 2000/01:Bo513 (v) yrkande 11.</w:t>
      </w:r>
    </w:p>
    <w:p w:rsidR="006F3D38" w:rsidRPr="00956B13" w:rsidRDefault="006F3D38">
      <w:pPr>
        <w:pStyle w:val="Reservationspunkt"/>
        <w:rPr>
          <w:noProof w:val="0"/>
        </w:rPr>
      </w:pPr>
      <w:bookmarkStart w:id="44" w:name="_Toc511109789"/>
      <w:r w:rsidRPr="00956B13">
        <w:rPr>
          <w:noProof w:val="0"/>
        </w:rPr>
        <w:t>8.</w:t>
      </w:r>
      <w:r w:rsidRPr="00956B13">
        <w:rPr>
          <w:noProof w:val="0"/>
        </w:rPr>
        <w:tab/>
        <w:t>Åtgärdande av tvåglasfönster (punkt 7)</w:t>
      </w:r>
      <w:bookmarkEnd w:id="44"/>
    </w:p>
    <w:p w:rsidR="006F3D38" w:rsidRPr="00956B13" w:rsidRDefault="006F3D38">
      <w:pPr>
        <w:pStyle w:val="Reservanter"/>
      </w:pPr>
      <w:r w:rsidRPr="00956B13">
        <w:t>av Helena Bargholtz (fp).</w:t>
      </w:r>
    </w:p>
    <w:p w:rsidR="006F3D38" w:rsidRPr="00956B13" w:rsidRDefault="006F3D38">
      <w:pPr>
        <w:pStyle w:val="R4"/>
      </w:pPr>
      <w:r w:rsidRPr="00956B13">
        <w:t>Förslag till riksdagsbeslut</w:t>
      </w:r>
    </w:p>
    <w:p w:rsidR="006F3D38" w:rsidRPr="00956B13" w:rsidRDefault="006F3D38">
      <w:r w:rsidRPr="00956B13">
        <w:t>Jag anser att utskottets förslag under punkt 7 borde ha följande lydelse:</w:t>
      </w:r>
    </w:p>
    <w:p w:rsidR="006F3D38" w:rsidRPr="00956B13" w:rsidRDefault="006F3D38">
      <w:pPr>
        <w:pStyle w:val="Reservantfrslag"/>
      </w:pPr>
      <w:r w:rsidRPr="00956B13">
        <w:t>7. Riksdagen tillkännager för regeringen som sin mening vad som anförs i reservation 8. Tillkännagivandet görs med anledning av motion 2000/01:</w:t>
      </w:r>
      <w:r w:rsidRPr="00956B13">
        <w:br/>
        <w:t>Bo205.</w:t>
      </w:r>
    </w:p>
    <w:p w:rsidR="006F3D38" w:rsidRPr="00956B13" w:rsidRDefault="006F3D38">
      <w:pPr>
        <w:pStyle w:val="R4"/>
      </w:pPr>
      <w:r w:rsidRPr="00956B13">
        <w:t>Ställningstagande</w:t>
      </w:r>
    </w:p>
    <w:p w:rsidR="006F3D38" w:rsidRPr="00956B13" w:rsidRDefault="006F3D38">
      <w:r w:rsidRPr="00956B13">
        <w:t>Miljöfarliga utsläpp, bl.a. av koldioxid, hotar på sikt att förstöra vår jord. Regeringens målsättning att koldioxidutsläppen skall vara nere på 1990 års nivå senast år 2010 innebär att vi måste minska utsläppen med nära 700 000 ton varje år. Detta måste vi åstadkomma genom både minskad energiförbru</w:t>
      </w:r>
      <w:r w:rsidRPr="00956B13">
        <w:t>k</w:t>
      </w:r>
      <w:r w:rsidRPr="00956B13">
        <w:t>ning för fordon och minskad energianvändning för uppvärmning av våra bostäder.</w:t>
      </w:r>
    </w:p>
    <w:p w:rsidR="006F3D38" w:rsidRPr="00956B13" w:rsidRDefault="006F3D38">
      <w:pPr>
        <w:pStyle w:val="Normaltindrag"/>
        <w:rPr>
          <w:snapToGrid w:val="0"/>
          <w:lang w:eastAsia="sv-SE"/>
        </w:rPr>
      </w:pPr>
      <w:r w:rsidRPr="00956B13">
        <w:rPr>
          <w:snapToGrid w:val="0"/>
          <w:lang w:eastAsia="sv-SE"/>
        </w:rPr>
        <w:t>Enligt uppgifter som presenterats av Energimyndigheten försvinner cirka en tredjedel av husens värme ut genom fönstren. En av de bästa metoderna för att åstadkomma en minskad energianvändning i bostadsbeståndet skulle dä</w:t>
      </w:r>
      <w:r w:rsidRPr="00956B13">
        <w:rPr>
          <w:snapToGrid w:val="0"/>
          <w:lang w:eastAsia="sv-SE"/>
        </w:rPr>
        <w:t>r</w:t>
      </w:r>
      <w:r w:rsidRPr="00956B13">
        <w:rPr>
          <w:snapToGrid w:val="0"/>
          <w:lang w:eastAsia="sv-SE"/>
        </w:rPr>
        <w:t>för vara att minska värmeutstrålningen genom fönstren. Omkring 80 % av fönsterytorna i vårt land består av tvåglasfönster. Värmeförlusten genom ett två</w:t>
      </w:r>
      <w:r w:rsidRPr="00956B13">
        <w:rPr>
          <w:snapToGrid w:val="0"/>
          <w:lang w:eastAsia="sv-SE"/>
        </w:rPr>
        <w:softHyphen/>
        <w:t xml:space="preserve">glasfönster är tre gånger så stor som genom ett treglasfönster av modernt snitt. Det finns i dag teknik som möjliggör ändring av ett tvåglasfönster till treglasfönster utan att hela fönstret behöver bytas. Denna åtgärd kan vidtas till betydligt lägre kostnader än för ett helt utbyte av fönster. </w:t>
      </w:r>
    </w:p>
    <w:p w:rsidR="006F3D38" w:rsidRPr="00956B13" w:rsidRDefault="006F3D38">
      <w:pPr>
        <w:pStyle w:val="Normaltindrag"/>
        <w:rPr>
          <w:snapToGrid w:val="0"/>
          <w:lang w:eastAsia="sv-SE"/>
        </w:rPr>
      </w:pPr>
      <w:r w:rsidRPr="00956B13">
        <w:rPr>
          <w:snapToGrid w:val="0"/>
          <w:lang w:eastAsia="sv-SE"/>
        </w:rPr>
        <w:t>Det är framför allt ur miljösynpunkt som det är nödvändigt att</w:t>
      </w:r>
      <w:r w:rsidRPr="00956B13">
        <w:rPr>
          <w:snapToGrid w:val="0"/>
          <w:lang w:eastAsia="sv-SE"/>
        </w:rPr>
        <w:t xml:space="preserve"> minska energiåtgången för uppvärmning av bostäder och andra fastigheter. Rätt vi</w:t>
      </w:r>
      <w:r w:rsidRPr="00956B13">
        <w:rPr>
          <w:snapToGrid w:val="0"/>
          <w:lang w:eastAsia="sv-SE"/>
        </w:rPr>
        <w:t>d</w:t>
      </w:r>
      <w:r w:rsidRPr="00956B13">
        <w:rPr>
          <w:snapToGrid w:val="0"/>
          <w:lang w:eastAsia="sv-SE"/>
        </w:rPr>
        <w:t>tagna energibesparingsåtgärder kan emellertid också leda till stora besparin</w:t>
      </w:r>
      <w:r w:rsidRPr="00956B13">
        <w:rPr>
          <w:snapToGrid w:val="0"/>
          <w:lang w:eastAsia="sv-SE"/>
        </w:rPr>
        <w:t>g</w:t>
      </w:r>
      <w:r w:rsidRPr="00956B13">
        <w:rPr>
          <w:snapToGrid w:val="0"/>
          <w:lang w:eastAsia="sv-SE"/>
        </w:rPr>
        <w:t>ar dels för den enskilde fastighetsägaren, dels sett i ett samhällsekonomiskt perspektiv. Det finns därför all anledning för staten att stimulera en ”uppgra</w:t>
      </w:r>
      <w:r w:rsidRPr="00956B13">
        <w:rPr>
          <w:snapToGrid w:val="0"/>
          <w:lang w:eastAsia="sv-SE"/>
        </w:rPr>
        <w:softHyphen/>
        <w:t>dering” av befintliga tvåglasfönster. Detta kan ske både genom ökad info</w:t>
      </w:r>
      <w:r w:rsidRPr="00956B13">
        <w:rPr>
          <w:snapToGrid w:val="0"/>
          <w:lang w:eastAsia="sv-SE"/>
        </w:rPr>
        <w:t>r</w:t>
      </w:r>
      <w:r w:rsidRPr="00956B13">
        <w:rPr>
          <w:snapToGrid w:val="0"/>
          <w:lang w:eastAsia="sv-SE"/>
        </w:rPr>
        <w:t>mation om fördelarna med sådana åtgärder och genom någon form av ek</w:t>
      </w:r>
      <w:r w:rsidRPr="00956B13">
        <w:rPr>
          <w:snapToGrid w:val="0"/>
          <w:lang w:eastAsia="sv-SE"/>
        </w:rPr>
        <w:t>o</w:t>
      </w:r>
      <w:r w:rsidRPr="00956B13">
        <w:rPr>
          <w:snapToGrid w:val="0"/>
          <w:lang w:eastAsia="sv-SE"/>
        </w:rPr>
        <w:t>nomisk stimulans. Ett sätt kan vara ett ge en mindre sk</w:t>
      </w:r>
      <w:r w:rsidRPr="00956B13">
        <w:rPr>
          <w:snapToGrid w:val="0"/>
          <w:lang w:eastAsia="sv-SE"/>
        </w:rPr>
        <w:t>attelättnad för de hus som minskar energiförbrukningen. Det bör ankomma på regeringen att vidta de nödvändiga åtgärderna och vid behov återkomma till riksdagen med fö</w:t>
      </w:r>
      <w:r w:rsidRPr="00956B13">
        <w:rPr>
          <w:snapToGrid w:val="0"/>
          <w:lang w:eastAsia="sv-SE"/>
        </w:rPr>
        <w:t>r</w:t>
      </w:r>
      <w:r w:rsidRPr="00956B13">
        <w:rPr>
          <w:snapToGrid w:val="0"/>
          <w:lang w:eastAsia="sv-SE"/>
        </w:rPr>
        <w:t>slag i frågan.</w:t>
      </w:r>
    </w:p>
    <w:p w:rsidR="006F3D38" w:rsidRPr="00956B13" w:rsidRDefault="006F3D38">
      <w:pPr>
        <w:pStyle w:val="Normaltindrag"/>
      </w:pPr>
      <w:r w:rsidRPr="00956B13">
        <w:rPr>
          <w:snapToGrid w:val="0"/>
          <w:lang w:eastAsia="sv-SE"/>
        </w:rPr>
        <w:t>Jag anser att riksdagen i ett tillkännagivande till regeringen bör framföra vad jag ovan anfört med anledning av förslaget i motion 2000/01:Bo205 (fp).</w:t>
      </w:r>
    </w:p>
    <w:p w:rsidR="006F3D38" w:rsidRPr="00956B13" w:rsidRDefault="006F3D38">
      <w:pPr>
        <w:pStyle w:val="Reservationspunkt"/>
        <w:rPr>
          <w:noProof w:val="0"/>
        </w:rPr>
      </w:pPr>
      <w:bookmarkStart w:id="45" w:name="_Toc511109790"/>
      <w:r w:rsidRPr="00956B13">
        <w:rPr>
          <w:noProof w:val="0"/>
        </w:rPr>
        <w:t>9.</w:t>
      </w:r>
      <w:r w:rsidRPr="00956B13">
        <w:rPr>
          <w:noProof w:val="0"/>
        </w:rPr>
        <w:tab/>
        <w:t>Byggregler för äldreboende (punkt 8)</w:t>
      </w:r>
      <w:bookmarkEnd w:id="45"/>
    </w:p>
    <w:p w:rsidR="006F3D38" w:rsidRPr="00956B13" w:rsidRDefault="006F3D38">
      <w:pPr>
        <w:pStyle w:val="Reservanter"/>
      </w:pPr>
      <w:r w:rsidRPr="00956B13">
        <w:t>av Ulla-Britt Hagström (kd), Rigmor Stenmark (c), Harald Bergström (kd) och Helena Bargholtz (fp).</w:t>
      </w:r>
    </w:p>
    <w:p w:rsidR="006F3D38" w:rsidRPr="00956B13" w:rsidRDefault="006F3D38">
      <w:pPr>
        <w:pStyle w:val="R4"/>
      </w:pPr>
      <w:r w:rsidRPr="00956B13">
        <w:t>Förslag till riksdagsbeslut</w:t>
      </w:r>
    </w:p>
    <w:p w:rsidR="006F3D38" w:rsidRPr="00956B13" w:rsidRDefault="006F3D38">
      <w:r w:rsidRPr="00956B13">
        <w:t>Vi anser att utskottets förslag under punkt 8 borde ha följande lydelse:</w:t>
      </w:r>
    </w:p>
    <w:p w:rsidR="006F3D38" w:rsidRPr="00956B13" w:rsidRDefault="006F3D38">
      <w:pPr>
        <w:pStyle w:val="Reservantfrslag"/>
      </w:pPr>
      <w:r w:rsidRPr="00956B13">
        <w:t>8. Riksdagen tillkännager för regeringen som sin mening vad som anförs i reservation 9. Tillkännagivandet görs med anledning av motion 2000/01:</w:t>
      </w:r>
      <w:r w:rsidRPr="00956B13">
        <w:br/>
        <w:t>Bo233 yrkande 15.</w:t>
      </w:r>
    </w:p>
    <w:p w:rsidR="006F3D38" w:rsidRPr="00956B13" w:rsidRDefault="006F3D38">
      <w:pPr>
        <w:pStyle w:val="R4"/>
        <w:rPr>
          <w:snapToGrid w:val="0"/>
          <w:lang w:eastAsia="sv-SE"/>
        </w:rPr>
      </w:pPr>
      <w:r w:rsidRPr="00956B13">
        <w:t>Ställningstagande</w:t>
      </w:r>
    </w:p>
    <w:p w:rsidR="006F3D38" w:rsidRPr="00956B13" w:rsidRDefault="006F3D38">
      <w:r w:rsidRPr="00956B13">
        <w:t>Vid alla former av bostadsplanering är det nödvändigt att ta hänsyn till de särskilda krav som olika grupper kan ställa på sitt boende. En grupp som får en allt större betydelse i och med den förändrade åldersammansättningen i befolkningen är de äldre. Utgångspunkten vid planeringen för de äldres boe</w:t>
      </w:r>
      <w:r w:rsidRPr="00956B13">
        <w:t>n</w:t>
      </w:r>
      <w:r w:rsidRPr="00956B13">
        <w:t>de måste vara att valfrihet skall råda. Man skall kunna bo kvar i sin vanliga bostad så länge man önskar och har möjlighet till det. Det skall också vara möjligt att byta till olika former av seniorboende eller särskilda boendeformer där även viss vård kan erbjudas. I dag innebär det ofta en alltför stor förän</w:t>
      </w:r>
      <w:r w:rsidRPr="00956B13">
        <w:t>d</w:t>
      </w:r>
      <w:r w:rsidRPr="00956B13">
        <w:t>ring för den enskilde att ta steget från den egna bostaden direkt till de särski</w:t>
      </w:r>
      <w:r w:rsidRPr="00956B13">
        <w:t>l</w:t>
      </w:r>
      <w:r w:rsidRPr="00956B13">
        <w:t xml:space="preserve">da boendeformerna. Det finns därför skäl att stimulera alternativa idéer för de äldres boende. </w:t>
      </w:r>
    </w:p>
    <w:p w:rsidR="006F3D38" w:rsidRPr="00956B13" w:rsidRDefault="006F3D38">
      <w:pPr>
        <w:pStyle w:val="Normaltindrag"/>
        <w:rPr>
          <w:snapToGrid w:val="0"/>
          <w:lang w:eastAsia="sv-SE"/>
        </w:rPr>
      </w:pPr>
      <w:r w:rsidRPr="00956B13">
        <w:t>Vi anser att det nuvar</w:t>
      </w:r>
      <w:r w:rsidRPr="00956B13">
        <w:t>ande regelsystemet styr utformningen av äldrebost</w:t>
      </w:r>
      <w:r w:rsidRPr="00956B13">
        <w:t>ä</w:t>
      </w:r>
      <w:r w:rsidRPr="00956B13">
        <w:t>der i för</w:t>
      </w:r>
      <w:r w:rsidRPr="00956B13">
        <w:rPr>
          <w:snapToGrid w:val="0"/>
          <w:lang w:eastAsia="sv-SE"/>
        </w:rPr>
        <w:t xml:space="preserve"> stor utsträckning. Det är således svårt att skapa den typ av mellanb</w:t>
      </w:r>
      <w:r w:rsidRPr="00956B13">
        <w:rPr>
          <w:snapToGrid w:val="0"/>
          <w:lang w:eastAsia="sv-SE"/>
        </w:rPr>
        <w:t>o</w:t>
      </w:r>
      <w:r w:rsidRPr="00956B13">
        <w:rPr>
          <w:snapToGrid w:val="0"/>
          <w:lang w:eastAsia="sv-SE"/>
        </w:rPr>
        <w:t>endeformer som alltfler verkar efterfråga. Vi anser därför att Boverket bör få i uppdrag att genomföra en översyn av de byggregler som påverkar utfor</w:t>
      </w:r>
      <w:r w:rsidRPr="00956B13">
        <w:rPr>
          <w:snapToGrid w:val="0"/>
          <w:lang w:eastAsia="sv-SE"/>
        </w:rPr>
        <w:t>m</w:t>
      </w:r>
      <w:r w:rsidRPr="00956B13">
        <w:rPr>
          <w:snapToGrid w:val="0"/>
          <w:lang w:eastAsia="sv-SE"/>
        </w:rPr>
        <w:t>ningen av bostäder för äldre. Syftet med översynen skall vara att utforma regler som ger utrymme för stor valfrihet och flexibilitet både vad gäller bostadens utfor</w:t>
      </w:r>
      <w:r w:rsidRPr="00956B13">
        <w:rPr>
          <w:snapToGrid w:val="0"/>
          <w:lang w:eastAsia="sv-SE"/>
        </w:rPr>
        <w:t>m</w:t>
      </w:r>
      <w:r w:rsidRPr="00956B13">
        <w:rPr>
          <w:snapToGrid w:val="0"/>
          <w:lang w:eastAsia="sv-SE"/>
        </w:rPr>
        <w:t xml:space="preserve">ning och utrustning. </w:t>
      </w:r>
    </w:p>
    <w:p w:rsidR="006F3D38" w:rsidRPr="00956B13" w:rsidRDefault="006F3D38">
      <w:pPr>
        <w:pStyle w:val="Normaltindrag"/>
      </w:pPr>
      <w:r w:rsidRPr="00956B13">
        <w:rPr>
          <w:snapToGrid w:val="0"/>
          <w:lang w:eastAsia="sv-SE"/>
        </w:rPr>
        <w:t>Vi föreslår att riksdagen tillkännager för reg</w:t>
      </w:r>
      <w:r w:rsidRPr="00956B13">
        <w:rPr>
          <w:snapToGrid w:val="0"/>
          <w:lang w:eastAsia="sv-SE"/>
        </w:rPr>
        <w:t>eringen som sin mening vad vi anfört ovan. Vårt förslag lämnas med anledning av motion 2000/01:Bo233 (kd) yrkande 15.</w:t>
      </w:r>
    </w:p>
    <w:p w:rsidR="006F3D38" w:rsidRPr="00956B13" w:rsidRDefault="006F3D38">
      <w:pPr>
        <w:pStyle w:val="Reservationspunkt"/>
        <w:rPr>
          <w:noProof w:val="0"/>
        </w:rPr>
      </w:pPr>
      <w:bookmarkStart w:id="46" w:name="_Toc511109791"/>
      <w:r w:rsidRPr="00956B13">
        <w:rPr>
          <w:noProof w:val="0"/>
        </w:rPr>
        <w:t>10.</w:t>
      </w:r>
      <w:r w:rsidRPr="00956B13">
        <w:rPr>
          <w:noProof w:val="0"/>
        </w:rPr>
        <w:tab/>
        <w:t>Barnsäkerhetskrav i bostäder (punkt 9)</w:t>
      </w:r>
      <w:bookmarkEnd w:id="46"/>
    </w:p>
    <w:p w:rsidR="006F3D38" w:rsidRPr="00956B13" w:rsidRDefault="006F3D38">
      <w:pPr>
        <w:pStyle w:val="Reservanter"/>
      </w:pPr>
      <w:r w:rsidRPr="00956B13">
        <w:t>av Owe Hellberg (v), Ulla-Britt Hagström (kd), Sten Lundström (v), Rigmor Stenmark (c), Harald Bergström (kd), Helena Bargholtz (fp) och Mikael Johansson (mp).</w:t>
      </w:r>
    </w:p>
    <w:p w:rsidR="006F3D38" w:rsidRPr="00956B13" w:rsidRDefault="006F3D38">
      <w:pPr>
        <w:pStyle w:val="R4"/>
      </w:pPr>
      <w:r w:rsidRPr="00956B13">
        <w:t>Förslag till riksdagsbeslut</w:t>
      </w:r>
    </w:p>
    <w:p w:rsidR="006F3D38" w:rsidRPr="00956B13" w:rsidRDefault="006F3D38">
      <w:r w:rsidRPr="00956B13">
        <w:t>Vi anser att utskottets förslag under punkt 9 borde ha följande lydelse:</w:t>
      </w:r>
    </w:p>
    <w:p w:rsidR="006F3D38" w:rsidRPr="00956B13" w:rsidRDefault="006F3D38">
      <w:pPr>
        <w:pStyle w:val="Reservantfrslag"/>
      </w:pPr>
      <w:r w:rsidRPr="00956B13">
        <w:t>9. Riksdagen tillkännager för regeringen som sin mening vad som anförs i reservation 10. Tillkännagivandet görs med anledning av motionerna 2000/01:So12 yrkande 14, 2000/01:Bo511 yrkande 3 och 2000/01:Bo540 yrkande 1.</w:t>
      </w:r>
    </w:p>
    <w:p w:rsidR="006F3D38" w:rsidRPr="00956B13" w:rsidRDefault="006F3D38">
      <w:pPr>
        <w:pStyle w:val="R4"/>
      </w:pPr>
      <w:r w:rsidRPr="00956B13">
        <w:t>Ställningstagande</w:t>
      </w:r>
    </w:p>
    <w:p w:rsidR="006F3D38" w:rsidRPr="00956B13" w:rsidRDefault="006F3D38">
      <w:r w:rsidRPr="00956B13">
        <w:t>Under en lång rad år har det i motioner föreslagits att åtgärder skall vidtas för att förebygga barnolycksfall i våra bostäder. Bostadsutskottets och riksdagens majoritet har avvisat dessa förslag med hänvisning till pågående överväga</w:t>
      </w:r>
      <w:r w:rsidRPr="00956B13">
        <w:t>n</w:t>
      </w:r>
      <w:r w:rsidRPr="00956B13">
        <w:t>den eller genomförda informationskampanjer. Några mer påtagliga åtgärder för att förbättra barnsäkerheten i det befintliga bostadsbeståndet har emelle</w:t>
      </w:r>
      <w:r w:rsidRPr="00956B13">
        <w:t>r</w:t>
      </w:r>
      <w:r w:rsidRPr="00956B13">
        <w:t>tid inte vidtagits. Under de senaste åren har därför utskottets ledamöter från (v), (kd), (c), (fp) och (mp) i gemensamma reservationer föreslagit att reg</w:t>
      </w:r>
      <w:r w:rsidRPr="00956B13">
        <w:t>e</w:t>
      </w:r>
      <w:r w:rsidRPr="00956B13">
        <w:t>ringen skall ges i uppdrag att föreslå förändringar i byggnadslagstiftningen som innebär att krav på barnsäkerhetsutrustning skall ställas i hela bostadsb</w:t>
      </w:r>
      <w:r w:rsidRPr="00956B13">
        <w:t>e</w:t>
      </w:r>
      <w:r w:rsidRPr="00956B13">
        <w:t>ståndet. Vi har för avsikt att återkomma med detta</w:t>
      </w:r>
      <w:r w:rsidRPr="00956B13">
        <w:t xml:space="preserve"> förslag tills vi får gehör även hos riksdag och regering. Ett skrämmande stort antal barnolycksfall varje år understryker allvaret i vårt förslag. </w:t>
      </w:r>
    </w:p>
    <w:p w:rsidR="006F3D38" w:rsidRPr="00956B13" w:rsidRDefault="006F3D38">
      <w:pPr>
        <w:pStyle w:val="Normaltindrag"/>
      </w:pPr>
      <w:r w:rsidRPr="00956B13">
        <w:t>Regler som syftar till att förhindra barnolycksfall infördes i byggnadsla</w:t>
      </w:r>
      <w:r w:rsidRPr="00956B13">
        <w:t>g</w:t>
      </w:r>
      <w:r w:rsidRPr="00956B13">
        <w:t>stiftningen för nybyggda hus 1973 och för ombyggnader 1976. Det innebär med stor sannolikhet att bl.a. större delen av miljonprogrammets bostäder inte från början försetts med sådan utrustning. Även om vissa kompletteringar i efterhand kan ha gjorts i delar av det äldre bostadsbeståndet finns det fö</w:t>
      </w:r>
      <w:r w:rsidRPr="00956B13">
        <w:t>r</w:t>
      </w:r>
      <w:r w:rsidRPr="00956B13">
        <w:t>modligen ett mycket stort antal lägenheter i områden med en hög andel bar</w:t>
      </w:r>
      <w:r w:rsidRPr="00956B13">
        <w:t>n</w:t>
      </w:r>
      <w:r w:rsidRPr="00956B13">
        <w:t xml:space="preserve">familjer som helt saknar säkerhetsutrustning. </w:t>
      </w:r>
    </w:p>
    <w:p w:rsidR="006F3D38" w:rsidRPr="00956B13" w:rsidRDefault="006F3D38">
      <w:pPr>
        <w:pStyle w:val="Normaltindrag"/>
      </w:pPr>
      <w:r w:rsidRPr="00956B13">
        <w:t>De undersökningar som Barnombudsmannen (BO) gjort av barnolycksfall utgör en sorglig bekr</w:t>
      </w:r>
      <w:r w:rsidRPr="00956B13">
        <w:t xml:space="preserve">äftelse på detta förhållande. BO:s undersökningar visar att nästan alla dödsolyckor under senare år där barn fallit ut från fönster och balkonger har inträffat i hus byggda före 1973. BO har konstaterat att många av olyckorna hade kunnat undvikas om krav på säkerhetsanordningar funnits även för dessa årgångar av hus. </w:t>
      </w:r>
    </w:p>
    <w:p w:rsidR="006F3D38" w:rsidRPr="00956B13" w:rsidRDefault="006F3D38">
      <w:pPr>
        <w:pStyle w:val="Normaltindrag"/>
      </w:pPr>
      <w:r w:rsidRPr="00956B13">
        <w:t>BO har i flera av sina årsrapporter till regeringen, senast 1999, föreslagit att barnsäkerhetskraven i Boverkets byggregler även skall gälla fastigheter byggda före 1973. Boverket föreslog sam</w:t>
      </w:r>
      <w:r w:rsidRPr="00956B13">
        <w:t>ma sak redan 1993. Ännu har inte regeringen reagerat på dessa förslag. Det är rimligt att kräva ett ställningst</w:t>
      </w:r>
      <w:r w:rsidRPr="00956B13">
        <w:t>a</w:t>
      </w:r>
      <w:r w:rsidRPr="00956B13">
        <w:t>gande av regeringen i en så viktig fråga.</w:t>
      </w:r>
    </w:p>
    <w:p w:rsidR="006F3D38" w:rsidRPr="00956B13" w:rsidRDefault="006F3D38">
      <w:pPr>
        <w:pStyle w:val="Normaltindrag"/>
      </w:pPr>
      <w:r w:rsidRPr="00956B13">
        <w:t>Vi anser således att det är hög tid att regeringen nu agerar. Regeringen bör därför ges i uppdrag att skyndsamt se över lagstiftningen om barnsäkerhet, särskilt med inriktning på vilka krav som är möjliga att ställa på äldre b</w:t>
      </w:r>
      <w:r w:rsidRPr="00956B13">
        <w:t>o</w:t>
      </w:r>
      <w:r w:rsidRPr="00956B13">
        <w:t>stadsfastigheter. Ett underlag för denna översyn kan hämtas i redan gjorda undersökningar av bl.a. Boverket och BO. Det bör mot denna bakgrund vara möjligt för reg</w:t>
      </w:r>
      <w:r w:rsidRPr="00956B13">
        <w:t>e</w:t>
      </w:r>
      <w:r w:rsidRPr="00956B13">
        <w:t>ringen att inom kort återkomma till riksdagen i frågan.</w:t>
      </w:r>
    </w:p>
    <w:p w:rsidR="006F3D38" w:rsidRPr="00956B13" w:rsidRDefault="006F3D38">
      <w:pPr>
        <w:pStyle w:val="Normaltindrag"/>
      </w:pPr>
      <w:r w:rsidRPr="00956B13">
        <w:t>Även om ändringarna i byggreglerna framstår som den enskilt mest ang</w:t>
      </w:r>
      <w:r w:rsidRPr="00956B13">
        <w:t>e</w:t>
      </w:r>
      <w:r w:rsidRPr="00956B13">
        <w:t>lägna åtgärden för att förbättra barnsäkerheten finns även behov av andra insatser. Kunskapen om hur barnens miljö bäst skall utformas behöver på vissa områden förbättras genom forskningsinsatser. Inom många områden är det emellertid redan väl känt hur säkerheten kan förbättras och hur riskerna kan byggas bort. Här behövs omfattande informationsåtgärder men också tvin</w:t>
      </w:r>
      <w:r w:rsidRPr="00956B13">
        <w:t>g</w:t>
      </w:r>
      <w:r w:rsidRPr="00956B13">
        <w:t>ande regler som kan bidra till att skapa trygga miljöer för barnen.</w:t>
      </w:r>
    </w:p>
    <w:p w:rsidR="006F3D38" w:rsidRPr="00956B13" w:rsidRDefault="006F3D38">
      <w:pPr>
        <w:pStyle w:val="Normaltindrag"/>
      </w:pPr>
      <w:r w:rsidRPr="00956B13">
        <w:t>Sammanfattningsvis instämmer vi i de förslag till åtgärder för att öka b</w:t>
      </w:r>
      <w:r w:rsidRPr="00956B13">
        <w:t>ar</w:t>
      </w:r>
      <w:r w:rsidRPr="00956B13">
        <w:t>n</w:t>
      </w:r>
      <w:r w:rsidRPr="00956B13">
        <w:t>säkerheten i byggnader som framförs i motionerna 2000/01:So12 (fp) yrkande 14, 2000/01:Bo511 (v) yrkande 3 samt 2000/01:Bo540 (fp, s, m, kd, c, mp) yrkande 1. Vi föreslår således att riksdagen med anledning av dessa motioner som sin mening ger regeringen till känna vad vi ovan anfört om barnsäke</w:t>
      </w:r>
      <w:r w:rsidRPr="00956B13">
        <w:t>r</w:t>
      </w:r>
      <w:r w:rsidRPr="00956B13">
        <w:t xml:space="preserve">hetskrav i bostäder. </w:t>
      </w:r>
    </w:p>
    <w:p w:rsidR="006F3D38" w:rsidRPr="00956B13" w:rsidRDefault="006F3D38">
      <w:pPr>
        <w:pStyle w:val="Reservationspunkt"/>
        <w:rPr>
          <w:noProof w:val="0"/>
        </w:rPr>
      </w:pPr>
      <w:bookmarkStart w:id="47" w:name="_Toc511109792"/>
      <w:r w:rsidRPr="00956B13">
        <w:rPr>
          <w:noProof w:val="0"/>
        </w:rPr>
        <w:t>11.</w:t>
      </w:r>
      <w:r w:rsidRPr="00956B13">
        <w:rPr>
          <w:noProof w:val="0"/>
        </w:rPr>
        <w:tab/>
        <w:t>Jordfelsbrytare (punkt 11)</w:t>
      </w:r>
      <w:bookmarkEnd w:id="47"/>
    </w:p>
    <w:p w:rsidR="006F3D38" w:rsidRPr="00956B13" w:rsidRDefault="006F3D38">
      <w:pPr>
        <w:pStyle w:val="Reservanter"/>
      </w:pPr>
      <w:r w:rsidRPr="00956B13">
        <w:t>av Ulla-Britt Hagström (kd), Rigmor Stenmark (c), Harald Bergström (kd) och Mikael Johansson (mp).</w:t>
      </w:r>
    </w:p>
    <w:p w:rsidR="006F3D38" w:rsidRPr="00956B13" w:rsidRDefault="006F3D38">
      <w:pPr>
        <w:pStyle w:val="R4"/>
      </w:pPr>
      <w:r w:rsidRPr="00956B13">
        <w:t>Förslag till riksdagsbeslut</w:t>
      </w:r>
    </w:p>
    <w:p w:rsidR="006F3D38" w:rsidRPr="00956B13" w:rsidRDefault="006F3D38">
      <w:r w:rsidRPr="00956B13">
        <w:t>Vi anser att utskottets förslag under punkt 11 borde ha följande lydelse:</w:t>
      </w:r>
    </w:p>
    <w:p w:rsidR="006F3D38" w:rsidRPr="00956B13" w:rsidRDefault="006F3D38">
      <w:pPr>
        <w:pStyle w:val="Reservantfrslag"/>
      </w:pPr>
      <w:r w:rsidRPr="00956B13">
        <w:t>11. Riksdagen tillkännager för regeringen som sin mening vad som anförs i reservation 11. Tillkännagivandet görs med anledning av motionerna 2000/01:Bo523 och 2000/01:Bo527.</w:t>
      </w:r>
    </w:p>
    <w:p w:rsidR="006F3D38" w:rsidRPr="00956B13" w:rsidRDefault="006F3D38">
      <w:pPr>
        <w:pStyle w:val="R4"/>
      </w:pPr>
      <w:r w:rsidRPr="00956B13">
        <w:t>Ställningstagande</w:t>
      </w:r>
    </w:p>
    <w:p w:rsidR="006F3D38" w:rsidRPr="00956B13" w:rsidRDefault="006F3D38">
      <w:r w:rsidRPr="00956B13">
        <w:t>Det finns i dag stora brister i elsäkerheten i vårt byggnadsbestånd. Många tragiska olyckor skulle kunna undvikas om lämpliga åtgärder för att höja elstandarden kom till stånd. En jordfelsbrytare utgör ett mycket effektivt skydd mot elolycksfall. Framför allt i de lokaler där barn vistas, dvs. i fö</w:t>
      </w:r>
      <w:r w:rsidRPr="00956B13">
        <w:t>r</w:t>
      </w:r>
      <w:r w:rsidRPr="00956B13">
        <w:t>skolor och skolor, borde det vara en självklarhet att elinstallationerna är fö</w:t>
      </w:r>
      <w:r w:rsidRPr="00956B13">
        <w:t>r</w:t>
      </w:r>
      <w:r w:rsidRPr="00956B13">
        <w:t>sedda med jordfelsbrytare. Även i bostäder finns det anledning att ställa mo</w:t>
      </w:r>
      <w:r w:rsidRPr="00956B13">
        <w:t>t</w:t>
      </w:r>
      <w:r w:rsidRPr="00956B13">
        <w:t>svarande krav.</w:t>
      </w:r>
    </w:p>
    <w:p w:rsidR="006F3D38" w:rsidRPr="00956B13" w:rsidRDefault="006F3D38">
      <w:pPr>
        <w:pStyle w:val="Normaltindrag"/>
        <w:rPr>
          <w:snapToGrid w:val="0"/>
          <w:lang w:eastAsia="sv-SE"/>
        </w:rPr>
      </w:pPr>
      <w:r w:rsidRPr="00956B13">
        <w:rPr>
          <w:snapToGrid w:val="0"/>
          <w:lang w:eastAsia="sv-SE"/>
        </w:rPr>
        <w:t>Nyligen har föreskrifterna till ellagen ändrats så att krav ställs på jordfel</w:t>
      </w:r>
      <w:r w:rsidRPr="00956B13">
        <w:rPr>
          <w:snapToGrid w:val="0"/>
          <w:lang w:eastAsia="sv-SE"/>
        </w:rPr>
        <w:t>s</w:t>
      </w:r>
      <w:r w:rsidRPr="00956B13">
        <w:rPr>
          <w:snapToGrid w:val="0"/>
          <w:lang w:eastAsia="sv-SE"/>
        </w:rPr>
        <w:t>brytare i nybyggda daghem, skolor och bostäder. Dessa regler innebär eme</w:t>
      </w:r>
      <w:r w:rsidRPr="00956B13">
        <w:rPr>
          <w:snapToGrid w:val="0"/>
          <w:lang w:eastAsia="sv-SE"/>
        </w:rPr>
        <w:t>l</w:t>
      </w:r>
      <w:r w:rsidRPr="00956B13">
        <w:rPr>
          <w:snapToGrid w:val="0"/>
          <w:lang w:eastAsia="sv-SE"/>
        </w:rPr>
        <w:t xml:space="preserve">lertid att det under överskådlig tid endast kommer att vara en mycket liten del av det totala byggnadsbeståndet som har en acceptabel elstandard. Vi anser att det behövs en lagstiftning som medför att alla elinstallationer i förskolor, skolor och offentliga lokaler snarast förses med jordfelsbrytare. Där det är möjligt bör jordfelsbrytare även krävas i äldre bostäder. För bostäderna bör emellertid en tillräcklig tidsperiod medges för </w:t>
      </w:r>
      <w:r w:rsidRPr="00956B13">
        <w:rPr>
          <w:snapToGrid w:val="0"/>
          <w:lang w:eastAsia="sv-SE"/>
        </w:rPr>
        <w:t>att genomföra installationerna. Under denna period bör Elsäkerhetsverket genomföra en omfattande info</w:t>
      </w:r>
      <w:r w:rsidRPr="00956B13">
        <w:rPr>
          <w:snapToGrid w:val="0"/>
          <w:lang w:eastAsia="sv-SE"/>
        </w:rPr>
        <w:t>r</w:t>
      </w:r>
      <w:r w:rsidRPr="00956B13">
        <w:rPr>
          <w:snapToGrid w:val="0"/>
          <w:lang w:eastAsia="sv-SE"/>
        </w:rPr>
        <w:t>mationskampanj för att stimulera fastighetsägarna att frivilligt installera jor</w:t>
      </w:r>
      <w:r w:rsidRPr="00956B13">
        <w:rPr>
          <w:snapToGrid w:val="0"/>
          <w:lang w:eastAsia="sv-SE"/>
        </w:rPr>
        <w:t>d</w:t>
      </w:r>
      <w:r w:rsidRPr="00956B13">
        <w:rPr>
          <w:snapToGrid w:val="0"/>
          <w:lang w:eastAsia="sv-SE"/>
        </w:rPr>
        <w:t>felsbrytare. Målet måste vara att jordfelsbrytare skall bli standard i sa</w:t>
      </w:r>
      <w:r w:rsidRPr="00956B13">
        <w:rPr>
          <w:snapToGrid w:val="0"/>
          <w:lang w:eastAsia="sv-SE"/>
        </w:rPr>
        <w:t>m</w:t>
      </w:r>
      <w:r w:rsidRPr="00956B13">
        <w:rPr>
          <w:snapToGrid w:val="0"/>
          <w:lang w:eastAsia="sv-SE"/>
        </w:rPr>
        <w:t>hället.</w:t>
      </w:r>
    </w:p>
    <w:p w:rsidR="006F3D38" w:rsidRPr="00956B13" w:rsidRDefault="006F3D38">
      <w:pPr>
        <w:pStyle w:val="Normaltindrag"/>
      </w:pPr>
      <w:r w:rsidRPr="00956B13">
        <w:t>Det vi ovan har föreslagit om krav på jordfelsbrytare bör riksdagen som sin mening ge regeringen till känna. Vårt förslag lämnas med anledning av motionerna 2000/01:Bo523 (s) och 2000/01:Bo527 (mp).</w:t>
      </w:r>
    </w:p>
    <w:p w:rsidR="006F3D38" w:rsidRPr="00956B13" w:rsidRDefault="006F3D38"/>
    <w:p w:rsidR="006F3D38" w:rsidRPr="00956B13" w:rsidRDefault="006F3D38">
      <w:pPr>
        <w:pStyle w:val="Normaltindrag"/>
      </w:pPr>
    </w:p>
    <w:p w:rsidR="006F3D38" w:rsidRPr="00956B13" w:rsidRDefault="006F3D38">
      <w:pPr>
        <w:pStyle w:val="Normaltindrag"/>
        <w:sectPr w:rsidR="00000000" w:rsidRPr="00956B1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F3D38" w:rsidRPr="00956B13" w:rsidRDefault="006F3D38">
      <w:pPr>
        <w:pStyle w:val="Rubrik1"/>
        <w:rPr>
          <w:noProof w:val="0"/>
        </w:rPr>
      </w:pPr>
      <w:bookmarkStart w:id="48" w:name="_Toc511109793"/>
      <w:r w:rsidRPr="00956B13">
        <w:rPr>
          <w:noProof w:val="0"/>
        </w:rPr>
        <w:t>Särskilda yttranden</w:t>
      </w:r>
      <w:bookmarkEnd w:id="48"/>
    </w:p>
    <w:p w:rsidR="006F3D38" w:rsidRPr="00956B13" w:rsidRDefault="006F3D38">
      <w:pPr>
        <w:pStyle w:val="Rubrik2"/>
        <w:spacing w:before="0"/>
      </w:pPr>
      <w:bookmarkStart w:id="49" w:name="_Toc511109794"/>
      <w:r w:rsidRPr="00956B13">
        <w:t>1. Miljöanpassat byggande och boende m.m.</w:t>
      </w:r>
      <w:bookmarkEnd w:id="49"/>
    </w:p>
    <w:p w:rsidR="006F3D38" w:rsidRPr="00956B13" w:rsidRDefault="006F3D38">
      <w:pPr>
        <w:pStyle w:val="Yttrandepunkt"/>
      </w:pPr>
      <w:r w:rsidRPr="00956B13">
        <w:t>Knut Billing (m), Sten Andersson (m), Inga Berggren (m) och Carl-Erik Skårman (m) anför:</w:t>
      </w:r>
    </w:p>
    <w:p w:rsidR="006F3D38" w:rsidRPr="00956B13" w:rsidRDefault="006F3D38">
      <w:r w:rsidRPr="00956B13">
        <w:t>Bostadsutskottet behandlar i detta betänkande ett antal motioner med ofta vagt formulerade önskemål om olika statliga insatser för att styra byggandets inriktning. Detta gäller särskilt de förslag som tas upp i avsnittet Miljöanpa</w:t>
      </w:r>
      <w:r w:rsidRPr="00956B13">
        <w:t>s</w:t>
      </w:r>
      <w:r w:rsidRPr="00956B13">
        <w:t>sat byggande och boende. Utskottet besvarar dessa motioner med att hänvisa till en rad pågående statliga utredningar, stödformer och överväganden. Vi har inte reserverat oss mot utskottets avslagsmotiveringar eftersom de i huvudsak innebär en redovisning av vad som faktiskt pågår. Detta innebär självfallet inte att vi står bakom alla satsningar eller att vi anser att de pågående utre</w:t>
      </w:r>
      <w:r w:rsidRPr="00956B13">
        <w:t>d</w:t>
      </w:r>
      <w:r w:rsidRPr="00956B13">
        <w:t>ningarna bör leda till beslut om ytterligare regleringar inom byggsektorn. Tvärtom har vi i riksdagsarbetet motsatt oss infö</w:t>
      </w:r>
      <w:r w:rsidRPr="00956B13">
        <w:t>randet av nya statliga stö</w:t>
      </w:r>
      <w:r w:rsidRPr="00956B13">
        <w:t>d</w:t>
      </w:r>
      <w:r w:rsidRPr="00956B13">
        <w:t>former och regleringar. Vi har exempelvis hela tiden ställt oss mycket kritiska till det statliga stödet till de lokala investeringsprogrammen för en ekologiskt hållbar utveckling som omnämns i utskottets överväganden. Vi kritiserade även beslutet om att införa ett nytt statligt investeringsbidrag ”som främjar ekologisk hållbarhet vid bostadsbyggande” från det senaste årsskiftet.</w:t>
      </w:r>
    </w:p>
    <w:p w:rsidR="006F3D38" w:rsidRPr="00956B13" w:rsidRDefault="006F3D38">
      <w:pPr>
        <w:pStyle w:val="Normaltindrag"/>
      </w:pPr>
      <w:r w:rsidRPr="00956B13">
        <w:t>Moderata samlingspartiet har givetvis inte några invändningar mot str</w:t>
      </w:r>
      <w:r w:rsidRPr="00956B13">
        <w:t>ä</w:t>
      </w:r>
      <w:r w:rsidRPr="00956B13">
        <w:t>vandena att miljöanpassa byggprocessen och fastighetsförvaltningen i olika avseenden. Dessa strävanden får emellertid inte innebära ett okritiskt accept</w:t>
      </w:r>
      <w:r w:rsidRPr="00956B13">
        <w:t>e</w:t>
      </w:r>
      <w:r w:rsidRPr="00956B13">
        <w:t>rande av alla aktiviteter finansierade med statliga medel som sägs innebära satsningar på ekologisk hållbarhet, kretsloppsanpassning m.m. Det bör i sammanhanget understrykas att staten varken bör eller kan ta på sig huvuda</w:t>
      </w:r>
      <w:r w:rsidRPr="00956B13">
        <w:t>n</w:t>
      </w:r>
      <w:r w:rsidRPr="00956B13">
        <w:t>svaret för ”en ekologisk omställning av bygg- och bostadssektorn”. Statens huvuduppgift är att lägga fast de legala och ekonomiska föru</w:t>
      </w:r>
      <w:r w:rsidRPr="00956B13">
        <w:t>tsättningarna för branschens eget arbete. Om branschen ges goda förutsättningar att tillgodose konsumenternas efterfrågan kommer också miljöarbetet att påskyndas. U</w:t>
      </w:r>
      <w:r w:rsidRPr="00956B13">
        <w:t>t</w:t>
      </w:r>
      <w:r w:rsidRPr="00956B13">
        <w:t>vecklingen hittills visar att det bland såväl byggföretag som fastighetsägare och hyresgäster redan finns ett stort intresse för miljöfrågorna. Olika initiativ har också tagits utan statliga stöd eller regleringar. Flera byggföretag bedriver sedan länge ett aktivt miljöarbete och branschgemensamma satsningar görs genom bl.a. Byggsektorns Kretslo</w:t>
      </w:r>
      <w:r w:rsidRPr="00956B13">
        <w:t>ppsråd. Ett samarbete pågår också mellan fasti</w:t>
      </w:r>
      <w:r w:rsidRPr="00956B13">
        <w:t>g</w:t>
      </w:r>
      <w:r w:rsidRPr="00956B13">
        <w:t xml:space="preserve">hetsägare och hyresgäster vad gäller frågan om deklaration av bostäder. </w:t>
      </w:r>
    </w:p>
    <w:p w:rsidR="006F3D38" w:rsidRPr="00956B13" w:rsidRDefault="006F3D38">
      <w:pPr>
        <w:pStyle w:val="Normaltindrag"/>
        <w:ind w:firstLine="0"/>
      </w:pPr>
    </w:p>
    <w:p w:rsidR="006F3D38" w:rsidRPr="00956B13" w:rsidRDefault="006F3D38">
      <w:pPr>
        <w:pStyle w:val="Rubrik2"/>
        <w:spacing w:before="0"/>
      </w:pPr>
      <w:bookmarkStart w:id="50" w:name="_Toc511109795"/>
      <w:r w:rsidRPr="00956B13">
        <w:t>2. Brandvarnare</w:t>
      </w:r>
      <w:bookmarkEnd w:id="50"/>
      <w:r w:rsidRPr="00956B13">
        <w:t xml:space="preserve"> </w:t>
      </w:r>
    </w:p>
    <w:p w:rsidR="006F3D38" w:rsidRPr="00956B13" w:rsidRDefault="006F3D38">
      <w:pPr>
        <w:pStyle w:val="Yttrandepunkt"/>
      </w:pPr>
      <w:r w:rsidRPr="00956B13">
        <w:t>Ulla-Britt Hagström (kd) och Harald Bergström (kd) anför:</w:t>
      </w:r>
    </w:p>
    <w:p w:rsidR="006F3D38" w:rsidRPr="00956B13" w:rsidRDefault="006F3D38">
      <w:r w:rsidRPr="00956B13">
        <w:t>Antalet dödsolyckor i samband med brand är fortfarande oacceptabelt stort. Under år 2000 inträffade 100 dödsbränder med sammanlagt 106 omkomna människor i Sverige. År 1999 inträffade det 100 dödsbränder med samma</w:t>
      </w:r>
      <w:r w:rsidRPr="00956B13">
        <w:t>n</w:t>
      </w:r>
      <w:r w:rsidRPr="00956B13">
        <w:t>lagt 110 o</w:t>
      </w:r>
      <w:r w:rsidRPr="00956B13">
        <w:t>m</w:t>
      </w:r>
      <w:r w:rsidRPr="00956B13">
        <w:t xml:space="preserve">komna. </w:t>
      </w:r>
    </w:p>
    <w:p w:rsidR="006F3D38" w:rsidRPr="00956B13" w:rsidRDefault="006F3D38">
      <w:pPr>
        <w:pStyle w:val="Normaltindrag"/>
      </w:pPr>
      <w:r w:rsidRPr="00956B13">
        <w:t>En åtgärd som kan minska antalet dödsbränder är att sprida kunskap om de vanligaste orsakerna till bränder. Det är då frågan om att undvika bränder till följd av bl.a. rökning, elektriska fel, levande ljus, vedeldning och glömda spisar. Antalet dödsbränder med okänd orsak är emellertid fortfarande stort.</w:t>
      </w:r>
    </w:p>
    <w:p w:rsidR="006F3D38" w:rsidRPr="00956B13" w:rsidRDefault="006F3D38">
      <w:pPr>
        <w:pStyle w:val="Normaltindrag"/>
      </w:pPr>
      <w:r w:rsidRPr="00956B13">
        <w:t>En annan åtgärd som visat sig vara effektiv för att undvika eller tidigt upptäcka bränder är att installera brandvarnare. Det är numera obligatoriskt att installera brandvarnare i nybyggda bostäder. Däremot är användningen av brandvarnare i det befintliga bostadsbeståndet långt ifrån tillräckligt utbredd. Statistik visar att det saknades fungerande larm vid 87 % av de kartlagda dödsbränderna.</w:t>
      </w:r>
    </w:p>
    <w:p w:rsidR="006F3D38" w:rsidRPr="00956B13" w:rsidRDefault="006F3D38">
      <w:pPr>
        <w:pStyle w:val="Normaltindrag"/>
      </w:pPr>
      <w:r w:rsidRPr="00956B13">
        <w:t>Det är mot denna bakgrund som förslaget i en motion om att införa lagkrav på brandvarnare i varje hushåll bör ses. Vi ställer oss i princip positiva till detta förslag. Som framgår av utskottets överväganden har emellertid räd</w:t>
      </w:r>
      <w:r w:rsidRPr="00956B13">
        <w:t>d</w:t>
      </w:r>
      <w:r w:rsidRPr="00956B13">
        <w:t>ningsnämnderna i flera kommuner redan ställt krav på obligatorisk brandva</w:t>
      </w:r>
      <w:r w:rsidRPr="00956B13">
        <w:t>r</w:t>
      </w:r>
      <w:r w:rsidRPr="00956B13">
        <w:t>nare med hänvisning till räddningstjänstlagens gällande bestämmelser. Vidare har miljöministern i en interpellationsdebatt utlovat att följa hur frågan u</w:t>
      </w:r>
      <w:r w:rsidRPr="00956B13">
        <w:t>t</w:t>
      </w:r>
      <w:r w:rsidRPr="00956B13">
        <w:t>vecklas och vid behov vidta åtgärder för att komplettera och förstärka u</w:t>
      </w:r>
      <w:r w:rsidRPr="00956B13">
        <w:t>t</w:t>
      </w:r>
      <w:r w:rsidRPr="00956B13">
        <w:t xml:space="preserve">vecklingen. </w:t>
      </w:r>
    </w:p>
    <w:p w:rsidR="006F3D38" w:rsidRPr="00956B13" w:rsidRDefault="006F3D38">
      <w:pPr>
        <w:pStyle w:val="Normaltindrag"/>
      </w:pPr>
      <w:r w:rsidRPr="00956B13">
        <w:t>Mot denna bakgrund  har vi valt att inte nu reservera oss i frågan om brandvarnare. Vi förutsätter emellertid att regeringen vidtar de utlovade å</w:t>
      </w:r>
      <w:r w:rsidRPr="00956B13">
        <w:t>t</w:t>
      </w:r>
      <w:r w:rsidRPr="00956B13">
        <w:t>gärderna för att påskynda installation av brandvarnare i hela bostadsbeståndet. Om det skulle visa sig att räddningstjänstlagen inte ger underlag för kravet på obligatorisk brandvarnare förutsätter vi att regeringen snarast återkommer till riksd</w:t>
      </w:r>
      <w:r w:rsidRPr="00956B13">
        <w:t>a</w:t>
      </w:r>
      <w:r w:rsidRPr="00956B13">
        <w:t xml:space="preserve">gen med förslag om lämpliga alternativa åtgärder.  </w:t>
      </w:r>
    </w:p>
    <w:p w:rsidR="006F3D38" w:rsidRPr="00956B13" w:rsidRDefault="006F3D38">
      <w:pPr>
        <w:pStyle w:val="Yttrandepunkt"/>
      </w:pPr>
    </w:p>
    <w:p w:rsidR="006F3D38" w:rsidRPr="00956B13" w:rsidRDefault="006F3D38">
      <w:pPr>
        <w:pStyle w:val="Yttrandepunkt"/>
      </w:pPr>
    </w:p>
    <w:p w:rsidR="006F3D38" w:rsidRPr="00956B13" w:rsidRDefault="006F3D38"/>
    <w:p w:rsidR="006F3D38" w:rsidRPr="00956B13" w:rsidRDefault="006F3D38"/>
    <w:p w:rsidR="006F3D38" w:rsidRPr="00956B13" w:rsidRDefault="006F3D38">
      <w:pPr>
        <w:pStyle w:val="Normaltindrag"/>
        <w:sectPr w:rsidR="00000000" w:rsidRPr="00956B1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F3D38" w:rsidRPr="00956B13" w:rsidRDefault="006F3D38">
      <w:pPr>
        <w:pStyle w:val="Bilaga"/>
      </w:pPr>
      <w:bookmarkStart w:id="51" w:name="_Toc511109796"/>
      <w:r w:rsidRPr="00956B13">
        <w:t>Bilaga</w:t>
      </w:r>
    </w:p>
    <w:p w:rsidR="006F3D38" w:rsidRPr="00956B13" w:rsidRDefault="006F3D38">
      <w:pPr>
        <w:pStyle w:val="Rubrik1"/>
        <w:rPr>
          <w:noProof w:val="0"/>
        </w:rPr>
      </w:pPr>
      <w:r w:rsidRPr="00956B13">
        <w:rPr>
          <w:noProof w:val="0"/>
        </w:rPr>
        <w:t>Förteckning över behandlade förslag</w:t>
      </w:r>
      <w:bookmarkEnd w:id="51"/>
    </w:p>
    <w:p w:rsidR="006F3D38" w:rsidRPr="00956B13" w:rsidRDefault="006F3D38">
      <w:pPr>
        <w:pStyle w:val="Rubrik2"/>
      </w:pPr>
      <w:bookmarkStart w:id="52" w:name="_Toc511109797"/>
      <w:r w:rsidRPr="00956B13">
        <w:t>Motioner från allmänna motionstiden</w:t>
      </w:r>
      <w:bookmarkEnd w:id="52"/>
    </w:p>
    <w:p w:rsidR="006F3D38" w:rsidRPr="00956B13" w:rsidRDefault="006F3D38">
      <w:r w:rsidRPr="00956B13">
        <w:t>2000/01:Bo205 av Yvonne Ångström och Helena Bargholtz (fp) vari föreslås att riksdagen fattar följande beslut:</w:t>
      </w:r>
    </w:p>
    <w:p w:rsidR="006F3D38" w:rsidRPr="00956B13" w:rsidRDefault="006F3D38">
      <w:pPr>
        <w:pStyle w:val="Normaltindrag"/>
      </w:pPr>
      <w:r w:rsidRPr="00956B13">
        <w:t>Riksdagen tillkännager för regeringen som sin mening vad i motionen a</w:t>
      </w:r>
      <w:r w:rsidRPr="00956B13">
        <w:t>n</w:t>
      </w:r>
      <w:r w:rsidRPr="00956B13">
        <w:t xml:space="preserve">förs om nödvändigheten av att minska energiåtgången för uppvärmning av fastigheter och önskvärdheten av snara stimulansåtgärder. </w:t>
      </w:r>
    </w:p>
    <w:p w:rsidR="006F3D38" w:rsidRPr="00956B13" w:rsidRDefault="006F3D38">
      <w:r w:rsidRPr="00956B13">
        <w:t>2000/01:Bo223 av Lennart Daléus (c) vari föreslås att riksdagen fattar följa</w:t>
      </w:r>
      <w:r w:rsidRPr="00956B13">
        <w:t>n</w:t>
      </w:r>
      <w:r w:rsidRPr="00956B13">
        <w:t>de beslut:</w:t>
      </w:r>
    </w:p>
    <w:p w:rsidR="006F3D38" w:rsidRPr="00956B13" w:rsidRDefault="006F3D38">
      <w:pPr>
        <w:pStyle w:val="Normaltindrag"/>
      </w:pPr>
      <w:r w:rsidRPr="00956B13">
        <w:t xml:space="preserve">13. Riksdagen tillkännager för regeringen som sin mening vad i motionen anförs om ekologisk byggnadsteknik. </w:t>
      </w:r>
    </w:p>
    <w:p w:rsidR="006F3D38" w:rsidRPr="00956B13" w:rsidRDefault="006F3D38">
      <w:r w:rsidRPr="00956B13">
        <w:t>2000/01:Bo230 av Rigmor Stenmark m.fl. (c) vari föreslås att riksdagen fattar följande beslut:</w:t>
      </w:r>
    </w:p>
    <w:p w:rsidR="006F3D38" w:rsidRPr="00956B13" w:rsidRDefault="006F3D38">
      <w:pPr>
        <w:pStyle w:val="Normaltindrag"/>
      </w:pPr>
      <w:r w:rsidRPr="00956B13">
        <w:t xml:space="preserve">14. Riksdagen tillkännager för regeringen som sin mening vad i motionen anförs om system för miljöklassning av bostäder. </w:t>
      </w:r>
    </w:p>
    <w:p w:rsidR="006F3D38" w:rsidRPr="00956B13" w:rsidRDefault="006F3D38">
      <w:r w:rsidRPr="00956B13">
        <w:t>2000/01:Bo233 av Ulla-Britt Hagström m.fl. (kd) vari föreslås att riksdagen fattar följande beslut:</w:t>
      </w:r>
    </w:p>
    <w:p w:rsidR="006F3D38" w:rsidRPr="00956B13" w:rsidRDefault="006F3D38">
      <w:pPr>
        <w:pStyle w:val="Normaltindrag"/>
      </w:pPr>
      <w:r w:rsidRPr="00956B13">
        <w:t xml:space="preserve">15. Riksdagen tillkännager för regeringen som sin mening vad i motionen anförs om att regelsystemet för äldreboende förenklas, så att möjlighet till mellanboendeformer ges. </w:t>
      </w:r>
    </w:p>
    <w:p w:rsidR="006F3D38" w:rsidRPr="00956B13" w:rsidRDefault="006F3D38">
      <w:r w:rsidRPr="00956B13">
        <w:t>2000/01:Bo236 av Inger Segelström m.fl. (s) vari föreslås att riksdagen fattar följande beslut:</w:t>
      </w:r>
    </w:p>
    <w:p w:rsidR="006F3D38" w:rsidRPr="00956B13" w:rsidRDefault="006F3D38">
      <w:pPr>
        <w:pStyle w:val="Normaltindrag"/>
      </w:pPr>
      <w:r w:rsidRPr="00956B13">
        <w:t xml:space="preserve">5. Riksdagen tillkännager för regeringen som sin mening vad i motionen anförs om ett ekologiskt tänkande vid om- och tillbyggnad av bostäder. </w:t>
      </w:r>
    </w:p>
    <w:p w:rsidR="006F3D38" w:rsidRPr="00956B13" w:rsidRDefault="006F3D38">
      <w:r w:rsidRPr="00956B13">
        <w:t>2000/01:Bo511 av Sten Lundström m.fl. (v) vari föreslås att riksdagen fattar följande beslut:</w:t>
      </w:r>
    </w:p>
    <w:p w:rsidR="006F3D38" w:rsidRPr="00956B13" w:rsidRDefault="006F3D38">
      <w:pPr>
        <w:pStyle w:val="Normaltindrag"/>
      </w:pPr>
      <w:r w:rsidRPr="00956B13">
        <w:t xml:space="preserve">1. Riksdagen tillkännager för regeringen som sin mening vad i motionen anförs om miljö- och energideklarationer av bostäder. </w:t>
      </w:r>
    </w:p>
    <w:p w:rsidR="006F3D38" w:rsidRPr="00956B13" w:rsidRDefault="006F3D38">
      <w:pPr>
        <w:pStyle w:val="Normaltindrag"/>
      </w:pPr>
      <w:r w:rsidRPr="00956B13">
        <w:t xml:space="preserve">3. Riksdagen tillkännager för regeringen som sin mening vad i motionen anförs om barnsäkerhetskrav i bostäder. </w:t>
      </w:r>
    </w:p>
    <w:p w:rsidR="006F3D38" w:rsidRPr="00956B13" w:rsidRDefault="006F3D38">
      <w:r w:rsidRPr="00956B13">
        <w:t>2000/01:Bo513 av Owe Hellberg m.fl. (v) vari föreslås att riksdagen fattar följande beslut:</w:t>
      </w:r>
    </w:p>
    <w:p w:rsidR="006F3D38" w:rsidRPr="00956B13" w:rsidRDefault="006F3D38">
      <w:pPr>
        <w:pStyle w:val="Normaltindrag"/>
      </w:pPr>
      <w:r w:rsidRPr="00956B13">
        <w:t>10. Riksdagen tillkännager för regeringen som sin mening vad i motionen anförs om att tillföra ekologiskt hållbara kretsloppslösningar som egenska</w:t>
      </w:r>
      <w:r w:rsidRPr="00956B13">
        <w:t>p</w:t>
      </w:r>
      <w:r w:rsidRPr="00956B13">
        <w:t>s</w:t>
      </w:r>
      <w:r w:rsidRPr="00956B13">
        <w:softHyphen/>
        <w:t xml:space="preserve">krav i BVL. </w:t>
      </w:r>
    </w:p>
    <w:p w:rsidR="006F3D38" w:rsidRPr="00956B13" w:rsidRDefault="006F3D38">
      <w:pPr>
        <w:pStyle w:val="Normaltindrag"/>
      </w:pPr>
      <w:r w:rsidRPr="00956B13">
        <w:t>11. Riksdagen tillkännager för regeringen som sin mening vad i motionen anförs om att ta bort undantaget för direktverkande elvärme i en- och tvåb</w:t>
      </w:r>
      <w:r w:rsidRPr="00956B13">
        <w:t>o</w:t>
      </w:r>
      <w:r w:rsidRPr="00956B13">
        <w:t xml:space="preserve">stadshus. </w:t>
      </w:r>
    </w:p>
    <w:p w:rsidR="006F3D38" w:rsidRPr="00956B13" w:rsidRDefault="006F3D38">
      <w:r w:rsidRPr="00956B13">
        <w:t>2000/01:Bo519 av Sonja Fransson (s) vari föreslås att riksdagen fattar följa</w:t>
      </w:r>
      <w:r w:rsidRPr="00956B13">
        <w:t>n</w:t>
      </w:r>
      <w:r w:rsidRPr="00956B13">
        <w:t xml:space="preserve">de beslut:  </w:t>
      </w:r>
    </w:p>
    <w:p w:rsidR="006F3D38" w:rsidRPr="00956B13" w:rsidRDefault="006F3D38">
      <w:pPr>
        <w:pStyle w:val="Normaltindrag"/>
      </w:pPr>
      <w:r w:rsidRPr="00956B13">
        <w:t>Riksdagen tillkännager för regeringen som sin mening vad i motionen a</w:t>
      </w:r>
      <w:r w:rsidRPr="00956B13">
        <w:t>n</w:t>
      </w:r>
      <w:r w:rsidRPr="00956B13">
        <w:t xml:space="preserve">förs om införande av lag om brandvarnare i varje hushåll. </w:t>
      </w:r>
    </w:p>
    <w:p w:rsidR="006F3D38" w:rsidRPr="00956B13" w:rsidRDefault="006F3D38">
      <w:r w:rsidRPr="00956B13">
        <w:t>2000/01:Bo520 av Thomas Julin m.fl. (mp) vari föreslås att riksdagen fattar följande beslut:</w:t>
      </w:r>
    </w:p>
    <w:p w:rsidR="006F3D38" w:rsidRPr="00956B13" w:rsidRDefault="006F3D38">
      <w:pPr>
        <w:pStyle w:val="Normaltindrag"/>
      </w:pPr>
      <w:r w:rsidRPr="00956B13">
        <w:t xml:space="preserve">1. Riksdagen tillkännager för regeringen som sin mening vad i motionen anförs om långsiktiga program för allergisanering. </w:t>
      </w:r>
    </w:p>
    <w:p w:rsidR="006F3D38" w:rsidRPr="00956B13" w:rsidRDefault="006F3D38">
      <w:pPr>
        <w:pStyle w:val="Normaltindrag"/>
      </w:pPr>
      <w:r w:rsidRPr="00956B13">
        <w:t xml:space="preserve">2. Riksdagen tillkännager för regeringen som sin mening vad i motionen anförs om långsiktiga program för luftvård. </w:t>
      </w:r>
    </w:p>
    <w:p w:rsidR="006F3D38" w:rsidRPr="00956B13" w:rsidRDefault="006F3D38">
      <w:r w:rsidRPr="00956B13">
        <w:t>2000/01:Bo523 av Anders Karlsson och Bengt Silfverstrand (s) vari föreslås att riksdagen fattar följande beslut:</w:t>
      </w:r>
    </w:p>
    <w:p w:rsidR="006F3D38" w:rsidRPr="00956B13" w:rsidRDefault="006F3D38">
      <w:pPr>
        <w:pStyle w:val="Normaltindrag"/>
      </w:pPr>
      <w:r w:rsidRPr="00956B13">
        <w:t xml:space="preserve"> Riksdagen tillkännager för regeringen som sin mening vad i motionen a</w:t>
      </w:r>
      <w:r w:rsidRPr="00956B13">
        <w:t>n</w:t>
      </w:r>
      <w:r w:rsidRPr="00956B13">
        <w:t xml:space="preserve">förs om barns rätt till en eltrygg miljö i offentliga lokaler. </w:t>
      </w:r>
    </w:p>
    <w:p w:rsidR="006F3D38" w:rsidRPr="00956B13" w:rsidRDefault="006F3D38">
      <w:r w:rsidRPr="00956B13">
        <w:t>2000/01:Bo527 av Thomas Julin (mp) vari föreslås att riksdagen fattar följa</w:t>
      </w:r>
      <w:r w:rsidRPr="00956B13">
        <w:t>n</w:t>
      </w:r>
      <w:r w:rsidRPr="00956B13">
        <w:t>de beslut:</w:t>
      </w:r>
    </w:p>
    <w:p w:rsidR="006F3D38" w:rsidRPr="00956B13" w:rsidRDefault="006F3D38">
      <w:pPr>
        <w:pStyle w:val="Normaltindrag"/>
      </w:pPr>
      <w:r w:rsidRPr="00956B13">
        <w:t xml:space="preserve">Riksdagen tillkännager för regeringen som sin mening vad som i motionen anförs om installation av jordfelsbrytare. </w:t>
      </w:r>
    </w:p>
    <w:p w:rsidR="006F3D38" w:rsidRPr="00956B13" w:rsidRDefault="006F3D38">
      <w:r w:rsidRPr="00956B13">
        <w:t>2000/01:Bo540 av Johan Pehrson m.fl. (fp, s, m, kd, c, mp) vari föreslås att riksdagen fattar följande beslut:</w:t>
      </w:r>
    </w:p>
    <w:p w:rsidR="006F3D38" w:rsidRPr="00956B13" w:rsidRDefault="006F3D38">
      <w:pPr>
        <w:pStyle w:val="Normaltindrag"/>
      </w:pPr>
      <w:r w:rsidRPr="00956B13">
        <w:t xml:space="preserve">1. Riksdagen tillkännager för regeringen som sin mening vad i motionen anförs om vikten av information och forskning om bygglagstiftningen på ett sådant sätt att bostäder i fastigheter byggda före 1973 kommer att omfattas av reglerna om barnsäkerhet.  </w:t>
      </w:r>
    </w:p>
    <w:p w:rsidR="006F3D38" w:rsidRPr="00956B13" w:rsidRDefault="006F3D38">
      <w:r w:rsidRPr="00956B13">
        <w:t>2000/01:MJ711 av Lennart Daléus m.fl. (c) vari föreslås att riksdagen fattar följande beslut:</w:t>
      </w:r>
    </w:p>
    <w:p w:rsidR="006F3D38" w:rsidRPr="00956B13" w:rsidRDefault="006F3D38">
      <w:pPr>
        <w:pStyle w:val="Normaltindrag"/>
      </w:pPr>
      <w:r w:rsidRPr="00956B13">
        <w:t>2. Riksdagen tillkännager för regeringen som sin mening vad i motionen anförs om att försiktighetsprincipen bör gälla vid introduktion av nya byg</w:t>
      </w:r>
      <w:r w:rsidRPr="00956B13">
        <w:t>g</w:t>
      </w:r>
      <w:r w:rsidRPr="00956B13">
        <w:t xml:space="preserve">material. </w:t>
      </w:r>
    </w:p>
    <w:p w:rsidR="006F3D38" w:rsidRPr="00956B13" w:rsidRDefault="006F3D38">
      <w:r w:rsidRPr="00956B13">
        <w:t>2000/01:MJ797 av Harald Nordlund (fp) vari yrkas</w:t>
      </w:r>
    </w:p>
    <w:p w:rsidR="006F3D38" w:rsidRPr="00956B13" w:rsidRDefault="006F3D38">
      <w:pPr>
        <w:pStyle w:val="Normaltindrag"/>
      </w:pPr>
      <w:r w:rsidRPr="00956B13">
        <w:t xml:space="preserve">7. Riksdagen tillkännager för regeringen som sin mening vad i motionen anförs om att så stor del av det svenska bostadsbeståndet som möjligt blir ljudklassat enligt svensk standard.  </w:t>
      </w:r>
    </w:p>
    <w:p w:rsidR="006F3D38" w:rsidRPr="00956B13" w:rsidRDefault="006F3D38">
      <w:r w:rsidRPr="00956B13">
        <w:t>2000/01:Sf274 av Matz Hammarström m.fl. (mp) vari föreslås att riksdagen fattar följande beslut:</w:t>
      </w:r>
    </w:p>
    <w:p w:rsidR="006F3D38" w:rsidRPr="00956B13" w:rsidRDefault="006F3D38">
      <w:pPr>
        <w:pStyle w:val="Normaltindrag"/>
      </w:pPr>
      <w:r w:rsidRPr="00956B13">
        <w:t xml:space="preserve">20. Riksdagen tillkännager för regeringen som sin mening vad i motionen anförs om långsiktiga program för allergisanering. </w:t>
      </w:r>
    </w:p>
    <w:p w:rsidR="006F3D38" w:rsidRPr="00956B13" w:rsidRDefault="006F3D38">
      <w:pPr>
        <w:pStyle w:val="Normaltindrag"/>
      </w:pPr>
      <w:r w:rsidRPr="00956B13">
        <w:t xml:space="preserve">21. Riksdagen tillkännager för regeringen som sin mening vad i motionen anförs om långsiktiga program för luftvård. </w:t>
      </w:r>
    </w:p>
    <w:p w:rsidR="006F3D38" w:rsidRPr="00956B13" w:rsidRDefault="006F3D38">
      <w:pPr>
        <w:pStyle w:val="Normaltindrag"/>
      </w:pPr>
    </w:p>
    <w:p w:rsidR="006F3D38" w:rsidRPr="00956B13" w:rsidRDefault="006F3D38">
      <w:pPr>
        <w:pStyle w:val="Rubrik2"/>
      </w:pPr>
      <w:bookmarkStart w:id="53" w:name="_Toc511109798"/>
      <w:r w:rsidRPr="00956B13">
        <w:t>Motion väckt med anledning av skrivelse 1999/2000:137</w:t>
      </w:r>
      <w:bookmarkEnd w:id="53"/>
    </w:p>
    <w:p w:rsidR="006F3D38" w:rsidRPr="00956B13" w:rsidRDefault="006F3D38">
      <w:r w:rsidRPr="00956B13">
        <w:t>2000/01:So12 av Kerstin Heinemann m.fl. (fp) vari föreslås att riksdagen fattar följande beslut:</w:t>
      </w:r>
    </w:p>
    <w:p w:rsidR="006F3D38" w:rsidRPr="00956B13" w:rsidRDefault="006F3D38">
      <w:pPr>
        <w:pStyle w:val="Normaltindrag"/>
      </w:pPr>
      <w:r w:rsidRPr="00956B13">
        <w:t>14. Riksdagen tillkännager för regeringen som sin mening vad i motionen anförs om vikten av information och forskning och av att ändra bygglagstif</w:t>
      </w:r>
      <w:r w:rsidRPr="00956B13">
        <w:t>t</w:t>
      </w:r>
      <w:r w:rsidRPr="00956B13">
        <w:t xml:space="preserve">ningen på ett sådant sätt att bostäder i fastigheter byggda före 1973 kommer att omfattas av reglerna om barnsäkerhet. </w:t>
      </w:r>
    </w:p>
    <w:p w:rsidR="006F3D38" w:rsidRPr="00956B13" w:rsidRDefault="006F3D38"/>
    <w:p w:rsidR="006F3D38" w:rsidRPr="00956B13" w:rsidRDefault="006F3D38">
      <w:pPr>
        <w:pStyle w:val="Tryckort"/>
        <w:framePr w:wrap="around"/>
        <w:jc w:val="right"/>
      </w:pPr>
      <w:r w:rsidRPr="00956B13">
        <w:t>Elanders Gotab, Stockholm  2001</w:t>
      </w:r>
    </w:p>
    <w:p w:rsidR="006F3D38" w:rsidRPr="00956B13" w:rsidRDefault="006F3D38">
      <w:pPr>
        <w:pStyle w:val="Normaltindrag"/>
      </w:pPr>
    </w:p>
    <w:sectPr w:rsidR="006F3D38" w:rsidRPr="00956B1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D38" w:rsidRPr="00956B13" w:rsidRDefault="006F3D38">
      <w:pPr>
        <w:spacing w:before="0" w:line="240" w:lineRule="auto"/>
      </w:pPr>
      <w:r w:rsidRPr="00956B13">
        <w:separator/>
      </w:r>
    </w:p>
  </w:endnote>
  <w:endnote w:type="continuationSeparator" w:id="0">
    <w:p w:rsidR="006F3D38" w:rsidRPr="00956B13" w:rsidRDefault="006F3D38">
      <w:pPr>
        <w:spacing w:before="0" w:line="240" w:lineRule="auto"/>
      </w:pPr>
      <w:r w:rsidRPr="00956B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w:t>
    </w:r>
    <w:r w:rsidRPr="00956B13">
      <w:fldChar w:fldCharType="end"/>
    </w:r>
  </w:p>
  <w:p w:rsidR="006F3D38" w:rsidRPr="00956B13" w:rsidRDefault="006F3D3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16</w:t>
    </w:r>
    <w:r w:rsidRPr="00956B13">
      <w:fldChar w:fldCharType="end"/>
    </w:r>
  </w:p>
  <w:p w:rsidR="006F3D38" w:rsidRPr="00956B13" w:rsidRDefault="006F3D3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15</w:t>
    </w:r>
    <w:r w:rsidRPr="00956B13">
      <w:fldChar w:fldCharType="end"/>
    </w:r>
  </w:p>
  <w:p w:rsidR="006F3D38" w:rsidRPr="00956B13" w:rsidRDefault="006F3D3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Pr="00956B13">
      <w:instrText>5</w:instrText>
    </w:r>
    <w:r w:rsidRPr="00956B13">
      <w:fldChar w:fldCharType="end"/>
    </w:r>
    <w:r w:rsidRPr="00956B13">
      <w:instrText xml:space="preserve">/2 </w:instrText>
    </w:r>
    <w:r w:rsidRPr="00956B13">
      <w:fldChar w:fldCharType="separate"/>
    </w:r>
    <w:r w:rsidRPr="00956B13">
      <w:instrText>2,5</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Pr="00956B13">
      <w:instrText>5</w:instrText>
    </w:r>
    <w:r w:rsidRPr="00956B13">
      <w:fldChar w:fldCharType="end"/>
    </w:r>
    <w:r w:rsidRPr="00956B13">
      <w:instrText xml:space="preserve">/2) </w:instrText>
    </w:r>
    <w:r w:rsidRPr="00956B13">
      <w:fldChar w:fldCharType="separate"/>
    </w:r>
    <w:r w:rsidRPr="00956B13">
      <w:instrText>2</w:instrText>
    </w:r>
    <w:r w:rsidRPr="00956B13">
      <w:fldChar w:fldCharType="end"/>
    </w:r>
    <w:r w:rsidRPr="00956B13">
      <w:fldChar w:fldCharType="separate"/>
    </w:r>
    <w:r w:rsidRPr="00956B13">
      <w:instrText>0,5</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6</w:instrText>
    </w:r>
    <w:r w:rsidRPr="00956B13">
      <w:fldChar w:fldCharType="end"/>
    </w:r>
  </w:p>
  <w:p w:rsidR="006F3D38" w:rsidRPr="00956B13" w:rsidRDefault="006F3D38">
    <w:pPr>
      <w:pStyle w:val="SidfotH"/>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5</w:instrText>
    </w:r>
    <w:r w:rsidRPr="00956B13">
      <w:fldChar w:fldCharType="end"/>
    </w:r>
    <w:r w:rsidRPr="00956B13">
      <w:instrText>"</w:instrText>
    </w:r>
    <w:r w:rsidRPr="00956B13">
      <w:fldChar w:fldCharType="separate"/>
    </w:r>
    <w:r w:rsidRPr="00956B13">
      <w:t>5</w:t>
    </w:r>
    <w:r w:rsidRPr="00956B13">
      <w:fldChar w:fldCharType="end"/>
    </w:r>
  </w:p>
  <w:p w:rsidR="006F3D38" w:rsidRPr="00956B13" w:rsidRDefault="006F3D3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26</w:t>
    </w:r>
    <w:r w:rsidRPr="00956B13">
      <w:fldChar w:fldCharType="end"/>
    </w:r>
  </w:p>
  <w:p w:rsidR="006F3D38" w:rsidRPr="00956B13" w:rsidRDefault="006F3D3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27</w:t>
    </w:r>
    <w:r w:rsidRPr="00956B13">
      <w:fldChar w:fldCharType="end"/>
    </w:r>
  </w:p>
  <w:p w:rsidR="006F3D38" w:rsidRPr="00956B13" w:rsidRDefault="006F3D3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Pr="00956B13">
      <w:instrText>17</w:instrText>
    </w:r>
    <w:r w:rsidRPr="00956B13">
      <w:fldChar w:fldCharType="end"/>
    </w:r>
    <w:r w:rsidRPr="00956B13">
      <w:instrText xml:space="preserve">/2 </w:instrText>
    </w:r>
    <w:r w:rsidRPr="00956B13">
      <w:fldChar w:fldCharType="separate"/>
    </w:r>
    <w:r w:rsidRPr="00956B13">
      <w:instrText>8,5</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Pr="00956B13">
      <w:instrText>17</w:instrText>
    </w:r>
    <w:r w:rsidRPr="00956B13">
      <w:fldChar w:fldCharType="end"/>
    </w:r>
    <w:r w:rsidRPr="00956B13">
      <w:instrText xml:space="preserve">/2) </w:instrText>
    </w:r>
    <w:r w:rsidRPr="00956B13">
      <w:fldChar w:fldCharType="separate"/>
    </w:r>
    <w:r w:rsidRPr="00956B13">
      <w:instrText>8</w:instrText>
    </w:r>
    <w:r w:rsidRPr="00956B13">
      <w:fldChar w:fldCharType="end"/>
    </w:r>
    <w:r w:rsidRPr="00956B13">
      <w:fldChar w:fldCharType="separate"/>
    </w:r>
    <w:r w:rsidRPr="00956B13">
      <w:instrText>0,5</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6</w:instrText>
    </w:r>
    <w:r w:rsidRPr="00956B13">
      <w:fldChar w:fldCharType="end"/>
    </w:r>
  </w:p>
  <w:p w:rsidR="006F3D38" w:rsidRPr="00956B13" w:rsidRDefault="006F3D38">
    <w:pPr>
      <w:pStyle w:val="SidfotH"/>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17</w:instrText>
    </w:r>
    <w:r w:rsidRPr="00956B13">
      <w:fldChar w:fldCharType="end"/>
    </w:r>
    <w:r w:rsidRPr="00956B13">
      <w:instrText>"</w:instrText>
    </w:r>
    <w:r w:rsidRPr="00956B13">
      <w:fldChar w:fldCharType="separate"/>
    </w:r>
    <w:r w:rsidRPr="00956B13">
      <w:t>17</w:t>
    </w:r>
    <w:r w:rsidRPr="00956B13">
      <w:fldChar w:fldCharType="end"/>
    </w:r>
  </w:p>
  <w:p w:rsidR="006F3D38" w:rsidRPr="00956B13" w:rsidRDefault="006F3D3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28</w:t>
    </w:r>
    <w:r w:rsidRPr="00956B13">
      <w:fldChar w:fldCharType="end"/>
    </w:r>
  </w:p>
  <w:p w:rsidR="006F3D38" w:rsidRPr="00956B13" w:rsidRDefault="006F3D3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29</w:t>
    </w:r>
    <w:r w:rsidRPr="00956B13">
      <w:fldChar w:fldCharType="end"/>
    </w:r>
  </w:p>
  <w:p w:rsidR="006F3D38" w:rsidRPr="00956B13" w:rsidRDefault="006F3D3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Pr="00956B13">
      <w:instrText>28</w:instrText>
    </w:r>
    <w:r w:rsidRPr="00956B13">
      <w:fldChar w:fldCharType="end"/>
    </w:r>
    <w:r w:rsidRPr="00956B13">
      <w:instrText xml:space="preserve">/2 </w:instrText>
    </w:r>
    <w:r w:rsidRPr="00956B13">
      <w:fldChar w:fldCharType="separate"/>
    </w:r>
    <w:r w:rsidRPr="00956B13">
      <w:instrText>14</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Pr="00956B13">
      <w:instrText>28</w:instrText>
    </w:r>
    <w:r w:rsidRPr="00956B13">
      <w:fldChar w:fldCharType="end"/>
    </w:r>
    <w:r w:rsidRPr="00956B13">
      <w:instrText xml:space="preserve">/2) </w:instrText>
    </w:r>
    <w:r w:rsidRPr="00956B13">
      <w:fldChar w:fldCharType="separate"/>
    </w:r>
    <w:r w:rsidRPr="00956B13">
      <w:instrText>14</w:instrText>
    </w:r>
    <w:r w:rsidRPr="00956B13">
      <w:fldChar w:fldCharType="end"/>
    </w:r>
    <w:r w:rsidRPr="00956B13">
      <w:fldChar w:fldCharType="separate"/>
    </w:r>
    <w:r w:rsidRPr="00956B13">
      <w:instrText>0</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28</w:instrText>
    </w:r>
    <w:r w:rsidRPr="00956B13">
      <w:fldChar w:fldCharType="end"/>
    </w:r>
  </w:p>
  <w:p w:rsidR="006F3D38" w:rsidRPr="00956B13" w:rsidRDefault="006F3D38">
    <w:pPr>
      <w:pStyle w:val="SidfotV"/>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27</w:instrText>
    </w:r>
    <w:r w:rsidRPr="00956B13">
      <w:fldChar w:fldCharType="end"/>
    </w:r>
    <w:r w:rsidRPr="00956B13">
      <w:instrText>"</w:instrText>
    </w:r>
    <w:r w:rsidRPr="00956B13">
      <w:fldChar w:fldCharType="separate"/>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28</w:t>
    </w:r>
    <w:r w:rsidRPr="00956B13">
      <w:fldChar w:fldCharType="end"/>
    </w:r>
  </w:p>
  <w:p w:rsidR="006F3D38" w:rsidRPr="00956B13" w:rsidRDefault="006F3D38">
    <w:pPr>
      <w:pStyle w:val="SidfotH"/>
      <w:framePr w:w="8732" w:h="284" w:hRule="exact" w:hSpace="0" w:vSpace="0" w:wrap="around" w:xAlign="inside" w:y="13042" w:anchorLock="0"/>
    </w:pPr>
    <w:r w:rsidRPr="00956B13">
      <w:fldChar w:fldCharType="end"/>
    </w:r>
  </w:p>
  <w:p w:rsidR="006F3D38" w:rsidRPr="00956B13" w:rsidRDefault="006F3D3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32</w:t>
    </w:r>
    <w:r w:rsidRPr="00956B13">
      <w:fldChar w:fldCharType="end"/>
    </w:r>
  </w:p>
  <w:p w:rsidR="006F3D38" w:rsidRPr="00956B13" w:rsidRDefault="006F3D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3</w:t>
    </w:r>
    <w:r w:rsidRPr="00956B13">
      <w:fldChar w:fldCharType="end"/>
    </w:r>
  </w:p>
  <w:p w:rsidR="006F3D38" w:rsidRPr="00956B13" w:rsidRDefault="006F3D3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31</w:t>
    </w:r>
    <w:r w:rsidRPr="00956B13">
      <w:fldChar w:fldCharType="end"/>
    </w:r>
  </w:p>
  <w:p w:rsidR="006F3D38" w:rsidRPr="00956B13" w:rsidRDefault="006F3D3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Pr="00956B13">
      <w:instrText>30</w:instrText>
    </w:r>
    <w:r w:rsidRPr="00956B13">
      <w:fldChar w:fldCharType="end"/>
    </w:r>
    <w:r w:rsidRPr="00956B13">
      <w:instrText xml:space="preserve">/2 </w:instrText>
    </w:r>
    <w:r w:rsidRPr="00956B13">
      <w:fldChar w:fldCharType="separate"/>
    </w:r>
    <w:r w:rsidRPr="00956B13">
      <w:instrText>15</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Pr="00956B13">
      <w:instrText>30</w:instrText>
    </w:r>
    <w:r w:rsidRPr="00956B13">
      <w:fldChar w:fldCharType="end"/>
    </w:r>
    <w:r w:rsidRPr="00956B13">
      <w:instrText xml:space="preserve">/2) </w:instrText>
    </w:r>
    <w:r w:rsidRPr="00956B13">
      <w:fldChar w:fldCharType="separate"/>
    </w:r>
    <w:r w:rsidRPr="00956B13">
      <w:instrText>15</w:instrText>
    </w:r>
    <w:r w:rsidRPr="00956B13">
      <w:fldChar w:fldCharType="end"/>
    </w:r>
    <w:r w:rsidRPr="00956B13">
      <w:fldChar w:fldCharType="separate"/>
    </w:r>
    <w:r w:rsidRPr="00956B13">
      <w:instrText>0</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30</w:instrText>
    </w:r>
    <w:r w:rsidRPr="00956B13">
      <w:fldChar w:fldCharType="end"/>
    </w:r>
  </w:p>
  <w:p w:rsidR="006F3D38" w:rsidRPr="00956B13" w:rsidRDefault="006F3D38">
    <w:pPr>
      <w:pStyle w:val="SidfotV"/>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29</w:instrText>
    </w:r>
    <w:r w:rsidRPr="00956B13">
      <w:fldChar w:fldCharType="end"/>
    </w:r>
    <w:r w:rsidRPr="00956B13">
      <w:instrText>"</w:instrText>
    </w:r>
    <w:r w:rsidRPr="00956B13">
      <w:fldChar w:fldCharType="separate"/>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30</w:t>
    </w:r>
    <w:r w:rsidRPr="00956B13">
      <w:fldChar w:fldCharType="end"/>
    </w:r>
  </w:p>
  <w:p w:rsidR="006F3D38" w:rsidRPr="00956B13" w:rsidRDefault="006F3D38">
    <w:pPr>
      <w:pStyle w:val="SidfotH"/>
      <w:framePr w:w="8732" w:h="284" w:hRule="exact" w:hSpace="0" w:vSpace="0" w:wrap="around" w:xAlign="inside" w:y="13042" w:anchorLock="0"/>
    </w:pPr>
    <w:r w:rsidRPr="00956B13">
      <w:fldChar w:fldCharType="end"/>
    </w:r>
  </w:p>
  <w:p w:rsidR="006F3D38" w:rsidRPr="00956B13" w:rsidRDefault="006F3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00956B13">
      <w:rPr>
        <w:noProof/>
      </w:rPr>
      <w:instrText>1</w:instrText>
    </w:r>
    <w:r w:rsidRPr="00956B13">
      <w:fldChar w:fldCharType="end"/>
    </w:r>
    <w:r w:rsidRPr="00956B13">
      <w:instrText xml:space="preserve">/2 </w:instrText>
    </w:r>
    <w:r w:rsidRPr="00956B13">
      <w:fldChar w:fldCharType="separate"/>
    </w:r>
    <w:r w:rsidR="00956B13">
      <w:rPr>
        <w:noProof/>
      </w:rPr>
      <w:instrText>0,5</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00956B13">
      <w:rPr>
        <w:noProof/>
      </w:rPr>
      <w:instrText>1</w:instrText>
    </w:r>
    <w:r w:rsidRPr="00956B13">
      <w:fldChar w:fldCharType="end"/>
    </w:r>
    <w:r w:rsidRPr="00956B13">
      <w:instrText xml:space="preserve">/2) </w:instrText>
    </w:r>
    <w:r w:rsidRPr="00956B13">
      <w:fldChar w:fldCharType="separate"/>
    </w:r>
    <w:r w:rsidR="00956B13">
      <w:rPr>
        <w:noProof/>
      </w:rPr>
      <w:instrText>0</w:instrText>
    </w:r>
    <w:r w:rsidRPr="00956B13">
      <w:fldChar w:fldCharType="end"/>
    </w:r>
    <w:r w:rsidRPr="00956B13">
      <w:fldChar w:fldCharType="separate"/>
    </w:r>
    <w:r w:rsidR="00956B13">
      <w:rPr>
        <w:noProof/>
      </w:rPr>
      <w:instrText>0,5</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14</w:instrText>
    </w:r>
    <w:r w:rsidRPr="00956B13">
      <w:fldChar w:fldCharType="end"/>
    </w:r>
  </w:p>
  <w:p w:rsidR="006F3D38" w:rsidRPr="00956B13" w:rsidRDefault="006F3D38">
    <w:pPr>
      <w:pStyle w:val="SidfotH"/>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00956B13">
      <w:rPr>
        <w:noProof/>
      </w:rPr>
      <w:instrText>1</w:instrText>
    </w:r>
    <w:r w:rsidRPr="00956B13">
      <w:fldChar w:fldCharType="end"/>
    </w:r>
    <w:r w:rsidRPr="00956B13">
      <w:instrText>"</w:instrText>
    </w:r>
    <w:r w:rsidRPr="00956B13">
      <w:fldChar w:fldCharType="separate"/>
    </w:r>
    <w:r w:rsidR="00956B13">
      <w:rPr>
        <w:noProof/>
      </w:rPr>
      <w:t>1</w:t>
    </w:r>
    <w:r w:rsidRPr="00956B13">
      <w:fldChar w:fldCharType="end"/>
    </w:r>
  </w:p>
  <w:p w:rsidR="006F3D38" w:rsidRPr="00956B13" w:rsidRDefault="006F3D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w:t>
    </w:r>
    <w:r w:rsidRPr="00956B13">
      <w:fldChar w:fldCharType="end"/>
    </w:r>
  </w:p>
  <w:p w:rsidR="006F3D38" w:rsidRPr="00956B13" w:rsidRDefault="006F3D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3</w:t>
    </w:r>
    <w:r w:rsidRPr="00956B13">
      <w:fldChar w:fldCharType="end"/>
    </w:r>
  </w:p>
  <w:p w:rsidR="006F3D38" w:rsidRPr="00956B13" w:rsidRDefault="006F3D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Pr="00956B13">
      <w:instrText>2</w:instrText>
    </w:r>
    <w:r w:rsidRPr="00956B13">
      <w:fldChar w:fldCharType="end"/>
    </w:r>
    <w:r w:rsidRPr="00956B13">
      <w:instrText xml:space="preserve">/2 </w:instrText>
    </w:r>
    <w:r w:rsidRPr="00956B13">
      <w:fldChar w:fldCharType="separate"/>
    </w:r>
    <w:r w:rsidRPr="00956B13">
      <w:instrText>1</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Pr="00956B13">
      <w:instrText>2</w:instrText>
    </w:r>
    <w:r w:rsidRPr="00956B13">
      <w:fldChar w:fldCharType="end"/>
    </w:r>
    <w:r w:rsidRPr="00956B13">
      <w:instrText xml:space="preserve">/2) </w:instrText>
    </w:r>
    <w:r w:rsidRPr="00956B13">
      <w:fldChar w:fldCharType="separate"/>
    </w:r>
    <w:r w:rsidRPr="00956B13">
      <w:instrText>1</w:instrText>
    </w:r>
    <w:r w:rsidRPr="00956B13">
      <w:fldChar w:fldCharType="end"/>
    </w:r>
    <w:r w:rsidRPr="00956B13">
      <w:fldChar w:fldCharType="separate"/>
    </w:r>
    <w:r w:rsidRPr="00956B13">
      <w:instrText>0</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2</w:instrText>
    </w:r>
    <w:r w:rsidRPr="00956B13">
      <w:fldChar w:fldCharType="end"/>
    </w:r>
  </w:p>
  <w:p w:rsidR="006F3D38" w:rsidRPr="00956B13" w:rsidRDefault="006F3D38">
    <w:pPr>
      <w:pStyle w:val="SidfotV"/>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1</w:instrText>
    </w:r>
    <w:r w:rsidRPr="00956B13">
      <w:fldChar w:fldCharType="end"/>
    </w:r>
    <w:r w:rsidRPr="00956B13">
      <w:instrText>"</w:instrText>
    </w:r>
    <w:r w:rsidRPr="00956B13">
      <w:fldChar w:fldCharType="separate"/>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2</w:t>
    </w:r>
    <w:r w:rsidRPr="00956B13">
      <w:fldChar w:fldCharType="end"/>
    </w:r>
  </w:p>
  <w:p w:rsidR="006F3D38" w:rsidRPr="00956B13" w:rsidRDefault="006F3D38">
    <w:pPr>
      <w:pStyle w:val="SidfotH"/>
      <w:framePr w:w="8732" w:h="284" w:hRule="exact" w:hSpace="0" w:vSpace="0" w:wrap="around" w:xAlign="inside" w:y="13042" w:anchorLock="0"/>
    </w:pPr>
    <w:r w:rsidRPr="00956B13">
      <w:fldChar w:fldCharType="end"/>
    </w:r>
  </w:p>
  <w:p w:rsidR="006F3D38" w:rsidRPr="00956B13" w:rsidRDefault="006F3D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4</w:t>
    </w:r>
    <w:r w:rsidRPr="00956B13">
      <w:fldChar w:fldCharType="end"/>
    </w:r>
  </w:p>
  <w:p w:rsidR="006F3D38" w:rsidRPr="00956B13" w:rsidRDefault="006F3D3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H"/>
      <w:framePr w:w="8732" w:h="284" w:hRule="exact" w:hSpace="0" w:vSpace="0" w:wrap="around" w:xAlign="inside" w:y="13042" w:anchorLock="0"/>
    </w:pP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t>3</w:t>
    </w:r>
    <w:r w:rsidRPr="00956B13">
      <w:fldChar w:fldCharType="end"/>
    </w:r>
  </w:p>
  <w:p w:rsidR="006F3D38" w:rsidRPr="00956B13" w:rsidRDefault="006F3D3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fotV"/>
      <w:framePr w:w="8732" w:h="284" w:hRule="exact" w:hSpace="0" w:vSpace="0" w:wrap="around" w:xAlign="inside" w:y="13042" w:anchorLock="0"/>
    </w:pPr>
    <w:r w:rsidRPr="00956B13">
      <w:fldChar w:fldCharType="begin" w:fldLock="1"/>
    </w:r>
    <w:r w:rsidRPr="00956B13">
      <w:instrText xml:space="preserve"> if </w:instrText>
    </w:r>
    <w:r w:rsidRPr="00956B13">
      <w:fldChar w:fldCharType="begin" w:fldLock="1"/>
    </w:r>
    <w:r w:rsidRPr="00956B13">
      <w:instrText xml:space="preserve"> = </w:instrText>
    </w:r>
    <w:r w:rsidRPr="00956B13">
      <w:fldChar w:fldCharType="begin" w:fldLock="1"/>
    </w:r>
    <w:r w:rsidRPr="00956B13">
      <w:instrText xml:space="preserve"> = </w:instrText>
    </w:r>
    <w:r w:rsidRPr="00956B13">
      <w:fldChar w:fldCharType="begin" w:fldLock="1"/>
    </w:r>
    <w:r w:rsidRPr="00956B13">
      <w:instrText xml:space="preserve"> page</w:instrText>
    </w:r>
    <w:r w:rsidRPr="00956B13">
      <w:fldChar w:fldCharType="separate"/>
    </w:r>
    <w:r w:rsidRPr="00956B13">
      <w:instrText>3</w:instrText>
    </w:r>
    <w:r w:rsidRPr="00956B13">
      <w:fldChar w:fldCharType="end"/>
    </w:r>
    <w:r w:rsidRPr="00956B13">
      <w:instrText xml:space="preserve">/2 </w:instrText>
    </w:r>
    <w:r w:rsidRPr="00956B13">
      <w:fldChar w:fldCharType="separate"/>
    </w:r>
    <w:r w:rsidRPr="00956B13">
      <w:instrText>1,5</w:instrText>
    </w:r>
    <w:r w:rsidRPr="00956B13">
      <w:fldChar w:fldCharType="end"/>
    </w:r>
    <w:r w:rsidRPr="00956B13">
      <w:instrText xml:space="preserve"> - </w:instrText>
    </w:r>
    <w:r w:rsidRPr="00956B13">
      <w:fldChar w:fldCharType="begin" w:fldLock="1"/>
    </w:r>
    <w:r w:rsidRPr="00956B13">
      <w:instrText xml:space="preserve"> = int(</w:instrText>
    </w:r>
    <w:r w:rsidRPr="00956B13">
      <w:fldChar w:fldCharType="begin" w:fldLock="1"/>
    </w:r>
    <w:r w:rsidRPr="00956B13">
      <w:instrText xml:space="preserve"> page</w:instrText>
    </w:r>
    <w:r w:rsidRPr="00956B13">
      <w:fldChar w:fldCharType="separate"/>
    </w:r>
    <w:r w:rsidRPr="00956B13">
      <w:instrText>3</w:instrText>
    </w:r>
    <w:r w:rsidRPr="00956B13">
      <w:fldChar w:fldCharType="end"/>
    </w:r>
    <w:r w:rsidRPr="00956B13">
      <w:instrText xml:space="preserve">/2) </w:instrText>
    </w:r>
    <w:r w:rsidRPr="00956B13">
      <w:fldChar w:fldCharType="separate"/>
    </w:r>
    <w:r w:rsidRPr="00956B13">
      <w:instrText>1</w:instrText>
    </w:r>
    <w:r w:rsidRPr="00956B13">
      <w:fldChar w:fldCharType="end"/>
    </w:r>
    <w:r w:rsidRPr="00956B13">
      <w:fldChar w:fldCharType="separate"/>
    </w:r>
    <w:r w:rsidRPr="00956B13">
      <w:instrText>0,5</w:instrText>
    </w:r>
    <w:r w:rsidRPr="00956B13">
      <w:fldChar w:fldCharType="end"/>
    </w:r>
    <w:r w:rsidRPr="00956B13">
      <w:instrText xml:space="preserve"> = 0 "</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4</w:instrText>
    </w:r>
    <w:r w:rsidRPr="00956B13">
      <w:fldChar w:fldCharType="end"/>
    </w:r>
  </w:p>
  <w:p w:rsidR="006F3D38" w:rsidRPr="00956B13" w:rsidRDefault="006F3D38">
    <w:pPr>
      <w:pStyle w:val="SidfotH"/>
      <w:framePr w:w="8732" w:h="284" w:hRule="exact" w:hSpace="0" w:vSpace="0" w:wrap="around" w:xAlign="inside" w:y="13042" w:anchorLock="0"/>
    </w:pPr>
    <w:r w:rsidRPr="00956B13">
      <w:instrText>""</w:instrText>
    </w:r>
    <w:r w:rsidRPr="00956B13">
      <w:fldChar w:fldCharType="begin" w:fldLock="1"/>
    </w:r>
    <w:r w:rsidRPr="00956B13">
      <w:instrText xml:space="preserve"> P</w:instrText>
    </w:r>
    <w:r w:rsidRPr="00956B13">
      <w:instrText>A</w:instrText>
    </w:r>
    <w:r w:rsidRPr="00956B13">
      <w:instrText xml:space="preserve">GE </w:instrText>
    </w:r>
    <w:r w:rsidRPr="00956B13">
      <w:fldChar w:fldCharType="separate"/>
    </w:r>
    <w:r w:rsidRPr="00956B13">
      <w:instrText>3</w:instrText>
    </w:r>
    <w:r w:rsidRPr="00956B13">
      <w:fldChar w:fldCharType="end"/>
    </w:r>
    <w:r w:rsidRPr="00956B13">
      <w:instrText>"</w:instrText>
    </w:r>
    <w:r w:rsidRPr="00956B13">
      <w:fldChar w:fldCharType="separate"/>
    </w:r>
    <w:r w:rsidRPr="00956B13">
      <w:t>3</w:t>
    </w:r>
    <w:r w:rsidRPr="00956B13">
      <w:fldChar w:fldCharType="end"/>
    </w:r>
  </w:p>
  <w:p w:rsidR="006F3D38" w:rsidRPr="00956B13" w:rsidRDefault="006F3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D38" w:rsidRPr="00956B13" w:rsidRDefault="006F3D38">
      <w:pPr>
        <w:pStyle w:val="Sidfot"/>
      </w:pPr>
    </w:p>
  </w:footnote>
  <w:footnote w:type="continuationSeparator" w:id="0">
    <w:p w:rsidR="006F3D38" w:rsidRPr="00956B13" w:rsidRDefault="006F3D38">
      <w:pPr>
        <w:spacing w:before="0" w:line="240" w:lineRule="auto"/>
      </w:pPr>
      <w:r w:rsidRPr="00956B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fldChar w:fldCharType="begin" w:fldLock="1"/>
    </w:r>
    <w:r w:rsidRPr="00956B13">
      <w:rPr>
        <w:rStyle w:val="SidhuvudUtskott"/>
      </w:rPr>
      <w:instrText xml:space="preserve"> DOCPROPERTY BetänkandeÅr</w:instrText>
    </w:r>
    <w:r w:rsidRPr="00956B13">
      <w:rPr>
        <w:rStyle w:val="SidhuvudUtskott"/>
      </w:rPr>
      <w:fldChar w:fldCharType="separate"/>
    </w:r>
    <w:r w:rsidRPr="00956B13">
      <w:rPr>
        <w:rStyle w:val="SidhuvudUtskott"/>
      </w:rPr>
      <w:t>2000/01</w:t>
    </w:r>
    <w:r w:rsidRPr="00956B13">
      <w:rPr>
        <w:rStyle w:val="SidhuvudUtskott"/>
      </w:rPr>
      <w:fldChar w:fldCharType="end"/>
    </w:r>
    <w:r w:rsidRPr="00956B13">
      <w:rPr>
        <w:rStyle w:val="SidhuvudUtskott"/>
      </w:rPr>
      <w:t>:</w:t>
    </w:r>
    <w:r w:rsidRPr="00956B13">
      <w:rPr>
        <w:rStyle w:val="SidhuvudUtskott"/>
      </w:rPr>
      <w:fldChar w:fldCharType="begin" w:fldLock="1"/>
    </w:r>
    <w:r w:rsidRPr="00956B13">
      <w:rPr>
        <w:rStyle w:val="SidhuvudUtskott"/>
      </w:rPr>
      <w:instrText xml:space="preserve"> DOCPROPERTY Utskott</w:instrText>
    </w:r>
    <w:r w:rsidRPr="00956B13">
      <w:rPr>
        <w:rStyle w:val="SidhuvudUtskott"/>
      </w:rPr>
      <w:fldChar w:fldCharType="separate"/>
    </w:r>
    <w:r w:rsidRPr="00956B13">
      <w:rPr>
        <w:rStyle w:val="SidhuvudUtskott"/>
      </w:rPr>
      <w:t>BoU</w: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DOCPROPERTY BetänkandeNr</w:instrText>
    </w:r>
    <w:r w:rsidRPr="00956B13">
      <w:rPr>
        <w:rStyle w:val="SidhuvudUtskott"/>
      </w:rPr>
      <w:fldChar w:fldCharType="separate"/>
    </w:r>
    <w:r w:rsidRPr="00956B13">
      <w:rPr>
        <w:rStyle w:val="SidhuvudUtskott"/>
      </w:rPr>
      <w:t>8</w:t>
    </w:r>
    <w:r w:rsidRPr="00956B13">
      <w:rPr>
        <w:rStyle w:val="SidhuvudUtskott"/>
      </w:rPr>
      <w:fldChar w:fldCharType="end"/>
    </w:r>
    <w:r w:rsidRPr="00956B13">
      <w:t xml:space="preserve">     </w:t>
    </w:r>
    <w:r w:rsidRPr="00956B13">
      <w:rPr>
        <w:rStyle w:val="SidhuvudBilaga"/>
      </w:rPr>
      <w:t xml:space="preserve"> </w:t>
    </w:r>
    <w:r w:rsidRPr="00956B13">
      <w:rPr>
        <w:rStyle w:val="SidhuvudRubrikReferens"/>
      </w:rPr>
      <w:fldChar w:fldCharType="begin" w:fldLock="1"/>
    </w:r>
    <w:r w:rsidRPr="00956B13">
      <w:rPr>
        <w:rStyle w:val="SidhuvudRubrikReferens"/>
      </w:rPr>
      <w:instrText xml:space="preserve"> StyleREF "Rubrik 1" </w:instrText>
    </w:r>
    <w:r w:rsidRPr="00956B13">
      <w:rPr>
        <w:rStyle w:val="SidhuvudRubrikReferens"/>
      </w:rPr>
      <w:fldChar w:fldCharType="separate"/>
    </w:r>
    <w:r w:rsidRPr="00956B13">
      <w:rPr>
        <w:rStyle w:val="SidhuvudRubrikReferens"/>
      </w:rPr>
      <w:t>Sammanfattning</w:t>
    </w:r>
    <w:r w:rsidRPr="00956B13">
      <w:rPr>
        <w:rStyle w:val="SidhuvudRubrikReferens"/>
      </w:rPr>
      <w:fldChar w:fldCharType="end"/>
    </w:r>
  </w:p>
  <w:p w:rsidR="006F3D38" w:rsidRPr="00956B13" w:rsidRDefault="006F3D38">
    <w:pPr>
      <w:pStyle w:val="SidhuvudKantJmn"/>
      <w:framePr w:w="8732" w:h="567" w:hRule="exact" w:vSpace="0" w:wrap="around" w:vAnchor="page" w:y="341" w:anchorLock="0"/>
    </w:pPr>
    <w:r w:rsidRPr="00956B13">
      <w:rPr>
        <w:rStyle w:val="SidhuvudUtskott"/>
      </w:rPr>
      <w:fldChar w:fldCharType="begin" w:fldLock="1"/>
    </w:r>
    <w:r w:rsidRPr="00956B13">
      <w:rPr>
        <w:rStyle w:val="SidhuvudUtskott"/>
      </w:rPr>
      <w:instrText xml:space="preserve"> DOCPROPERTY Status</w:instrText>
    </w:r>
    <w:r w:rsidRPr="00956B13">
      <w:rPr>
        <w:rStyle w:val="SidhuvudUtskott"/>
      </w:rPr>
      <w:fldChar w:fldCharType="end"/>
    </w:r>
    <w:r w:rsidRPr="00956B13">
      <w:rPr>
        <w:rStyle w:val="SidhuvudUtskott"/>
      </w:rPr>
      <w:fldChar w:fldCharType="begin" w:fldLock="1"/>
    </w:r>
    <w:r w:rsidRPr="00956B13">
      <w:rPr>
        <w:rStyle w:val="SidhuvudUtskott"/>
      </w:rPr>
      <w:instrText xml:space="preserve"> if </w:instrText>
    </w:r>
    <w:r w:rsidRPr="00956B13">
      <w:rPr>
        <w:rStyle w:val="SidhuvudUtskott"/>
      </w:rPr>
      <w:fldChar w:fldCharType="begin" w:fldLock="1"/>
    </w:r>
    <w:r w:rsidRPr="00956B13">
      <w:rPr>
        <w:rStyle w:val="SidhuvudUtskott"/>
      </w:rPr>
      <w:instrText xml:space="preserve"> DOCPROPERTY "UtkastDatum"</w:instrText>
    </w:r>
    <w:r w:rsidRPr="00956B13">
      <w:rPr>
        <w:rStyle w:val="SidhuvudUtskott"/>
      </w:rPr>
      <w:fldChar w:fldCharType="separate"/>
    </w:r>
    <w:r w:rsidRPr="00956B13">
      <w:rPr>
        <w:rStyle w:val="SidhuvudUtskott"/>
      </w:rPr>
      <w:instrText>Nej</w:instrText>
    </w:r>
    <w:r w:rsidRPr="00956B13">
      <w:rPr>
        <w:rStyle w:val="SidhuvudUtskott"/>
      </w:rPr>
      <w:fldChar w:fldCharType="end"/>
    </w:r>
    <w:r w:rsidRPr="00956B13">
      <w:rPr>
        <w:rStyle w:val="SidhuvudUtskott"/>
      </w:rPr>
      <w:instrText xml:space="preserve"> = "Ja" "    </w:instrText>
    </w:r>
    <w:r w:rsidRPr="00956B13">
      <w:rPr>
        <w:rStyle w:val="SidhuvudUtskott"/>
      </w:rPr>
      <w:fldChar w:fldCharType="begin" w:fldLock="1"/>
    </w:r>
    <w:r w:rsidRPr="00956B13">
      <w:rPr>
        <w:rStyle w:val="SidhuvudUtskott"/>
      </w:rPr>
      <w:instrText xml:space="preserve"> PRINTDATE \@ "yyyy-MM-dd HH.mm" </w:instrText>
    </w:r>
    <w:r w:rsidRPr="00956B13">
      <w:rPr>
        <w:rStyle w:val="SidhuvudUtskott"/>
      </w:rPr>
      <w:fldChar w:fldCharType="separate"/>
    </w:r>
    <w:r w:rsidRPr="00956B13">
      <w:rPr>
        <w:rStyle w:val="SidhuvudUtskott"/>
      </w:rPr>
      <w:instrText>2000-08-11 16.42</w:instrText>
    </w:r>
    <w:r w:rsidRPr="00956B13">
      <w:rPr>
        <w:rStyle w:val="SidhuvudUtskott"/>
      </w:rPr>
      <w:fldChar w:fldCharType="end"/>
    </w:r>
    <w:r w:rsidRPr="00956B13">
      <w:rPr>
        <w:rStyle w:val="SidhuvudUtskott"/>
      </w:rPr>
      <w:instrText xml:space="preserve">" </w:instrText>
    </w:r>
    <w:r w:rsidRPr="00956B13">
      <w:rPr>
        <w:rStyle w:val="SidhuvudUtskott"/>
      </w:rPr>
      <w:fldChar w:fldCharType="end"/>
    </w:r>
  </w:p>
  <w:p w:rsidR="006F3D38" w:rsidRPr="00956B13" w:rsidRDefault="006F3D3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r w:rsidRPr="00956B13">
      <w:rPr>
        <w:rStyle w:val="SidhuvudBilaga"/>
      </w:rPr>
      <w:t xml:space="preserve"> </w:t>
    </w:r>
    <w:r w:rsidRPr="00956B13">
      <w:rPr>
        <w:rStyle w:val="SidhuvudRubrikReferens"/>
      </w:rPr>
      <w:t>Utskottets överväganden</w:t>
    </w:r>
  </w:p>
  <w:p w:rsidR="006F3D38" w:rsidRPr="00956B13" w:rsidRDefault="006F3D38">
    <w:pPr>
      <w:pStyle w:val="SidhuvudKantJmn"/>
      <w:framePr w:w="8732" w:h="567" w:hRule="exact" w:vSpace="0" w:wrap="around" w:vAnchor="page" w:y="341" w:anchorLock="0"/>
    </w:pPr>
  </w:p>
  <w:p w:rsidR="006F3D38" w:rsidRPr="00956B13" w:rsidRDefault="006F3D3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t>Utskottets överväganden</w:t>
    </w:r>
    <w:r w:rsidRPr="00956B13">
      <w:rPr>
        <w:rStyle w:val="SidhuvudBilaga"/>
      </w:rPr>
      <w:t xml:space="preserve"> </w:t>
    </w: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r w:rsidRPr="00956B13">
      <w:rPr>
        <w:rStyle w:val="SidhuvudBilaga"/>
      </w:rPr>
      <w:t xml:space="preserve"> </w:t>
    </w:r>
    <w:r w:rsidRPr="00956B13">
      <w:rPr>
        <w:rStyle w:val="SidhuvudRubrikReferens"/>
      </w:rPr>
      <w:t>Reservationer</w:t>
    </w:r>
  </w:p>
  <w:p w:rsidR="006F3D38" w:rsidRPr="00956B13" w:rsidRDefault="006F3D38">
    <w:pPr>
      <w:pStyle w:val="SidhuvudKantJmn"/>
      <w:framePr w:w="8732" w:h="567" w:hRule="exact" w:vSpace="0" w:wrap="around" w:vAnchor="page" w:y="341" w:anchorLock="0"/>
    </w:pPr>
  </w:p>
  <w:p w:rsidR="006F3D38" w:rsidRPr="00956B13" w:rsidRDefault="006F3D3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t>Reservationer</w:t>
    </w:r>
    <w:r w:rsidRPr="00956B13">
      <w:rPr>
        <w:rStyle w:val="SidhuvudBilaga"/>
      </w:rPr>
      <w:t xml:space="preserve"> </w:t>
    </w: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fldChar w:fldCharType="begin" w:fldLock="1"/>
    </w:r>
    <w:r w:rsidRPr="00956B13">
      <w:rPr>
        <w:rStyle w:val="SidhuvudUtskott"/>
      </w:rPr>
      <w:instrText xml:space="preserve"> DOCPROPERTY BetänkandeÅr</w:instrText>
    </w:r>
    <w:r w:rsidRPr="00956B13">
      <w:rPr>
        <w:rStyle w:val="SidhuvudUtskott"/>
      </w:rPr>
      <w:fldChar w:fldCharType="separate"/>
    </w:r>
    <w:r w:rsidRPr="00956B13">
      <w:rPr>
        <w:rStyle w:val="SidhuvudUtskott"/>
      </w:rPr>
      <w:t>2000/01</w:t>
    </w:r>
    <w:r w:rsidRPr="00956B13">
      <w:rPr>
        <w:rStyle w:val="SidhuvudUtskott"/>
      </w:rPr>
      <w:fldChar w:fldCharType="end"/>
    </w:r>
    <w:r w:rsidRPr="00956B13">
      <w:rPr>
        <w:rStyle w:val="SidhuvudUtskott"/>
      </w:rPr>
      <w:t>:</w:t>
    </w:r>
    <w:r w:rsidRPr="00956B13">
      <w:rPr>
        <w:rStyle w:val="SidhuvudUtskott"/>
      </w:rPr>
      <w:fldChar w:fldCharType="begin" w:fldLock="1"/>
    </w:r>
    <w:r w:rsidRPr="00956B13">
      <w:rPr>
        <w:rStyle w:val="SidhuvudUtskott"/>
      </w:rPr>
      <w:instrText xml:space="preserve"> DOCPROPERTY Utskott</w:instrText>
    </w:r>
    <w:r w:rsidRPr="00956B13">
      <w:rPr>
        <w:rStyle w:val="SidhuvudUtskott"/>
      </w:rPr>
      <w:fldChar w:fldCharType="separate"/>
    </w:r>
    <w:r w:rsidRPr="00956B13">
      <w:rPr>
        <w:rStyle w:val="SidhuvudUtskott"/>
      </w:rPr>
      <w:t>BoU</w: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DOCPROPERTY BetänkandeNr</w:instrText>
    </w:r>
    <w:r w:rsidRPr="00956B13">
      <w:rPr>
        <w:rStyle w:val="SidhuvudUtskott"/>
      </w:rPr>
      <w:fldChar w:fldCharType="separate"/>
    </w:r>
    <w:r w:rsidRPr="00956B13">
      <w:rPr>
        <w:rStyle w:val="SidhuvudUtskott"/>
      </w:rPr>
      <w:t>8</w:t>
    </w:r>
    <w:r w:rsidRPr="00956B13">
      <w:rPr>
        <w:rStyle w:val="SidhuvudUtskott"/>
      </w:rPr>
      <w:fldChar w:fldCharType="end"/>
    </w:r>
    <w:r w:rsidRPr="00956B13">
      <w:t xml:space="preserve">     </w:t>
    </w:r>
    <w:r w:rsidRPr="00956B13">
      <w:rPr>
        <w:rStyle w:val="SidhuvudBilaga"/>
      </w:rPr>
      <w:t xml:space="preserve"> </w:t>
    </w:r>
    <w:r w:rsidRPr="00956B13">
      <w:rPr>
        <w:rStyle w:val="SidhuvudRubrikReferens"/>
      </w:rPr>
      <w:fldChar w:fldCharType="begin" w:fldLock="1"/>
    </w:r>
    <w:r w:rsidRPr="00956B13">
      <w:rPr>
        <w:rStyle w:val="SidhuvudRubrikReferens"/>
      </w:rPr>
      <w:instrText xml:space="preserve"> StyleREF "Rubrik 1" </w:instrText>
    </w:r>
    <w:r w:rsidRPr="00956B13">
      <w:rPr>
        <w:rStyle w:val="SidhuvudRubrikReferens"/>
      </w:rPr>
      <w:fldChar w:fldCharType="separate"/>
    </w:r>
    <w:r w:rsidRPr="00956B13">
      <w:rPr>
        <w:rStyle w:val="SidhuvudRubrikReferens"/>
      </w:rPr>
      <w:t>Reservationer</w:t>
    </w:r>
    <w:r w:rsidRPr="00956B13">
      <w:rPr>
        <w:rStyle w:val="SidhuvudRubrikReferens"/>
      </w:rPr>
      <w:fldChar w:fldCharType="end"/>
    </w:r>
  </w:p>
  <w:p w:rsidR="006F3D38" w:rsidRPr="00956B13" w:rsidRDefault="006F3D38">
    <w:pPr>
      <w:pStyle w:val="SidhuvudKantJmn"/>
      <w:framePr w:w="8732" w:h="567" w:hRule="exact" w:vSpace="0" w:wrap="around" w:vAnchor="page" w:y="341" w:anchorLock="0"/>
    </w:pPr>
    <w:r w:rsidRPr="00956B13">
      <w:rPr>
        <w:rStyle w:val="SidhuvudUtskott"/>
      </w:rPr>
      <w:fldChar w:fldCharType="begin" w:fldLock="1"/>
    </w:r>
    <w:r w:rsidRPr="00956B13">
      <w:rPr>
        <w:rStyle w:val="SidhuvudUtskott"/>
      </w:rPr>
      <w:instrText xml:space="preserve"> DOCPROPERTY Status</w:instrText>
    </w:r>
    <w:r w:rsidRPr="00956B13">
      <w:rPr>
        <w:rStyle w:val="SidhuvudUtskott"/>
      </w:rPr>
      <w:fldChar w:fldCharType="end"/>
    </w:r>
    <w:r w:rsidRPr="00956B13">
      <w:rPr>
        <w:rStyle w:val="SidhuvudUtskott"/>
      </w:rPr>
      <w:fldChar w:fldCharType="begin" w:fldLock="1"/>
    </w:r>
    <w:r w:rsidRPr="00956B13">
      <w:rPr>
        <w:rStyle w:val="SidhuvudUtskott"/>
      </w:rPr>
      <w:instrText xml:space="preserve"> if </w:instrText>
    </w:r>
    <w:r w:rsidRPr="00956B13">
      <w:rPr>
        <w:rStyle w:val="SidhuvudUtskott"/>
      </w:rPr>
      <w:fldChar w:fldCharType="begin" w:fldLock="1"/>
    </w:r>
    <w:r w:rsidRPr="00956B13">
      <w:rPr>
        <w:rStyle w:val="SidhuvudUtskott"/>
      </w:rPr>
      <w:instrText xml:space="preserve"> DOCPROPERTY "UtkastDatum"</w:instrText>
    </w:r>
    <w:r w:rsidRPr="00956B13">
      <w:rPr>
        <w:rStyle w:val="SidhuvudUtskott"/>
      </w:rPr>
      <w:fldChar w:fldCharType="separate"/>
    </w:r>
    <w:r w:rsidRPr="00956B13">
      <w:rPr>
        <w:rStyle w:val="SidhuvudUtskott"/>
      </w:rPr>
      <w:instrText>Nej</w:instrText>
    </w:r>
    <w:r w:rsidRPr="00956B13">
      <w:rPr>
        <w:rStyle w:val="SidhuvudUtskott"/>
      </w:rPr>
      <w:fldChar w:fldCharType="end"/>
    </w:r>
    <w:r w:rsidRPr="00956B13">
      <w:rPr>
        <w:rStyle w:val="SidhuvudUtskott"/>
      </w:rPr>
      <w:instrText xml:space="preserve"> = "Ja" "    </w:instrText>
    </w:r>
    <w:r w:rsidRPr="00956B13">
      <w:rPr>
        <w:rStyle w:val="SidhuvudUtskott"/>
      </w:rPr>
      <w:fldChar w:fldCharType="begin" w:fldLock="1"/>
    </w:r>
    <w:r w:rsidRPr="00956B13">
      <w:rPr>
        <w:rStyle w:val="SidhuvudUtskott"/>
      </w:rPr>
      <w:instrText xml:space="preserve"> PRINTDATE \@ "yyyy-MM-dd HH.mm" </w:instrText>
    </w:r>
    <w:r w:rsidRPr="00956B13">
      <w:rPr>
        <w:rStyle w:val="SidhuvudUtskott"/>
      </w:rPr>
      <w:fldChar w:fldCharType="separate"/>
    </w:r>
    <w:r w:rsidRPr="00956B13">
      <w:rPr>
        <w:rStyle w:val="SidhuvudUtskott"/>
      </w:rPr>
      <w:instrText>2000-08-11 16.42</w:instrText>
    </w:r>
    <w:r w:rsidRPr="00956B13">
      <w:rPr>
        <w:rStyle w:val="SidhuvudUtskott"/>
      </w:rPr>
      <w:fldChar w:fldCharType="end"/>
    </w:r>
    <w:r w:rsidRPr="00956B13">
      <w:rPr>
        <w:rStyle w:val="SidhuvudUtskott"/>
      </w:rPr>
      <w:instrText xml:space="preserve">" </w:instrText>
    </w:r>
    <w:r w:rsidRPr="00956B13">
      <w:rPr>
        <w:rStyle w:val="SidhuvudUtskott"/>
      </w:rPr>
      <w:fldChar w:fldCharType="end"/>
    </w:r>
  </w:p>
  <w:p w:rsidR="006F3D38" w:rsidRPr="00956B13" w:rsidRDefault="006F3D3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t>Särskilda yttranden</w:t>
    </w:r>
    <w:r w:rsidRPr="00956B13">
      <w:rPr>
        <w:rStyle w:val="SidhuvudBilaga"/>
      </w:rPr>
      <w:t xml:space="preserve"> </w:t>
    </w: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p>
  <w:p w:rsidR="006F3D38" w:rsidRPr="00956B13" w:rsidRDefault="006F3D38">
    <w:pPr>
      <w:pStyle w:val="SidhuvudKantJmn"/>
      <w:framePr w:w="8732" w:h="567" w:hRule="exact" w:vSpace="0" w:wrap="around" w:vAnchor="page" w:y="341" w:anchorLock="0"/>
    </w:pPr>
  </w:p>
  <w:p w:rsidR="006F3D38" w:rsidRPr="00956B13" w:rsidRDefault="006F3D38">
    <w:pPr>
      <w:pStyle w:val="SidhuvudKantUdda"/>
      <w:framePr w:w="8732" w:h="567" w:hRule="exact" w:vSpace="0" w:wrap="around" w:vAnchor="page" w:y="341" w:anchorLock="0"/>
    </w:pPr>
    <w:r w:rsidRPr="00956B13">
      <w:rPr>
        <w:rStyle w:val="SidhuvudRubrikReferens"/>
        <w:smallCaps w:val="0"/>
        <w:spacing w:val="0"/>
        <w:sz w:val="19"/>
      </w:rPr>
      <w:t xml:space="preserve"> </w:t>
    </w:r>
  </w:p>
  <w:p w:rsidR="006F3D38" w:rsidRPr="00956B13" w:rsidRDefault="006F3D3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r w:rsidRPr="00956B13">
      <w:rPr>
        <w:rStyle w:val="SidhuvudBilaga"/>
      </w:rPr>
      <w:t xml:space="preserve"> Bilaga   </w:t>
    </w:r>
    <w:r w:rsidRPr="00956B13">
      <w:rPr>
        <w:rStyle w:val="SidhuvudRubrikReferens"/>
      </w:rPr>
      <w:t>Förteckning över behandlade förslag</w:t>
    </w:r>
  </w:p>
  <w:p w:rsidR="006F3D38" w:rsidRPr="00956B13" w:rsidRDefault="006F3D38">
    <w:pPr>
      <w:pStyle w:val="SidhuvudKantJmn"/>
      <w:framePr w:w="8732" w:h="567" w:hRule="exact" w:vSpace="0" w:wrap="around" w:vAnchor="page" w:y="341" w:anchorLock="0"/>
    </w:pPr>
  </w:p>
  <w:p w:rsidR="006F3D38" w:rsidRPr="00956B13" w:rsidRDefault="006F3D3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fldChar w:fldCharType="begin" w:fldLock="1"/>
    </w:r>
    <w:r w:rsidRPr="00956B13">
      <w:rPr>
        <w:rStyle w:val="SidhuvudRubrikReferens"/>
      </w:rPr>
      <w:instrText xml:space="preserve"> StyleREF "Rubrik 1" </w:instrText>
    </w:r>
    <w:r w:rsidRPr="00956B13">
      <w:rPr>
        <w:rStyle w:val="SidhuvudRubrikReferens"/>
      </w:rPr>
      <w:fldChar w:fldCharType="separate"/>
    </w:r>
    <w:r w:rsidRPr="00956B13">
      <w:rPr>
        <w:rStyle w:val="SidhuvudRubrikReferens"/>
      </w:rPr>
      <w:t>Sammanfattning</w:t>
    </w:r>
    <w:r w:rsidRPr="00956B13">
      <w:rPr>
        <w:rStyle w:val="SidhuvudRubrikReferens"/>
      </w:rPr>
      <w:fldChar w:fldCharType="end"/>
    </w:r>
    <w:r w:rsidRPr="00956B13">
      <w:rPr>
        <w:rStyle w:val="SidhuvudBilaga"/>
      </w:rPr>
      <w:t xml:space="preserve"> </w:t>
    </w:r>
    <w:r w:rsidRPr="00956B13">
      <w:t xml:space="preserve">     </w:t>
    </w:r>
    <w:r w:rsidRPr="00956B13">
      <w:rPr>
        <w:rStyle w:val="SidhuvudUtskott"/>
      </w:rPr>
      <w:fldChar w:fldCharType="begin" w:fldLock="1"/>
    </w:r>
    <w:r w:rsidRPr="00956B13">
      <w:rPr>
        <w:rStyle w:val="SidhuvudUtskott"/>
      </w:rPr>
      <w:instrText xml:space="preserve"> DOCPROPERTY BetänkandeÅr</w:instrText>
    </w:r>
    <w:r w:rsidRPr="00956B13">
      <w:rPr>
        <w:rStyle w:val="SidhuvudUtskott"/>
      </w:rPr>
      <w:fldChar w:fldCharType="separate"/>
    </w:r>
    <w:r w:rsidRPr="00956B13">
      <w:rPr>
        <w:rStyle w:val="SidhuvudUtskott"/>
      </w:rPr>
      <w:t>2000/01</w:t>
    </w:r>
    <w:r w:rsidRPr="00956B13">
      <w:rPr>
        <w:rStyle w:val="SidhuvudUtskott"/>
      </w:rPr>
      <w:fldChar w:fldCharType="end"/>
    </w:r>
    <w:r w:rsidRPr="00956B13">
      <w:rPr>
        <w:rStyle w:val="SidhuvudUtskott"/>
      </w:rPr>
      <w:t>:</w:t>
    </w:r>
    <w:r w:rsidRPr="00956B13">
      <w:rPr>
        <w:rStyle w:val="SidhuvudUtskott"/>
      </w:rPr>
      <w:fldChar w:fldCharType="begin" w:fldLock="1"/>
    </w:r>
    <w:r w:rsidRPr="00956B13">
      <w:rPr>
        <w:rStyle w:val="SidhuvudUtskott"/>
      </w:rPr>
      <w:instrText xml:space="preserve"> DOCPROPERTY</w:instrText>
    </w:r>
    <w:r w:rsidRPr="00956B13">
      <w:instrText xml:space="preserve"> </w:instrText>
    </w:r>
    <w:r w:rsidRPr="00956B13">
      <w:rPr>
        <w:rStyle w:val="SidhuvudUtskott"/>
      </w:rPr>
      <w:instrText>Utskott</w:instrText>
    </w:r>
    <w:r w:rsidRPr="00956B13">
      <w:rPr>
        <w:rStyle w:val="SidhuvudUtskott"/>
      </w:rPr>
      <w:fldChar w:fldCharType="separate"/>
    </w:r>
    <w:r w:rsidRPr="00956B13">
      <w:rPr>
        <w:rStyle w:val="SidhuvudUtskott"/>
      </w:rPr>
      <w:t>BoU</w: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DOCPROPERTY Betä</w:instrText>
    </w:r>
    <w:r w:rsidRPr="00956B13">
      <w:rPr>
        <w:rStyle w:val="SidhuvudUtskott"/>
      </w:rPr>
      <w:instrText>n</w:instrText>
    </w:r>
    <w:r w:rsidRPr="00956B13">
      <w:rPr>
        <w:rStyle w:val="SidhuvudUtskott"/>
      </w:rPr>
      <w:instrText>kandeNr</w:instrText>
    </w:r>
    <w:r w:rsidRPr="00956B13">
      <w:rPr>
        <w:rStyle w:val="SidhuvudUtskott"/>
      </w:rPr>
      <w:fldChar w:fldCharType="separate"/>
    </w:r>
    <w:r w:rsidRPr="00956B13">
      <w:rPr>
        <w:rStyle w:val="SidhuvudUtskott"/>
      </w:rPr>
      <w:t>8</w:t>
    </w:r>
    <w:r w:rsidRPr="00956B13">
      <w:rPr>
        <w:rStyle w:val="SidhuvudUtskott"/>
      </w:rPr>
      <w:fldChar w:fldCharType="end"/>
    </w:r>
  </w:p>
  <w:p w:rsidR="006F3D38" w:rsidRPr="00956B13" w:rsidRDefault="006F3D38">
    <w:pPr>
      <w:pStyle w:val="SidhuvudKantUdda"/>
      <w:framePr w:w="8732" w:h="567" w:hRule="exact" w:vSpace="0" w:wrap="around" w:vAnchor="page" w:y="341" w:anchorLock="0"/>
    </w:pPr>
    <w:r w:rsidRPr="00956B13">
      <w:rPr>
        <w:rStyle w:val="SidhuvudUtskott"/>
      </w:rPr>
      <w:fldChar w:fldCharType="begin" w:fldLock="1"/>
    </w:r>
    <w:r w:rsidRPr="00956B13">
      <w:rPr>
        <w:rStyle w:val="SidhuvudUtskott"/>
      </w:rPr>
      <w:instrText xml:space="preserve"> if </w:instrText>
    </w:r>
    <w:r w:rsidRPr="00956B13">
      <w:rPr>
        <w:rStyle w:val="SidhuvudUtskott"/>
      </w:rPr>
      <w:fldChar w:fldCharType="begin" w:fldLock="1"/>
    </w:r>
    <w:r w:rsidRPr="00956B13">
      <w:rPr>
        <w:rStyle w:val="SidhuvudUtskott"/>
      </w:rPr>
      <w:instrText xml:space="preserve"> DOCPROPERTY "UtkastDatum"</w:instrText>
    </w:r>
    <w:r w:rsidRPr="00956B13">
      <w:rPr>
        <w:rStyle w:val="SidhuvudUtskott"/>
      </w:rPr>
      <w:fldChar w:fldCharType="separate"/>
    </w:r>
    <w:r w:rsidRPr="00956B13">
      <w:rPr>
        <w:rStyle w:val="SidhuvudUtskott"/>
      </w:rPr>
      <w:instrText>Nej</w:instrText>
    </w:r>
    <w:r w:rsidRPr="00956B13">
      <w:rPr>
        <w:rStyle w:val="SidhuvudUtskott"/>
      </w:rPr>
      <w:fldChar w:fldCharType="end"/>
    </w:r>
    <w:r w:rsidRPr="00956B13">
      <w:rPr>
        <w:rStyle w:val="SidhuvudUtskott"/>
      </w:rPr>
      <w:instrText xml:space="preserve"> = "Ja" "</w:instrText>
    </w:r>
    <w:r w:rsidRPr="00956B13">
      <w:rPr>
        <w:rStyle w:val="SidhuvudUtskott"/>
      </w:rPr>
      <w:fldChar w:fldCharType="begin" w:fldLock="1"/>
    </w:r>
    <w:r w:rsidRPr="00956B13">
      <w:rPr>
        <w:rStyle w:val="SidhuvudUtskott"/>
      </w:rPr>
      <w:instrText xml:space="preserve"> PRINTDATE \@ "yyyy-MM-dd HH.mm    " </w:instrText>
    </w:r>
    <w:r w:rsidRPr="00956B13">
      <w:rPr>
        <w:rStyle w:val="SidhuvudUtskott"/>
      </w:rPr>
      <w:fldChar w:fldCharType="separate"/>
    </w:r>
    <w:r w:rsidRPr="00956B13">
      <w:rPr>
        <w:rStyle w:val="SidhuvudUtskott"/>
      </w:rPr>
      <w:instrText>2000-08-11 16.42</w:instrText>
    </w:r>
    <w:r w:rsidRPr="00956B13">
      <w:rPr>
        <w:rStyle w:val="SidhuvudUtskott"/>
      </w:rPr>
      <w:fldChar w:fldCharType="end"/>
    </w:r>
    <w:r w:rsidRPr="00956B13">
      <w:rPr>
        <w:rStyle w:val="SidhuvudUtskott"/>
      </w:rPr>
      <w:instrText xml:space="preserve">" </w:instrTex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w:instrText>
    </w:r>
    <w:r w:rsidRPr="00956B13">
      <w:rPr>
        <w:rStyle w:val="SidhuvudUtskott"/>
      </w:rPr>
      <w:instrText>O</w:instrText>
    </w:r>
    <w:r w:rsidRPr="00956B13">
      <w:rPr>
        <w:rStyle w:val="SidhuvudUtskott"/>
      </w:rPr>
      <w:instrText>PERTY Status</w:instrText>
    </w:r>
    <w:r w:rsidRPr="00956B13">
      <w:rPr>
        <w:rStyle w:val="SidhuvudUtskott"/>
      </w:rPr>
      <w:fldChar w:fldCharType="end"/>
    </w:r>
  </w:p>
  <w:p w:rsidR="006F3D38" w:rsidRPr="00956B13" w:rsidRDefault="006F3D3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t>Förteckning över behandlade förslag</w:t>
    </w:r>
    <w:r w:rsidRPr="00956B13">
      <w:rPr>
        <w:rStyle w:val="SidhuvudBilaga"/>
      </w:rPr>
      <w:t xml:space="preserve">   Bilaga </w:t>
    </w: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p>
  <w:p w:rsidR="006F3D38" w:rsidRPr="00956B13" w:rsidRDefault="006F3D38">
    <w:pPr>
      <w:pStyle w:val="SidhuvudKantJmn"/>
      <w:framePr w:w="8732" w:h="567" w:hRule="exact" w:vSpace="0" w:wrap="around" w:vAnchor="page" w:y="341" w:anchorLock="0"/>
    </w:pPr>
  </w:p>
  <w:p w:rsidR="006F3D38" w:rsidRPr="00956B13" w:rsidRDefault="006F3D38">
    <w:pPr>
      <w:pStyle w:val="SidhuvudKantUdda"/>
      <w:framePr w:w="8732" w:h="567" w:hRule="exact" w:vSpace="0" w:wrap="around" w:vAnchor="page" w:y="341" w:anchorLock="0"/>
    </w:pPr>
    <w:r w:rsidRPr="00956B13">
      <w:rPr>
        <w:rStyle w:val="SidhuvudRubrikReferens"/>
        <w:smallCaps w:val="0"/>
        <w:spacing w:val="0"/>
        <w:sz w:val="19"/>
      </w:rPr>
      <w:t xml:space="preserve"> </w:t>
    </w:r>
  </w:p>
  <w:p w:rsidR="006F3D38" w:rsidRPr="00956B13" w:rsidRDefault="006F3D3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t xml:space="preserve"> </w:t>
    </w:r>
  </w:p>
  <w:p w:rsidR="006F3D38" w:rsidRPr="00956B13" w:rsidRDefault="006F3D3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fldChar w:fldCharType="begin" w:fldLock="1"/>
    </w:r>
    <w:r w:rsidRPr="00956B13">
      <w:rPr>
        <w:rStyle w:val="SidhuvudUtskott"/>
      </w:rPr>
      <w:instrText xml:space="preserve"> DOCPROPERTY BetänkandeÅr</w:instrText>
    </w:r>
    <w:r w:rsidRPr="00956B13">
      <w:rPr>
        <w:rStyle w:val="SidhuvudUtskott"/>
      </w:rPr>
      <w:fldChar w:fldCharType="separate"/>
    </w:r>
    <w:r w:rsidRPr="00956B13">
      <w:rPr>
        <w:rStyle w:val="SidhuvudUtskott"/>
      </w:rPr>
      <w:t>2000/01</w:t>
    </w:r>
    <w:r w:rsidRPr="00956B13">
      <w:rPr>
        <w:rStyle w:val="SidhuvudUtskott"/>
      </w:rPr>
      <w:fldChar w:fldCharType="end"/>
    </w:r>
    <w:r w:rsidRPr="00956B13">
      <w:rPr>
        <w:rStyle w:val="SidhuvudUtskott"/>
      </w:rPr>
      <w:t>:</w:t>
    </w:r>
    <w:r w:rsidRPr="00956B13">
      <w:rPr>
        <w:rStyle w:val="SidhuvudUtskott"/>
      </w:rPr>
      <w:fldChar w:fldCharType="begin" w:fldLock="1"/>
    </w:r>
    <w:r w:rsidRPr="00956B13">
      <w:rPr>
        <w:rStyle w:val="SidhuvudUtskott"/>
      </w:rPr>
      <w:instrText xml:space="preserve"> DOCPROPERTY Utskott</w:instrText>
    </w:r>
    <w:r w:rsidRPr="00956B13">
      <w:rPr>
        <w:rStyle w:val="SidhuvudUtskott"/>
      </w:rPr>
      <w:fldChar w:fldCharType="separate"/>
    </w:r>
    <w:r w:rsidRPr="00956B13">
      <w:rPr>
        <w:rStyle w:val="SidhuvudUtskott"/>
      </w:rPr>
      <w:t>BoU</w: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DOCPROPERTY BetänkandeNr</w:instrText>
    </w:r>
    <w:r w:rsidRPr="00956B13">
      <w:rPr>
        <w:rStyle w:val="SidhuvudUtskott"/>
      </w:rPr>
      <w:fldChar w:fldCharType="separate"/>
    </w:r>
    <w:r w:rsidRPr="00956B13">
      <w:rPr>
        <w:rStyle w:val="SidhuvudUtskott"/>
      </w:rPr>
      <w:t>8</w:t>
    </w:r>
    <w:r w:rsidRPr="00956B13">
      <w:rPr>
        <w:rStyle w:val="SidhuvudUtskott"/>
      </w:rPr>
      <w:fldChar w:fldCharType="end"/>
    </w:r>
    <w:r w:rsidRPr="00956B13">
      <w:t xml:space="preserve">     </w:t>
    </w:r>
    <w:r w:rsidRPr="00956B13">
      <w:rPr>
        <w:rStyle w:val="SidhuvudBilaga"/>
      </w:rPr>
      <w:t xml:space="preserve"> </w:t>
    </w:r>
    <w:r w:rsidRPr="00956B13">
      <w:rPr>
        <w:rStyle w:val="SidhuvudRubrikReferens"/>
      </w:rPr>
      <w:fldChar w:fldCharType="begin" w:fldLock="1"/>
    </w:r>
    <w:r w:rsidRPr="00956B13">
      <w:rPr>
        <w:rStyle w:val="SidhuvudRubrikReferens"/>
      </w:rPr>
      <w:instrText xml:space="preserve"> StyleREF "Rubrik 1" </w:instrText>
    </w:r>
    <w:r w:rsidRPr="00956B13">
      <w:rPr>
        <w:rStyle w:val="SidhuvudRubrikReferens"/>
      </w:rPr>
      <w:fldChar w:fldCharType="separate"/>
    </w:r>
    <w:r w:rsidRPr="00956B13">
      <w:rPr>
        <w:rStyle w:val="SidhuvudRubrikReferens"/>
      </w:rPr>
      <w:t>Sammanfattning</w:t>
    </w:r>
    <w:r w:rsidRPr="00956B13">
      <w:rPr>
        <w:rStyle w:val="SidhuvudRubrikReferens"/>
      </w:rPr>
      <w:fldChar w:fldCharType="end"/>
    </w:r>
  </w:p>
  <w:p w:rsidR="006F3D38" w:rsidRPr="00956B13" w:rsidRDefault="006F3D38">
    <w:pPr>
      <w:pStyle w:val="SidhuvudKantJmn"/>
      <w:framePr w:w="8732" w:h="567" w:hRule="exact" w:vSpace="0" w:wrap="around" w:vAnchor="page" w:y="341" w:anchorLock="0"/>
    </w:pPr>
    <w:r w:rsidRPr="00956B13">
      <w:rPr>
        <w:rStyle w:val="SidhuvudUtskott"/>
      </w:rPr>
      <w:fldChar w:fldCharType="begin" w:fldLock="1"/>
    </w:r>
    <w:r w:rsidRPr="00956B13">
      <w:rPr>
        <w:rStyle w:val="SidhuvudUtskott"/>
      </w:rPr>
      <w:instrText xml:space="preserve"> DOCPROPERTY Status</w:instrText>
    </w:r>
    <w:r w:rsidRPr="00956B13">
      <w:rPr>
        <w:rStyle w:val="SidhuvudUtskott"/>
      </w:rPr>
      <w:fldChar w:fldCharType="end"/>
    </w:r>
    <w:r w:rsidRPr="00956B13">
      <w:rPr>
        <w:rStyle w:val="SidhuvudUtskott"/>
      </w:rPr>
      <w:fldChar w:fldCharType="begin" w:fldLock="1"/>
    </w:r>
    <w:r w:rsidRPr="00956B13">
      <w:rPr>
        <w:rStyle w:val="SidhuvudUtskott"/>
      </w:rPr>
      <w:instrText xml:space="preserve"> if </w:instrText>
    </w:r>
    <w:r w:rsidRPr="00956B13">
      <w:rPr>
        <w:rStyle w:val="SidhuvudUtskott"/>
      </w:rPr>
      <w:fldChar w:fldCharType="begin" w:fldLock="1"/>
    </w:r>
    <w:r w:rsidRPr="00956B13">
      <w:rPr>
        <w:rStyle w:val="SidhuvudUtskott"/>
      </w:rPr>
      <w:instrText xml:space="preserve"> DOCPROPERTY "UtkastDatum"</w:instrText>
    </w:r>
    <w:r w:rsidRPr="00956B13">
      <w:rPr>
        <w:rStyle w:val="SidhuvudUtskott"/>
      </w:rPr>
      <w:fldChar w:fldCharType="separate"/>
    </w:r>
    <w:r w:rsidRPr="00956B13">
      <w:rPr>
        <w:rStyle w:val="SidhuvudUtskott"/>
      </w:rPr>
      <w:instrText>Nej</w:instrText>
    </w:r>
    <w:r w:rsidRPr="00956B13">
      <w:rPr>
        <w:rStyle w:val="SidhuvudUtskott"/>
      </w:rPr>
      <w:fldChar w:fldCharType="end"/>
    </w:r>
    <w:r w:rsidRPr="00956B13">
      <w:rPr>
        <w:rStyle w:val="SidhuvudUtskott"/>
      </w:rPr>
      <w:instrText xml:space="preserve"> = "Ja" "    </w:instrText>
    </w:r>
    <w:r w:rsidRPr="00956B13">
      <w:rPr>
        <w:rStyle w:val="SidhuvudUtskott"/>
      </w:rPr>
      <w:fldChar w:fldCharType="begin" w:fldLock="1"/>
    </w:r>
    <w:r w:rsidRPr="00956B13">
      <w:rPr>
        <w:rStyle w:val="SidhuvudUtskott"/>
      </w:rPr>
      <w:instrText xml:space="preserve"> PRINTDATE \@ "yyyy-MM-dd HH.mm" </w:instrText>
    </w:r>
    <w:r w:rsidRPr="00956B13">
      <w:rPr>
        <w:rStyle w:val="SidhuvudUtskott"/>
      </w:rPr>
      <w:fldChar w:fldCharType="separate"/>
    </w:r>
    <w:r w:rsidRPr="00956B13">
      <w:rPr>
        <w:rStyle w:val="SidhuvudUtskott"/>
      </w:rPr>
      <w:instrText>2000-08-11 16.42</w:instrText>
    </w:r>
    <w:r w:rsidRPr="00956B13">
      <w:rPr>
        <w:rStyle w:val="SidhuvudUtskott"/>
      </w:rPr>
      <w:fldChar w:fldCharType="end"/>
    </w:r>
    <w:r w:rsidRPr="00956B13">
      <w:rPr>
        <w:rStyle w:val="SidhuvudUtskott"/>
      </w:rPr>
      <w:instrText xml:space="preserve">" </w:instrText>
    </w:r>
    <w:r w:rsidRPr="00956B13">
      <w:rPr>
        <w:rStyle w:val="SidhuvudUtskott"/>
      </w:rPr>
      <w:fldChar w:fldCharType="end"/>
    </w:r>
  </w:p>
  <w:p w:rsidR="006F3D38" w:rsidRPr="00956B13" w:rsidRDefault="006F3D3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fldChar w:fldCharType="begin" w:fldLock="1"/>
    </w:r>
    <w:r w:rsidRPr="00956B13">
      <w:rPr>
        <w:rStyle w:val="SidhuvudRubrikReferens"/>
      </w:rPr>
      <w:instrText xml:space="preserve"> StyleREF "Rubrik 1" </w:instrText>
    </w:r>
    <w:r w:rsidRPr="00956B13">
      <w:rPr>
        <w:rStyle w:val="SidhuvudRubrikReferens"/>
      </w:rPr>
      <w:fldChar w:fldCharType="separate"/>
    </w:r>
    <w:r w:rsidRPr="00956B13">
      <w:rPr>
        <w:rStyle w:val="SidhuvudRubrikReferens"/>
      </w:rPr>
      <w:t>Sammanfattning</w:t>
    </w:r>
    <w:r w:rsidRPr="00956B13">
      <w:rPr>
        <w:rStyle w:val="SidhuvudRubrikReferens"/>
      </w:rPr>
      <w:fldChar w:fldCharType="end"/>
    </w:r>
    <w:r w:rsidRPr="00956B13">
      <w:rPr>
        <w:rStyle w:val="SidhuvudBilaga"/>
      </w:rPr>
      <w:t xml:space="preserve"> </w:t>
    </w:r>
    <w:r w:rsidRPr="00956B13">
      <w:t xml:space="preserve">     </w:t>
    </w:r>
    <w:r w:rsidRPr="00956B13">
      <w:rPr>
        <w:rStyle w:val="SidhuvudUtskott"/>
      </w:rPr>
      <w:fldChar w:fldCharType="begin" w:fldLock="1"/>
    </w:r>
    <w:r w:rsidRPr="00956B13">
      <w:rPr>
        <w:rStyle w:val="SidhuvudUtskott"/>
      </w:rPr>
      <w:instrText xml:space="preserve"> DOCPROPERTY BetänkandeÅr</w:instrText>
    </w:r>
    <w:r w:rsidRPr="00956B13">
      <w:rPr>
        <w:rStyle w:val="SidhuvudUtskott"/>
      </w:rPr>
      <w:fldChar w:fldCharType="separate"/>
    </w:r>
    <w:r w:rsidRPr="00956B13">
      <w:rPr>
        <w:rStyle w:val="SidhuvudUtskott"/>
      </w:rPr>
      <w:t>2000/01</w:t>
    </w:r>
    <w:r w:rsidRPr="00956B13">
      <w:rPr>
        <w:rStyle w:val="SidhuvudUtskott"/>
      </w:rPr>
      <w:fldChar w:fldCharType="end"/>
    </w:r>
    <w:r w:rsidRPr="00956B13">
      <w:rPr>
        <w:rStyle w:val="SidhuvudUtskott"/>
      </w:rPr>
      <w:t>:</w:t>
    </w:r>
    <w:r w:rsidRPr="00956B13">
      <w:rPr>
        <w:rStyle w:val="SidhuvudUtskott"/>
      </w:rPr>
      <w:fldChar w:fldCharType="begin" w:fldLock="1"/>
    </w:r>
    <w:r w:rsidRPr="00956B13">
      <w:rPr>
        <w:rStyle w:val="SidhuvudUtskott"/>
      </w:rPr>
      <w:instrText xml:space="preserve"> DOCPROPERTY</w:instrText>
    </w:r>
    <w:r w:rsidRPr="00956B13">
      <w:instrText xml:space="preserve"> </w:instrText>
    </w:r>
    <w:r w:rsidRPr="00956B13">
      <w:rPr>
        <w:rStyle w:val="SidhuvudUtskott"/>
      </w:rPr>
      <w:instrText>Utskott</w:instrText>
    </w:r>
    <w:r w:rsidRPr="00956B13">
      <w:rPr>
        <w:rStyle w:val="SidhuvudUtskott"/>
      </w:rPr>
      <w:fldChar w:fldCharType="separate"/>
    </w:r>
    <w:r w:rsidRPr="00956B13">
      <w:rPr>
        <w:rStyle w:val="SidhuvudUtskott"/>
      </w:rPr>
      <w:t>BoU</w: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DOCPROPERTY Betä</w:instrText>
    </w:r>
    <w:r w:rsidRPr="00956B13">
      <w:rPr>
        <w:rStyle w:val="SidhuvudUtskott"/>
      </w:rPr>
      <w:instrText>n</w:instrText>
    </w:r>
    <w:r w:rsidRPr="00956B13">
      <w:rPr>
        <w:rStyle w:val="SidhuvudUtskott"/>
      </w:rPr>
      <w:instrText>kandeNr</w:instrText>
    </w:r>
    <w:r w:rsidRPr="00956B13">
      <w:rPr>
        <w:rStyle w:val="SidhuvudUtskott"/>
      </w:rPr>
      <w:fldChar w:fldCharType="separate"/>
    </w:r>
    <w:r w:rsidRPr="00956B13">
      <w:rPr>
        <w:rStyle w:val="SidhuvudUtskott"/>
      </w:rPr>
      <w:t>8</w:t>
    </w:r>
    <w:r w:rsidRPr="00956B13">
      <w:rPr>
        <w:rStyle w:val="SidhuvudUtskott"/>
      </w:rPr>
      <w:fldChar w:fldCharType="end"/>
    </w:r>
  </w:p>
  <w:p w:rsidR="006F3D38" w:rsidRPr="00956B13" w:rsidRDefault="006F3D38">
    <w:pPr>
      <w:pStyle w:val="SidhuvudKantUdda"/>
      <w:framePr w:w="8732" w:h="567" w:hRule="exact" w:vSpace="0" w:wrap="around" w:vAnchor="page" w:y="341" w:anchorLock="0"/>
    </w:pPr>
    <w:r w:rsidRPr="00956B13">
      <w:rPr>
        <w:rStyle w:val="SidhuvudUtskott"/>
      </w:rPr>
      <w:fldChar w:fldCharType="begin" w:fldLock="1"/>
    </w:r>
    <w:r w:rsidRPr="00956B13">
      <w:rPr>
        <w:rStyle w:val="SidhuvudUtskott"/>
      </w:rPr>
      <w:instrText xml:space="preserve"> if </w:instrText>
    </w:r>
    <w:r w:rsidRPr="00956B13">
      <w:rPr>
        <w:rStyle w:val="SidhuvudUtskott"/>
      </w:rPr>
      <w:fldChar w:fldCharType="begin" w:fldLock="1"/>
    </w:r>
    <w:r w:rsidRPr="00956B13">
      <w:rPr>
        <w:rStyle w:val="SidhuvudUtskott"/>
      </w:rPr>
      <w:instrText xml:space="preserve"> DOCPROPERTY "UtkastDatum"</w:instrText>
    </w:r>
    <w:r w:rsidRPr="00956B13">
      <w:rPr>
        <w:rStyle w:val="SidhuvudUtskott"/>
      </w:rPr>
      <w:fldChar w:fldCharType="separate"/>
    </w:r>
    <w:r w:rsidRPr="00956B13">
      <w:rPr>
        <w:rStyle w:val="SidhuvudUtskott"/>
      </w:rPr>
      <w:instrText>Nej</w:instrText>
    </w:r>
    <w:r w:rsidRPr="00956B13">
      <w:rPr>
        <w:rStyle w:val="SidhuvudUtskott"/>
      </w:rPr>
      <w:fldChar w:fldCharType="end"/>
    </w:r>
    <w:r w:rsidRPr="00956B13">
      <w:rPr>
        <w:rStyle w:val="SidhuvudUtskott"/>
      </w:rPr>
      <w:instrText xml:space="preserve"> = "Ja" "</w:instrText>
    </w:r>
    <w:r w:rsidRPr="00956B13">
      <w:rPr>
        <w:rStyle w:val="SidhuvudUtskott"/>
      </w:rPr>
      <w:fldChar w:fldCharType="begin" w:fldLock="1"/>
    </w:r>
    <w:r w:rsidRPr="00956B13">
      <w:rPr>
        <w:rStyle w:val="SidhuvudUtskott"/>
      </w:rPr>
      <w:instrText xml:space="preserve"> PRINTDATE \@ "yyyy-MM-dd HH.mm    " </w:instrText>
    </w:r>
    <w:r w:rsidRPr="00956B13">
      <w:rPr>
        <w:rStyle w:val="SidhuvudUtskott"/>
      </w:rPr>
      <w:fldChar w:fldCharType="separate"/>
    </w:r>
    <w:r w:rsidRPr="00956B13">
      <w:rPr>
        <w:rStyle w:val="SidhuvudUtskott"/>
      </w:rPr>
      <w:instrText>2000-08-11 16.42</w:instrText>
    </w:r>
    <w:r w:rsidRPr="00956B13">
      <w:rPr>
        <w:rStyle w:val="SidhuvudUtskott"/>
      </w:rPr>
      <w:fldChar w:fldCharType="end"/>
    </w:r>
    <w:r w:rsidRPr="00956B13">
      <w:rPr>
        <w:rStyle w:val="SidhuvudUtskott"/>
      </w:rPr>
      <w:instrText xml:space="preserve">" </w:instrTex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w:instrText>
    </w:r>
    <w:r w:rsidRPr="00956B13">
      <w:rPr>
        <w:rStyle w:val="SidhuvudUtskott"/>
      </w:rPr>
      <w:instrText>O</w:instrText>
    </w:r>
    <w:r w:rsidRPr="00956B13">
      <w:rPr>
        <w:rStyle w:val="SidhuvudUtskott"/>
      </w:rPr>
      <w:instrText>PERTY Status</w:instrText>
    </w:r>
    <w:r w:rsidRPr="00956B13">
      <w:rPr>
        <w:rStyle w:val="SidhuvudUtskott"/>
      </w:rPr>
      <w:fldChar w:fldCharType="end"/>
    </w:r>
  </w:p>
  <w:p w:rsidR="006F3D38" w:rsidRPr="00956B13" w:rsidRDefault="006F3D3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p>
  <w:p w:rsidR="006F3D38" w:rsidRPr="00956B13" w:rsidRDefault="006F3D38">
    <w:pPr>
      <w:pStyle w:val="SidhuvudKantJmn"/>
      <w:framePr w:w="8732" w:h="567" w:hRule="exact" w:vSpace="0" w:wrap="around" w:vAnchor="page" w:y="341" w:anchorLock="0"/>
    </w:pPr>
  </w:p>
  <w:p w:rsidR="006F3D38" w:rsidRPr="00956B13" w:rsidRDefault="006F3D38">
    <w:pPr>
      <w:pStyle w:val="SidhuvudKantUdda"/>
      <w:framePr w:w="8732" w:h="567" w:hRule="exact" w:vSpace="0" w:wrap="around" w:vAnchor="page" w:y="341" w:anchorLock="0"/>
    </w:pPr>
    <w:r w:rsidRPr="00956B13">
      <w:rPr>
        <w:rStyle w:val="SidhuvudRubrikReferens"/>
        <w:smallCaps w:val="0"/>
        <w:spacing w:val="0"/>
        <w:sz w:val="19"/>
      </w:rPr>
      <w:t xml:space="preserve"> </w:t>
    </w:r>
  </w:p>
  <w:p w:rsidR="006F3D38" w:rsidRPr="00956B13" w:rsidRDefault="006F3D3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Jmn"/>
      <w:framePr w:w="8732" w:h="567" w:hRule="exact" w:vSpace="0" w:wrap="around" w:vAnchor="page" w:y="341" w:anchorLock="0"/>
    </w:pPr>
    <w:r w:rsidRPr="00956B13">
      <w:rPr>
        <w:rStyle w:val="SidhuvudUtskott"/>
      </w:rPr>
      <w:t>2000/01:BoU8</w:t>
    </w:r>
    <w:r w:rsidRPr="00956B13">
      <w:t xml:space="preserve">     </w:t>
    </w:r>
    <w:r w:rsidRPr="00956B13">
      <w:rPr>
        <w:rStyle w:val="SidhuvudBilaga"/>
      </w:rPr>
      <w:t xml:space="preserve"> </w:t>
    </w:r>
    <w:r w:rsidRPr="00956B13">
      <w:rPr>
        <w:rStyle w:val="SidhuvudRubrikReferens"/>
      </w:rPr>
      <w:t>Utskottets förslag till riksdagsbeslut</w:t>
    </w:r>
  </w:p>
  <w:p w:rsidR="006F3D38" w:rsidRPr="00956B13" w:rsidRDefault="006F3D38">
    <w:pPr>
      <w:pStyle w:val="SidhuvudKantJmn"/>
      <w:framePr w:w="8732" w:h="567" w:hRule="exact" w:vSpace="0" w:wrap="around" w:vAnchor="page" w:y="341" w:anchorLock="0"/>
    </w:pPr>
  </w:p>
  <w:p w:rsidR="006F3D38" w:rsidRPr="00956B13" w:rsidRDefault="006F3D3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rPr>
        <w:rStyle w:val="SidhuvudRubrikReferens"/>
      </w:rPr>
      <w:fldChar w:fldCharType="begin" w:fldLock="1"/>
    </w:r>
    <w:r w:rsidRPr="00956B13">
      <w:rPr>
        <w:rStyle w:val="SidhuvudRubrikReferens"/>
      </w:rPr>
      <w:instrText xml:space="preserve"> StyleREF "Rubrik 1" </w:instrText>
    </w:r>
    <w:r w:rsidRPr="00956B13">
      <w:rPr>
        <w:rStyle w:val="SidhuvudRubrikReferens"/>
      </w:rPr>
      <w:fldChar w:fldCharType="separate"/>
    </w:r>
    <w:r w:rsidRPr="00956B13">
      <w:rPr>
        <w:rStyle w:val="SidhuvudRubrikReferens"/>
      </w:rPr>
      <w:t>Innehållsförteckning</w:t>
    </w:r>
    <w:r w:rsidRPr="00956B13">
      <w:rPr>
        <w:rStyle w:val="SidhuvudRubrikReferens"/>
      </w:rPr>
      <w:fldChar w:fldCharType="end"/>
    </w:r>
    <w:r w:rsidRPr="00956B13">
      <w:rPr>
        <w:rStyle w:val="SidhuvudBilaga"/>
      </w:rPr>
      <w:t xml:space="preserve"> </w:t>
    </w:r>
    <w:r w:rsidRPr="00956B13">
      <w:t xml:space="preserve">     </w:t>
    </w:r>
    <w:r w:rsidRPr="00956B13">
      <w:rPr>
        <w:rStyle w:val="SidhuvudUtskott"/>
      </w:rPr>
      <w:fldChar w:fldCharType="begin" w:fldLock="1"/>
    </w:r>
    <w:r w:rsidRPr="00956B13">
      <w:rPr>
        <w:rStyle w:val="SidhuvudUtskott"/>
      </w:rPr>
      <w:instrText xml:space="preserve"> DOCPROPERTY BetänkandeÅr</w:instrText>
    </w:r>
    <w:r w:rsidRPr="00956B13">
      <w:rPr>
        <w:rStyle w:val="SidhuvudUtskott"/>
      </w:rPr>
      <w:fldChar w:fldCharType="separate"/>
    </w:r>
    <w:r w:rsidRPr="00956B13">
      <w:rPr>
        <w:rStyle w:val="SidhuvudUtskott"/>
      </w:rPr>
      <w:t>2000/01</w:t>
    </w:r>
    <w:r w:rsidRPr="00956B13">
      <w:rPr>
        <w:rStyle w:val="SidhuvudUtskott"/>
      </w:rPr>
      <w:fldChar w:fldCharType="end"/>
    </w:r>
    <w:r w:rsidRPr="00956B13">
      <w:rPr>
        <w:rStyle w:val="SidhuvudUtskott"/>
      </w:rPr>
      <w:t>:</w:t>
    </w:r>
    <w:r w:rsidRPr="00956B13">
      <w:rPr>
        <w:rStyle w:val="SidhuvudUtskott"/>
      </w:rPr>
      <w:fldChar w:fldCharType="begin" w:fldLock="1"/>
    </w:r>
    <w:r w:rsidRPr="00956B13">
      <w:rPr>
        <w:rStyle w:val="SidhuvudUtskott"/>
      </w:rPr>
      <w:instrText xml:space="preserve"> DOCPROPERTY</w:instrText>
    </w:r>
    <w:r w:rsidRPr="00956B13">
      <w:instrText xml:space="preserve"> </w:instrText>
    </w:r>
    <w:r w:rsidRPr="00956B13">
      <w:rPr>
        <w:rStyle w:val="SidhuvudUtskott"/>
      </w:rPr>
      <w:instrText>Utskott</w:instrText>
    </w:r>
    <w:r w:rsidRPr="00956B13">
      <w:rPr>
        <w:rStyle w:val="SidhuvudUtskott"/>
      </w:rPr>
      <w:fldChar w:fldCharType="separate"/>
    </w:r>
    <w:r w:rsidRPr="00956B13">
      <w:rPr>
        <w:rStyle w:val="SidhuvudUtskott"/>
      </w:rPr>
      <w:t>BoU</w: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DOCPROPERTY Betä</w:instrText>
    </w:r>
    <w:r w:rsidRPr="00956B13">
      <w:rPr>
        <w:rStyle w:val="SidhuvudUtskott"/>
      </w:rPr>
      <w:instrText>n</w:instrText>
    </w:r>
    <w:r w:rsidRPr="00956B13">
      <w:rPr>
        <w:rStyle w:val="SidhuvudUtskott"/>
      </w:rPr>
      <w:instrText>kandeNr</w:instrText>
    </w:r>
    <w:r w:rsidRPr="00956B13">
      <w:rPr>
        <w:rStyle w:val="SidhuvudUtskott"/>
      </w:rPr>
      <w:fldChar w:fldCharType="separate"/>
    </w:r>
    <w:r w:rsidRPr="00956B13">
      <w:rPr>
        <w:rStyle w:val="SidhuvudUtskott"/>
      </w:rPr>
      <w:t>8</w:t>
    </w:r>
    <w:r w:rsidRPr="00956B13">
      <w:rPr>
        <w:rStyle w:val="SidhuvudUtskott"/>
      </w:rPr>
      <w:fldChar w:fldCharType="end"/>
    </w:r>
  </w:p>
  <w:p w:rsidR="006F3D38" w:rsidRPr="00956B13" w:rsidRDefault="006F3D38">
    <w:pPr>
      <w:pStyle w:val="SidhuvudKantUdda"/>
      <w:framePr w:w="8732" w:h="567" w:hRule="exact" w:vSpace="0" w:wrap="around" w:vAnchor="page" w:y="341" w:anchorLock="0"/>
    </w:pPr>
    <w:r w:rsidRPr="00956B13">
      <w:rPr>
        <w:rStyle w:val="SidhuvudUtskott"/>
      </w:rPr>
      <w:fldChar w:fldCharType="begin" w:fldLock="1"/>
    </w:r>
    <w:r w:rsidRPr="00956B13">
      <w:rPr>
        <w:rStyle w:val="SidhuvudUtskott"/>
      </w:rPr>
      <w:instrText xml:space="preserve"> if </w:instrText>
    </w:r>
    <w:r w:rsidRPr="00956B13">
      <w:rPr>
        <w:rStyle w:val="SidhuvudUtskott"/>
      </w:rPr>
      <w:fldChar w:fldCharType="begin" w:fldLock="1"/>
    </w:r>
    <w:r w:rsidRPr="00956B13">
      <w:rPr>
        <w:rStyle w:val="SidhuvudUtskott"/>
      </w:rPr>
      <w:instrText xml:space="preserve"> DOCPROPERTY "UtkastDatum"</w:instrText>
    </w:r>
    <w:r w:rsidRPr="00956B13">
      <w:rPr>
        <w:rStyle w:val="SidhuvudUtskott"/>
      </w:rPr>
      <w:fldChar w:fldCharType="separate"/>
    </w:r>
    <w:r w:rsidRPr="00956B13">
      <w:rPr>
        <w:rStyle w:val="SidhuvudUtskott"/>
      </w:rPr>
      <w:instrText>Nej</w:instrText>
    </w:r>
    <w:r w:rsidRPr="00956B13">
      <w:rPr>
        <w:rStyle w:val="SidhuvudUtskott"/>
      </w:rPr>
      <w:fldChar w:fldCharType="end"/>
    </w:r>
    <w:r w:rsidRPr="00956B13">
      <w:rPr>
        <w:rStyle w:val="SidhuvudUtskott"/>
      </w:rPr>
      <w:instrText xml:space="preserve"> = "Ja" "</w:instrText>
    </w:r>
    <w:r w:rsidRPr="00956B13">
      <w:rPr>
        <w:rStyle w:val="SidhuvudUtskott"/>
      </w:rPr>
      <w:fldChar w:fldCharType="begin" w:fldLock="1"/>
    </w:r>
    <w:r w:rsidRPr="00956B13">
      <w:rPr>
        <w:rStyle w:val="SidhuvudUtskott"/>
      </w:rPr>
      <w:instrText xml:space="preserve"> PRINTDATE \@ "yyyy-MM-dd HH.mm    " </w:instrText>
    </w:r>
    <w:r w:rsidRPr="00956B13">
      <w:rPr>
        <w:rStyle w:val="SidhuvudUtskott"/>
      </w:rPr>
      <w:fldChar w:fldCharType="separate"/>
    </w:r>
    <w:r w:rsidRPr="00956B13">
      <w:rPr>
        <w:rStyle w:val="SidhuvudUtskott"/>
      </w:rPr>
      <w:instrText>2000-08-11 16.42</w:instrText>
    </w:r>
    <w:r w:rsidRPr="00956B13">
      <w:rPr>
        <w:rStyle w:val="SidhuvudUtskott"/>
      </w:rPr>
      <w:fldChar w:fldCharType="end"/>
    </w:r>
    <w:r w:rsidRPr="00956B13">
      <w:rPr>
        <w:rStyle w:val="SidhuvudUtskott"/>
      </w:rPr>
      <w:instrText xml:space="preserve">" </w:instrText>
    </w:r>
    <w:r w:rsidRPr="00956B13">
      <w:rPr>
        <w:rStyle w:val="SidhuvudUtskott"/>
      </w:rPr>
      <w:fldChar w:fldCharType="end"/>
    </w:r>
    <w:r w:rsidRPr="00956B13">
      <w:rPr>
        <w:rStyle w:val="SidhuvudUtskott"/>
      </w:rPr>
      <w:fldChar w:fldCharType="begin" w:fldLock="1"/>
    </w:r>
    <w:r w:rsidRPr="00956B13">
      <w:rPr>
        <w:rStyle w:val="SidhuvudUtskott"/>
      </w:rPr>
      <w:instrText xml:space="preserve"> DOCPR</w:instrText>
    </w:r>
    <w:r w:rsidRPr="00956B13">
      <w:rPr>
        <w:rStyle w:val="SidhuvudUtskott"/>
      </w:rPr>
      <w:instrText>O</w:instrText>
    </w:r>
    <w:r w:rsidRPr="00956B13">
      <w:rPr>
        <w:rStyle w:val="SidhuvudUtskott"/>
      </w:rPr>
      <w:instrText>PERTY Status</w:instrText>
    </w:r>
    <w:r w:rsidRPr="00956B13">
      <w:rPr>
        <w:rStyle w:val="SidhuvudUtskott"/>
      </w:rPr>
      <w:fldChar w:fldCharType="end"/>
    </w:r>
  </w:p>
  <w:p w:rsidR="006F3D38" w:rsidRPr="00956B13" w:rsidRDefault="006F3D3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38" w:rsidRPr="00956B13" w:rsidRDefault="006F3D38">
    <w:pPr>
      <w:pStyle w:val="SidhuvudKantUdda"/>
      <w:framePr w:w="8732" w:h="567" w:hRule="exact" w:vSpace="0" w:wrap="around" w:vAnchor="page" w:y="341" w:anchorLock="0"/>
    </w:pPr>
    <w:r w:rsidRPr="00956B13">
      <w:t xml:space="preserve">  </w:t>
    </w:r>
    <w:r w:rsidRPr="00956B13">
      <w:rPr>
        <w:rStyle w:val="SidhuvudUtskott"/>
      </w:rPr>
      <w:t>2000/01:BoU8</w:t>
    </w:r>
  </w:p>
  <w:p w:rsidR="006F3D38" w:rsidRPr="00956B13" w:rsidRDefault="006F3D38">
    <w:pPr>
      <w:pStyle w:val="SidhuvudKantUdda"/>
      <w:framePr w:w="8732" w:h="567" w:hRule="exact" w:vSpace="0" w:wrap="around" w:vAnchor="page" w:y="341" w:anchorLock="0"/>
    </w:pPr>
  </w:p>
  <w:p w:rsidR="006F3D38" w:rsidRPr="00956B13" w:rsidRDefault="006F3D3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3882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71673B"/>
    <w:rsid w:val="006F3D38"/>
    <w:rsid w:val="0071673B"/>
    <w:rsid w:val="00956B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10FFB0-5D35-486F-8252-023E8715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Yttrandepunkt">
    <w:name w:val="Yttrandepunk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10520</Words>
  <Characters>63440</Characters>
  <Application>Microsoft Office Word</Application>
  <DocSecurity>4</DocSecurity>
  <Lines>1220</Lines>
  <Paragraphs>404</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Bostadsutskottets betänkande</vt:lpstr>
      <vt:lpstr>Sammanfattning</vt:lpstr>
      <vt:lpstr>Innehållsförteckning</vt:lpstr>
      <vt:lpstr>Utskottets förslag till riksdagsbeslut</vt:lpstr>
      <vt:lpstr>Utskottets överväganden</vt:lpstr>
      <vt:lpstr>    Inledning</vt:lpstr>
      <vt:lpstr>    Miljöanpassat byggande och boende</vt:lpstr>
      <vt:lpstr>        Ekologiskt anpassat byggande</vt:lpstr>
      <vt:lpstr>        Försiktighetsprincipen vid användning av byggmaterial</vt:lpstr>
      <vt:lpstr>        Kretsloppslösningar som krav vid byggande</vt:lpstr>
      <vt:lpstr>        Åtgärder mot allergi</vt:lpstr>
      <vt:lpstr>        Deklaration av bostäder</vt:lpstr>
      <vt:lpstr>    Energianvändningen i bostäder</vt:lpstr>
      <vt:lpstr>        Direktverkande elvärme</vt:lpstr>
      <vt:lpstr>        Åtgärdande av tvåglasfönster</vt:lpstr>
      <vt:lpstr>    Övriga frågor om egenskapskrav</vt:lpstr>
      <vt:lpstr>        Byggregler för äldreboende</vt:lpstr>
      <vt:lpstr>        Barnsäkerhetskrav i bostäder</vt:lpstr>
      <vt:lpstr>        Brandvarnare</vt:lpstr>
      <vt:lpstr>        Jordfelsbrytare</vt:lpstr>
      <vt:lpstr>Reservationer</vt:lpstr>
      <vt:lpstr>    1.	Ekologiskt anpassat byggande (punkt 1)</vt:lpstr>
      <vt:lpstr>    2.	Försiktighetsprincipen vid användning av byggmaterial (punkt 2)</vt:lpstr>
      <vt:lpstr>    3.	Kretsloppslösningar som krav vid byggande (punkt 3)</vt:lpstr>
      <vt:lpstr>    4.	Åtgärder mot allergi (punkt 4)</vt:lpstr>
      <vt:lpstr>    5.	Deklaration av bostäder (punkt 5)</vt:lpstr>
      <vt:lpstr>    6.	Deklaration av bostäder (punkt 5)</vt:lpstr>
      <vt:lpstr>    7.	Direktverkande elvärme (punkt 6)</vt:lpstr>
      <vt:lpstr>    8.	Åtgärdande av tvåglasfönster (punkt 7)</vt:lpstr>
      <vt:lpstr>    9.	Byggregler för äldreboende (punkt 8)</vt:lpstr>
      <vt:lpstr>    10.	Barnsäkerhetskrav i bostäder (punkt 9)</vt:lpstr>
      <vt:lpstr>    11.	Jordfelsbrytare (punkt 11)</vt:lpstr>
      <vt:lpstr>Särskilda yttranden</vt:lpstr>
      <vt:lpstr>    1. Miljöanpassat byggande och boende m.m.</vt:lpstr>
      <vt:lpstr>    2. Brandvarnare </vt:lpstr>
      <vt:lpstr>Förteckning över behandlade förslag</vt:lpstr>
      <vt:lpstr>    Motioner från allmänna motionstiden</vt:lpstr>
      <vt:lpstr>    Motion väckt med anledning av skrivelse 1999/2000:137</vt:lpstr>
    </vt:vector>
  </TitlesOfParts>
  <Company>Riksdagen</Company>
  <LinksUpToDate>false</LinksUpToDate>
  <CharactersWithSpaces>73556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2001-04-10T06:02:00Z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