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DA6BE" w14:textId="465AECD7" w:rsidR="00D30CD2" w:rsidRDefault="00D30CD2" w:rsidP="00D30CD2">
      <w:pPr>
        <w:pStyle w:val="Rubrik"/>
      </w:pPr>
      <w:bookmarkStart w:id="0" w:name="_GoBack"/>
      <w:bookmarkEnd w:id="0"/>
      <w:r w:rsidRPr="00C22A86">
        <w:t xml:space="preserve">Svar på fråga </w:t>
      </w:r>
      <w:r w:rsidRPr="00D30CD2">
        <w:t xml:space="preserve">2018/19:339 </w:t>
      </w:r>
      <w:r w:rsidRPr="00C22A86">
        <w:t xml:space="preserve">av </w:t>
      </w:r>
      <w:r>
        <w:t xml:space="preserve">Markus </w:t>
      </w:r>
      <w:proofErr w:type="spellStart"/>
      <w:r>
        <w:t>Wiechel</w:t>
      </w:r>
      <w:proofErr w:type="spellEnd"/>
      <w:r>
        <w:t xml:space="preserve"> (SD) </w:t>
      </w:r>
      <w:r w:rsidRPr="00D30CD2">
        <w:t>Retroaktiva straff för IS-åte</w:t>
      </w:r>
      <w:r w:rsidR="00967D77">
        <w:t>r</w:t>
      </w:r>
      <w:r w:rsidRPr="00D30CD2">
        <w:t>vändare</w:t>
      </w:r>
    </w:p>
    <w:p w14:paraId="0FD2BF36" w14:textId="60966F04" w:rsidR="00D30CD2" w:rsidRDefault="00D30CD2" w:rsidP="00D30CD2">
      <w:pPr>
        <w:keepNext/>
        <w:keepLines/>
        <w:spacing w:after="600"/>
        <w:contextualSpacing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a</w:t>
      </w:r>
      <w:r w:rsidRPr="00D30CD2">
        <w:t>vser att verka för att retroaktivt kunna döma medlemmar av</w:t>
      </w:r>
      <w:r>
        <w:t xml:space="preserve"> </w:t>
      </w:r>
      <w:r w:rsidRPr="00D30CD2">
        <w:t xml:space="preserve">Islamiska staten </w:t>
      </w:r>
      <w:r>
        <w:t xml:space="preserve">(IS) </w:t>
      </w:r>
      <w:r w:rsidRPr="00D30CD2">
        <w:t xml:space="preserve">eller på annat sätt verka för att </w:t>
      </w:r>
      <w:r>
        <w:t>medlemmar av IS</w:t>
      </w:r>
      <w:r w:rsidRPr="00D30CD2">
        <w:t xml:space="preserve"> lagförs</w:t>
      </w:r>
      <w:r>
        <w:t xml:space="preserve">.  </w:t>
      </w:r>
    </w:p>
    <w:p w14:paraId="22FE3B95" w14:textId="77777777" w:rsidR="00D30CD2" w:rsidRDefault="00D30CD2" w:rsidP="00D30CD2">
      <w:pPr>
        <w:keepNext/>
        <w:keepLines/>
        <w:spacing w:after="600"/>
        <w:contextualSpacing/>
      </w:pPr>
    </w:p>
    <w:p w14:paraId="24621330" w14:textId="5C8A7C5B" w:rsidR="00A626AB" w:rsidRDefault="00B94992" w:rsidP="004C3AEC">
      <w:r>
        <w:t>Regeringens bestämda uppfattning är att p</w:t>
      </w:r>
      <w:r w:rsidR="00B5469E">
        <w:t xml:space="preserve">ersoner som begått </w:t>
      </w:r>
      <w:r w:rsidR="008D1EB7">
        <w:t xml:space="preserve">brott kopplade till terrorism </w:t>
      </w:r>
      <w:r w:rsidR="00B5469E">
        <w:t>eller krigsförbrytelser ska dömas för sina brott</w:t>
      </w:r>
      <w:r>
        <w:t xml:space="preserve"> </w:t>
      </w:r>
      <w:r w:rsidR="00E203A3">
        <w:t>oavsett om brotten begåtts i Sverige eller utomlands</w:t>
      </w:r>
      <w:r w:rsidR="00E203A3" w:rsidRPr="00A626AB">
        <w:t xml:space="preserve">. </w:t>
      </w:r>
      <w:r w:rsidR="0007085E">
        <w:t>Brott som kan vara aktuella är</w:t>
      </w:r>
      <w:r w:rsidR="003C0852">
        <w:t xml:space="preserve"> </w:t>
      </w:r>
      <w:r w:rsidR="002C516C" w:rsidRPr="00A626AB">
        <w:t xml:space="preserve">t.ex. </w:t>
      </w:r>
      <w:r w:rsidR="00F43048" w:rsidRPr="00A626AB">
        <w:t xml:space="preserve">terroristbrott, förberedelse till terroristbrott, rekrytering </w:t>
      </w:r>
      <w:r w:rsidR="00DC4144" w:rsidRPr="00A626AB">
        <w:t>och offentlig upp</w:t>
      </w:r>
      <w:r w:rsidR="003D6DD9">
        <w:softHyphen/>
      </w:r>
      <w:r w:rsidR="00DC4144" w:rsidRPr="00A626AB">
        <w:t xml:space="preserve">maning </w:t>
      </w:r>
      <w:r w:rsidR="00F43048" w:rsidRPr="00A626AB">
        <w:t>till terrorism</w:t>
      </w:r>
      <w:r w:rsidR="009F080D" w:rsidRPr="00A626AB">
        <w:t xml:space="preserve"> samt</w:t>
      </w:r>
      <w:r w:rsidR="00DB37EC" w:rsidRPr="00A626AB">
        <w:t xml:space="preserve"> mord, våldtäkt eller krigs</w:t>
      </w:r>
      <w:r w:rsidR="00BC7199">
        <w:softHyphen/>
      </w:r>
      <w:r w:rsidR="00DB37EC" w:rsidRPr="00A626AB">
        <w:t>för</w:t>
      </w:r>
      <w:r w:rsidR="00BC7199">
        <w:softHyphen/>
      </w:r>
      <w:r w:rsidR="00DB37EC" w:rsidRPr="00A626AB">
        <w:t>brytelse.</w:t>
      </w:r>
      <w:r w:rsidR="002C516C" w:rsidRPr="00A626AB">
        <w:t xml:space="preserve"> </w:t>
      </w:r>
      <w:r w:rsidR="002C516C">
        <w:t>Svenska domstolar har en långtgående behörighet att döma för sådana brott även om de har begåtts utanför Sveriges gränser.</w:t>
      </w:r>
    </w:p>
    <w:p w14:paraId="3CB9347D" w14:textId="0D8E478F" w:rsidR="00715B43" w:rsidRDefault="00E203A3" w:rsidP="004C3AEC">
      <w:r>
        <w:t>Tack vare de många lagstiftningsinitiativ regeringen tog under förra mandat</w:t>
      </w:r>
      <w:r w:rsidR="005F789A">
        <w:softHyphen/>
      </w:r>
      <w:r>
        <w:t>period</w:t>
      </w:r>
      <w:r w:rsidR="00B94992">
        <w:t>en</w:t>
      </w:r>
      <w:r>
        <w:t xml:space="preserve"> så har </w:t>
      </w:r>
      <w:r w:rsidR="00B5469E">
        <w:t>Sverige</w:t>
      </w:r>
      <w:r>
        <w:t xml:space="preserve"> </w:t>
      </w:r>
      <w:r w:rsidR="00454537">
        <w:t xml:space="preserve">i dag </w:t>
      </w:r>
      <w:r w:rsidR="00B5469E">
        <w:t xml:space="preserve">en </w:t>
      </w:r>
      <w:r w:rsidR="00DB37EC">
        <w:t>avsevärt starkare</w:t>
      </w:r>
      <w:r w:rsidR="00B5469E">
        <w:t xml:space="preserve"> lagstift</w:t>
      </w:r>
      <w:r w:rsidR="00715B43">
        <w:softHyphen/>
      </w:r>
      <w:r w:rsidR="00B5469E">
        <w:t>ning på terrorism</w:t>
      </w:r>
      <w:r w:rsidR="00B3492C">
        <w:softHyphen/>
      </w:r>
      <w:r w:rsidR="00B5469E">
        <w:t>område</w:t>
      </w:r>
      <w:r w:rsidR="00B94992">
        <w:t>t</w:t>
      </w:r>
      <w:r w:rsidR="00C97C7D">
        <w:t xml:space="preserve"> än tidigare</w:t>
      </w:r>
      <w:r>
        <w:t xml:space="preserve">. </w:t>
      </w:r>
      <w:r w:rsidR="00B5469E" w:rsidRPr="00B5469E">
        <w:t>På regering</w:t>
      </w:r>
      <w:r w:rsidR="00B94992">
        <w:t>en</w:t>
      </w:r>
      <w:r w:rsidR="00B5469E" w:rsidRPr="00B5469E">
        <w:t>s initiativ har bl.a. ett särskilt straff</w:t>
      </w:r>
      <w:r w:rsidR="00715B43">
        <w:softHyphen/>
      </w:r>
      <w:r w:rsidR="00B5469E" w:rsidRPr="00B5469E">
        <w:t>ansvar för terrorismresor och mottagande av terrorismutbildning införts. Det har blivit straffbart att finansiera en terrorist eller en terroristorga</w:t>
      </w:r>
      <w:r w:rsidR="00715B43">
        <w:softHyphen/>
      </w:r>
      <w:r w:rsidR="00B5469E" w:rsidRPr="00B5469E">
        <w:t>nisa</w:t>
      </w:r>
      <w:r w:rsidR="00715B43">
        <w:softHyphen/>
      </w:r>
      <w:r w:rsidR="00B5469E" w:rsidRPr="00B5469E">
        <w:t xml:space="preserve">tion. Vi </w:t>
      </w:r>
      <w:r w:rsidR="00B94992">
        <w:t xml:space="preserve">har också nyligen beslutat en lagrådsremiss </w:t>
      </w:r>
      <w:r w:rsidR="00715B43">
        <w:t xml:space="preserve">med förslag på att </w:t>
      </w:r>
      <w:r w:rsidR="00B5469E" w:rsidRPr="00B5469E">
        <w:t>deltagande i</w:t>
      </w:r>
      <w:r w:rsidR="00B94992">
        <w:t>,</w:t>
      </w:r>
      <w:r w:rsidR="00B5469E" w:rsidRPr="00B5469E">
        <w:t xml:space="preserve"> och samröre med</w:t>
      </w:r>
      <w:r w:rsidR="00B94992">
        <w:t>,</w:t>
      </w:r>
      <w:r w:rsidR="00B5469E" w:rsidRPr="00B5469E">
        <w:t xml:space="preserve"> en terrorist</w:t>
      </w:r>
      <w:r w:rsidR="00715B43">
        <w:softHyphen/>
      </w:r>
      <w:r w:rsidR="00B5469E" w:rsidRPr="00B5469E">
        <w:t>organisa</w:t>
      </w:r>
      <w:r w:rsidR="00715B43">
        <w:softHyphen/>
      </w:r>
      <w:r w:rsidR="00B5469E" w:rsidRPr="00B5469E">
        <w:t>tion</w:t>
      </w:r>
      <w:r w:rsidR="00715B43">
        <w:t xml:space="preserve"> ska kriminaliseras</w:t>
      </w:r>
      <w:r w:rsidR="00B5469E" w:rsidRPr="00B5469E">
        <w:t>.</w:t>
      </w:r>
      <w:r w:rsidR="004C3AEC" w:rsidRPr="004C3AEC">
        <w:t xml:space="preserve"> </w:t>
      </w:r>
      <w:r w:rsidR="00500265">
        <w:t xml:space="preserve">Detta är ett viktigt komplement till vår nuvarande </w:t>
      </w:r>
      <w:proofErr w:type="spellStart"/>
      <w:r w:rsidR="00500265">
        <w:t>terroris</w:t>
      </w:r>
      <w:r w:rsidR="00715B43">
        <w:t>m</w:t>
      </w:r>
      <w:r w:rsidR="00715B43">
        <w:softHyphen/>
      </w:r>
      <w:r w:rsidR="00500265">
        <w:t>lagstiftning</w:t>
      </w:r>
      <w:proofErr w:type="spellEnd"/>
      <w:r w:rsidR="00500265">
        <w:t xml:space="preserve"> och kommer </w:t>
      </w:r>
      <w:r w:rsidR="00715B43">
        <w:t xml:space="preserve">att </w:t>
      </w:r>
      <w:r w:rsidR="00500265">
        <w:t xml:space="preserve">leda till att </w:t>
      </w:r>
      <w:r w:rsidR="00026543">
        <w:t xml:space="preserve">fler </w:t>
      </w:r>
      <w:r w:rsidR="00500265">
        <w:t xml:space="preserve">personer </w:t>
      </w:r>
      <w:r w:rsidR="00026543">
        <w:t xml:space="preserve">än idag kan lagföras för </w:t>
      </w:r>
      <w:r w:rsidR="00500265">
        <w:t>terroris</w:t>
      </w:r>
      <w:r w:rsidR="00026543">
        <w:t>m</w:t>
      </w:r>
      <w:r w:rsidR="003933A7">
        <w:softHyphen/>
      </w:r>
      <w:r w:rsidR="00026543">
        <w:t xml:space="preserve">relaterad brottslighet. </w:t>
      </w:r>
    </w:p>
    <w:p w14:paraId="5CD8EA09" w14:textId="37CAF7B1" w:rsidR="004C3AEC" w:rsidRDefault="004C3AEC" w:rsidP="004C3AEC">
      <w:pPr>
        <w:rPr>
          <w:rFonts w:ascii="Calibri" w:eastAsiaTheme="minorHAnsi" w:hAnsi="Calibri"/>
        </w:rPr>
      </w:pPr>
      <w:r>
        <w:t>Vår grundlag slår fast att ingen person får dömas till straff eller annan brotts</w:t>
      </w:r>
      <w:r w:rsidR="00385D0B">
        <w:softHyphen/>
      </w:r>
      <w:r>
        <w:t>påföljd för en gärning som inte var belagd med brottspåföljd när den be</w:t>
      </w:r>
      <w:r w:rsidR="00EE74EF">
        <w:softHyphen/>
      </w:r>
      <w:r>
        <w:t>gicks</w:t>
      </w:r>
      <w:r w:rsidR="006E581F">
        <w:t xml:space="preserve"> (2 kap. 10 § regeringsformen)</w:t>
      </w:r>
      <w:r>
        <w:t xml:space="preserve">. </w:t>
      </w:r>
      <w:r w:rsidR="00E844FE" w:rsidRPr="00E844FE">
        <w:t xml:space="preserve">Detta är en grundläggande princip som inte </w:t>
      </w:r>
      <w:r w:rsidR="00E844FE" w:rsidRPr="00E844FE">
        <w:lastRenderedPageBreak/>
        <w:t>bara gäller i vårt rätts</w:t>
      </w:r>
      <w:r w:rsidR="00EE74EF">
        <w:softHyphen/>
      </w:r>
      <w:r w:rsidR="00E844FE" w:rsidRPr="00E844FE">
        <w:t xml:space="preserve">system. Den gäller också i </w:t>
      </w:r>
      <w:r w:rsidR="00AB5A6B">
        <w:t>andra rättsstater världen över.</w:t>
      </w:r>
      <w:r w:rsidR="00E844FE">
        <w:t xml:space="preserve"> </w:t>
      </w:r>
    </w:p>
    <w:p w14:paraId="69D3F056" w14:textId="4A6C68E4" w:rsidR="00A626AB" w:rsidRDefault="008B2235" w:rsidP="00D30CD2">
      <w:pPr>
        <w:tabs>
          <w:tab w:val="left" w:pos="1701"/>
          <w:tab w:val="left" w:pos="3600"/>
          <w:tab w:val="left" w:pos="5387"/>
        </w:tabs>
      </w:pPr>
      <w:r w:rsidRPr="008B2235">
        <w:rPr>
          <w:rFonts w:asciiTheme="minorHAnsi" w:eastAsiaTheme="minorHAnsi" w:hAnsiTheme="minorHAnsi" w:cstheme="minorBidi"/>
        </w:rPr>
        <w:t xml:space="preserve">Vid sidan av </w:t>
      </w:r>
      <w:r>
        <w:rPr>
          <w:rFonts w:asciiTheme="minorHAnsi" w:eastAsiaTheme="minorHAnsi" w:hAnsiTheme="minorHAnsi" w:cstheme="minorBidi"/>
        </w:rPr>
        <w:t xml:space="preserve">de straffrättsliga åtgärderna </w:t>
      </w:r>
      <w:r w:rsidR="00FE30DC">
        <w:rPr>
          <w:rFonts w:asciiTheme="minorHAnsi" w:eastAsiaTheme="minorHAnsi" w:hAnsiTheme="minorHAnsi" w:cstheme="minorBidi"/>
        </w:rPr>
        <w:t xml:space="preserve">som </w:t>
      </w:r>
      <w:r w:rsidR="00454537">
        <w:rPr>
          <w:rFonts w:asciiTheme="minorHAnsi" w:eastAsiaTheme="minorHAnsi" w:hAnsiTheme="minorHAnsi" w:cstheme="minorBidi"/>
        </w:rPr>
        <w:t xml:space="preserve">regeringen </w:t>
      </w:r>
      <w:r w:rsidR="002910B6">
        <w:rPr>
          <w:rFonts w:asciiTheme="minorHAnsi" w:eastAsiaTheme="minorHAnsi" w:hAnsiTheme="minorHAnsi" w:cstheme="minorBidi"/>
        </w:rPr>
        <w:t xml:space="preserve">har </w:t>
      </w:r>
      <w:r w:rsidR="00454537">
        <w:rPr>
          <w:rFonts w:asciiTheme="minorHAnsi" w:eastAsiaTheme="minorHAnsi" w:hAnsiTheme="minorHAnsi" w:cstheme="minorBidi"/>
        </w:rPr>
        <w:t xml:space="preserve">vidtagit </w:t>
      </w:r>
      <w:r w:rsidR="00C26331">
        <w:rPr>
          <w:rFonts w:asciiTheme="minorHAnsi" w:eastAsiaTheme="minorHAnsi" w:hAnsiTheme="minorHAnsi" w:cstheme="minorBidi"/>
        </w:rPr>
        <w:t xml:space="preserve">i kampen mot terrorismen </w:t>
      </w:r>
      <w:r w:rsidR="00B5469E" w:rsidRPr="00B5469E">
        <w:t xml:space="preserve">har vi </w:t>
      </w:r>
      <w:r w:rsidR="00C26331">
        <w:t xml:space="preserve">även </w:t>
      </w:r>
      <w:r w:rsidR="00B5469E" w:rsidRPr="00B5469E">
        <w:t xml:space="preserve">höjt anslagen </w:t>
      </w:r>
      <w:r w:rsidR="00B5469E">
        <w:t xml:space="preserve">till </w:t>
      </w:r>
      <w:r w:rsidR="00A815B3">
        <w:t>P</w:t>
      </w:r>
      <w:r w:rsidR="003A5200">
        <w:t>olismyndigheten</w:t>
      </w:r>
      <w:r w:rsidR="00B5469E">
        <w:t xml:space="preserve"> och Säkerhets</w:t>
      </w:r>
      <w:r w:rsidR="003A5200">
        <w:softHyphen/>
      </w:r>
      <w:r w:rsidR="00B5469E">
        <w:t>polisen för att bland annat stärka deras förmåga att bekämpa den här t</w:t>
      </w:r>
      <w:r w:rsidR="00A626AB">
        <w:t>ypen av allvarlig brottslighet.</w:t>
      </w:r>
      <w:r w:rsidR="00F16227">
        <w:t xml:space="preserve"> </w:t>
      </w:r>
    </w:p>
    <w:p w14:paraId="5408F388" w14:textId="74AB471C" w:rsidR="00D30CD2" w:rsidRDefault="00822E7D" w:rsidP="00D30CD2">
      <w:pPr>
        <w:tabs>
          <w:tab w:val="left" w:pos="1701"/>
          <w:tab w:val="left" w:pos="3600"/>
          <w:tab w:val="left" w:pos="5387"/>
        </w:tabs>
      </w:pPr>
      <w:r>
        <w:rPr>
          <w:rFonts w:asciiTheme="minorHAnsi" w:eastAsiaTheme="minorHAnsi" w:hAnsiTheme="minorHAnsi" w:cstheme="minorBidi"/>
        </w:rPr>
        <w:t>Regeringen</w:t>
      </w:r>
      <w:r w:rsidR="004C3AEC">
        <w:rPr>
          <w:rFonts w:asciiTheme="minorHAnsi" w:eastAsiaTheme="minorHAnsi" w:hAnsiTheme="minorHAnsi" w:cstheme="minorBidi"/>
        </w:rPr>
        <w:t>s</w:t>
      </w:r>
      <w:r w:rsidR="00A61C00">
        <w:rPr>
          <w:rFonts w:asciiTheme="minorHAnsi" w:eastAsiaTheme="minorHAnsi" w:hAnsiTheme="minorHAnsi" w:cstheme="minorBidi"/>
        </w:rPr>
        <w:t xml:space="preserve"> arbet</w:t>
      </w:r>
      <w:r w:rsidR="004C3AEC">
        <w:rPr>
          <w:rFonts w:asciiTheme="minorHAnsi" w:eastAsiaTheme="minorHAnsi" w:hAnsiTheme="minorHAnsi" w:cstheme="minorBidi"/>
        </w:rPr>
        <w:t>e</w:t>
      </w:r>
      <w:r>
        <w:rPr>
          <w:rFonts w:asciiTheme="minorHAnsi" w:eastAsiaTheme="minorHAnsi" w:hAnsiTheme="minorHAnsi" w:cstheme="minorBidi"/>
        </w:rPr>
        <w:t xml:space="preserve"> </w:t>
      </w:r>
      <w:r w:rsidR="00A61C00">
        <w:rPr>
          <w:rFonts w:asciiTheme="minorHAnsi" w:eastAsiaTheme="minorHAnsi" w:hAnsiTheme="minorHAnsi" w:cstheme="minorBidi"/>
        </w:rPr>
        <w:t>för</w:t>
      </w:r>
      <w:r>
        <w:rPr>
          <w:rFonts w:asciiTheme="minorHAnsi" w:eastAsiaTheme="minorHAnsi" w:hAnsiTheme="minorHAnsi" w:cstheme="minorBidi"/>
        </w:rPr>
        <w:t xml:space="preserve"> att </w:t>
      </w:r>
      <w:r w:rsidR="00066136">
        <w:rPr>
          <w:rFonts w:asciiTheme="minorHAnsi" w:eastAsiaTheme="minorHAnsi" w:hAnsiTheme="minorHAnsi" w:cstheme="minorBidi"/>
        </w:rPr>
        <w:t>säkerställa</w:t>
      </w:r>
      <w:r w:rsidR="00A61C00">
        <w:rPr>
          <w:rFonts w:asciiTheme="minorHAnsi" w:eastAsiaTheme="minorHAnsi" w:hAnsiTheme="minorHAnsi" w:cstheme="minorBidi"/>
        </w:rPr>
        <w:t xml:space="preserve"> att Sverige har de verktyg som krävs för att </w:t>
      </w:r>
      <w:r w:rsidR="00A61C00" w:rsidRPr="00283514">
        <w:rPr>
          <w:rFonts w:asciiTheme="minorHAnsi" w:eastAsiaTheme="minorHAnsi" w:hAnsiTheme="minorHAnsi" w:cstheme="minorBidi"/>
        </w:rPr>
        <w:t xml:space="preserve">lagföra </w:t>
      </w:r>
      <w:r w:rsidR="004C3AEC">
        <w:rPr>
          <w:rFonts w:asciiTheme="minorHAnsi" w:eastAsiaTheme="minorHAnsi" w:hAnsiTheme="minorHAnsi" w:cstheme="minorBidi"/>
        </w:rPr>
        <w:t xml:space="preserve">personer som utfört </w:t>
      </w:r>
      <w:r w:rsidR="00A61C00" w:rsidRPr="00283514">
        <w:rPr>
          <w:rFonts w:asciiTheme="minorHAnsi" w:eastAsiaTheme="minorHAnsi" w:hAnsiTheme="minorHAnsi" w:cstheme="minorBidi"/>
        </w:rPr>
        <w:t>handlingar kopplade till terrorism</w:t>
      </w:r>
      <w:r w:rsidR="004C3AEC">
        <w:rPr>
          <w:rFonts w:asciiTheme="minorHAnsi" w:eastAsiaTheme="minorHAnsi" w:hAnsiTheme="minorHAnsi" w:cstheme="minorBidi"/>
        </w:rPr>
        <w:t xml:space="preserve"> är ständigt pågående och högt prioriterat</w:t>
      </w:r>
      <w:r w:rsidR="00A61C00">
        <w:rPr>
          <w:rFonts w:asciiTheme="minorHAnsi" w:eastAsiaTheme="minorHAnsi" w:hAnsiTheme="minorHAnsi" w:cstheme="minorBidi"/>
        </w:rPr>
        <w:t>.</w:t>
      </w:r>
    </w:p>
    <w:p w14:paraId="76739520" w14:textId="77777777" w:rsidR="00D30CD2" w:rsidRDefault="00D30CD2" w:rsidP="00D30CD2">
      <w:pPr>
        <w:tabs>
          <w:tab w:val="left" w:pos="1701"/>
          <w:tab w:val="left" w:pos="4986"/>
          <w:tab w:val="left" w:pos="5865"/>
        </w:tabs>
      </w:pPr>
      <w:r w:rsidRPr="00C22A86">
        <w:t xml:space="preserve">Stockholm den </w:t>
      </w:r>
      <w:sdt>
        <w:sdtPr>
          <w:id w:val="-1225218591"/>
          <w:placeholder>
            <w:docPart w:val="26185A2D3BD04879B46B28D139004CDB"/>
          </w:placeholder>
          <w:dataBinding w:prefixMappings="xmlns:ns0='http://lp/documentinfo/RK' " w:xpath="/ns0:DocumentInfo[1]/ns0:BaseInfo[1]/ns0:HeaderDate[1]" w:storeItemID="{87832E82-63CA-4BEB-9A0D-EC3CB50F1C50}"/>
          <w:date w:fullDate="2019-03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32B1">
            <w:t>13 mars 2019</w:t>
          </w:r>
        </w:sdtContent>
      </w:sdt>
      <w:r w:rsidRPr="00C22A86">
        <w:tab/>
      </w:r>
      <w:r>
        <w:tab/>
      </w:r>
    </w:p>
    <w:p w14:paraId="1AE53181" w14:textId="77777777" w:rsidR="00486517" w:rsidRDefault="00486517" w:rsidP="00D30CD2">
      <w:pPr>
        <w:tabs>
          <w:tab w:val="left" w:pos="1701"/>
          <w:tab w:val="center" w:pos="3727"/>
        </w:tabs>
      </w:pPr>
    </w:p>
    <w:p w14:paraId="7141B1AB" w14:textId="5BD87AA0" w:rsidR="00D30CD2" w:rsidRPr="00CF717A" w:rsidRDefault="00D30CD2" w:rsidP="00D30CD2">
      <w:pPr>
        <w:tabs>
          <w:tab w:val="left" w:pos="1701"/>
          <w:tab w:val="center" w:pos="3727"/>
        </w:tabs>
      </w:pPr>
      <w:r w:rsidRPr="00C22A86">
        <w:t>Morgan Johansson</w:t>
      </w:r>
    </w:p>
    <w:p w14:paraId="0049D1E7" w14:textId="77777777" w:rsidR="00CF717A" w:rsidRPr="00CF717A" w:rsidRDefault="00CF717A" w:rsidP="00CF717A"/>
    <w:sectPr w:rsidR="00CF717A" w:rsidRPr="00CF717A" w:rsidSect="007919E2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5B90C" w14:textId="77777777" w:rsidR="003C5B29" w:rsidRDefault="003C5B29" w:rsidP="00A87A54">
      <w:pPr>
        <w:spacing w:after="0" w:line="240" w:lineRule="auto"/>
      </w:pPr>
      <w:r>
        <w:separator/>
      </w:r>
    </w:p>
  </w:endnote>
  <w:endnote w:type="continuationSeparator" w:id="0">
    <w:p w14:paraId="7FDCDCAD" w14:textId="77777777" w:rsidR="003C5B29" w:rsidRDefault="003C5B2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7919E2" w:rsidRPr="00347E11" w14:paraId="7E999CAD" w14:textId="77777777" w:rsidTr="007919E2">
      <w:trPr>
        <w:trHeight w:val="227"/>
        <w:jc w:val="right"/>
      </w:trPr>
      <w:tc>
        <w:tcPr>
          <w:tcW w:w="708" w:type="dxa"/>
          <w:vAlign w:val="bottom"/>
        </w:tcPr>
        <w:p w14:paraId="0434F4A2" w14:textId="198CA1B3" w:rsidR="007919E2" w:rsidRPr="00B62610" w:rsidRDefault="00F75973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25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25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7919E2" w:rsidRPr="00347E11" w14:paraId="70F4C73B" w14:textId="77777777" w:rsidTr="007919E2">
      <w:trPr>
        <w:trHeight w:val="850"/>
        <w:jc w:val="right"/>
      </w:trPr>
      <w:tc>
        <w:tcPr>
          <w:tcW w:w="708" w:type="dxa"/>
          <w:vAlign w:val="bottom"/>
        </w:tcPr>
        <w:p w14:paraId="661C9108" w14:textId="77777777" w:rsidR="007919E2" w:rsidRPr="00347E11" w:rsidRDefault="007925CE" w:rsidP="005606BC">
          <w:pPr>
            <w:pStyle w:val="Sidfot"/>
            <w:spacing w:line="276" w:lineRule="auto"/>
            <w:jc w:val="right"/>
          </w:pPr>
        </w:p>
      </w:tc>
    </w:tr>
  </w:tbl>
  <w:p w14:paraId="798C0EC7" w14:textId="77777777" w:rsidR="007919E2" w:rsidRPr="005606BC" w:rsidRDefault="007925CE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7919E2" w:rsidRPr="00347E11" w14:paraId="1EE3420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705A6F8" w14:textId="77777777" w:rsidR="007919E2" w:rsidRPr="00347E11" w:rsidRDefault="007925CE" w:rsidP="00347E11">
          <w:pPr>
            <w:pStyle w:val="Sidfot"/>
            <w:rPr>
              <w:sz w:val="8"/>
            </w:rPr>
          </w:pPr>
        </w:p>
      </w:tc>
    </w:tr>
    <w:tr w:rsidR="007919E2" w:rsidRPr="00EE3C0F" w14:paraId="096B2249" w14:textId="77777777" w:rsidTr="00C26068">
      <w:trPr>
        <w:trHeight w:val="227"/>
      </w:trPr>
      <w:tc>
        <w:tcPr>
          <w:tcW w:w="4074" w:type="dxa"/>
        </w:tcPr>
        <w:p w14:paraId="0F69AAEB" w14:textId="77777777" w:rsidR="007919E2" w:rsidRPr="00F53AEA" w:rsidRDefault="007925CE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CEA3B4" w14:textId="77777777" w:rsidR="007919E2" w:rsidRPr="00F53AEA" w:rsidRDefault="007925CE" w:rsidP="00F53AEA">
          <w:pPr>
            <w:pStyle w:val="Sidfot"/>
            <w:spacing w:line="276" w:lineRule="auto"/>
          </w:pPr>
        </w:p>
      </w:tc>
    </w:tr>
  </w:tbl>
  <w:p w14:paraId="6E0F0197" w14:textId="77777777" w:rsidR="007919E2" w:rsidRPr="00EE3C0F" w:rsidRDefault="007925CE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4BCA3" w14:textId="77777777" w:rsidR="003C5B29" w:rsidRDefault="003C5B29" w:rsidP="00A87A54">
      <w:pPr>
        <w:spacing w:after="0" w:line="240" w:lineRule="auto"/>
      </w:pPr>
      <w:r>
        <w:separator/>
      </w:r>
    </w:p>
  </w:footnote>
  <w:footnote w:type="continuationSeparator" w:id="0">
    <w:p w14:paraId="741D2660" w14:textId="77777777" w:rsidR="003C5B29" w:rsidRDefault="003C5B2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919E2" w14:paraId="5A0476A4" w14:textId="77777777" w:rsidTr="00C93EBA">
      <w:trPr>
        <w:trHeight w:val="227"/>
      </w:trPr>
      <w:tc>
        <w:tcPr>
          <w:tcW w:w="5534" w:type="dxa"/>
        </w:tcPr>
        <w:p w14:paraId="1A2D38A6" w14:textId="77777777" w:rsidR="007919E2" w:rsidRPr="007D73AB" w:rsidRDefault="007925CE">
          <w:pPr>
            <w:pStyle w:val="Sidhuvud"/>
          </w:pPr>
        </w:p>
      </w:tc>
      <w:tc>
        <w:tcPr>
          <w:tcW w:w="3170" w:type="dxa"/>
          <w:vAlign w:val="bottom"/>
        </w:tcPr>
        <w:p w14:paraId="53E2EEB4" w14:textId="77777777" w:rsidR="007919E2" w:rsidRPr="007D73AB" w:rsidRDefault="007925CE" w:rsidP="00340DE0">
          <w:pPr>
            <w:pStyle w:val="Sidhuvud"/>
          </w:pPr>
        </w:p>
      </w:tc>
      <w:tc>
        <w:tcPr>
          <w:tcW w:w="1134" w:type="dxa"/>
        </w:tcPr>
        <w:p w14:paraId="43EC4449" w14:textId="77777777" w:rsidR="007919E2" w:rsidRDefault="007925CE" w:rsidP="007919E2">
          <w:pPr>
            <w:pStyle w:val="Sidhuvud"/>
          </w:pPr>
        </w:p>
      </w:tc>
    </w:tr>
    <w:tr w:rsidR="007919E2" w14:paraId="67287E90" w14:textId="77777777" w:rsidTr="00C93EBA">
      <w:trPr>
        <w:trHeight w:val="1928"/>
      </w:trPr>
      <w:tc>
        <w:tcPr>
          <w:tcW w:w="5534" w:type="dxa"/>
        </w:tcPr>
        <w:p w14:paraId="78484E69" w14:textId="77777777" w:rsidR="007919E2" w:rsidRPr="00340DE0" w:rsidRDefault="00F7597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69330F" wp14:editId="44D87A8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F51460" w14:textId="77777777" w:rsidR="007919E2" w:rsidRPr="00710A6C" w:rsidRDefault="007925CE" w:rsidP="00EE3C0F">
          <w:pPr>
            <w:pStyle w:val="Sidhuvud"/>
            <w:rPr>
              <w:b/>
            </w:rPr>
          </w:pPr>
        </w:p>
        <w:p w14:paraId="3D1B4EAA" w14:textId="77777777" w:rsidR="007919E2" w:rsidRDefault="007925CE" w:rsidP="00EE3C0F">
          <w:pPr>
            <w:pStyle w:val="Sidhuvud"/>
          </w:pPr>
        </w:p>
        <w:p w14:paraId="5BA5948A" w14:textId="77777777" w:rsidR="007919E2" w:rsidRDefault="007925CE" w:rsidP="00EE3C0F">
          <w:pPr>
            <w:pStyle w:val="Sidhuvud"/>
          </w:pPr>
        </w:p>
        <w:p w14:paraId="7A406897" w14:textId="77777777" w:rsidR="007919E2" w:rsidRDefault="007925CE" w:rsidP="00EE3C0F">
          <w:pPr>
            <w:pStyle w:val="Sidhuvud"/>
          </w:pPr>
        </w:p>
        <w:p w14:paraId="13F96FBB" w14:textId="6B28D8B1" w:rsidR="007919E2" w:rsidRDefault="007925CE" w:rsidP="00EE3C0F">
          <w:pPr>
            <w:pStyle w:val="Sidhuvud"/>
          </w:pPr>
          <w:sdt>
            <w:sdtPr>
              <w:rPr>
                <w:rFonts w:ascii="Arial" w:hAnsi="Arial"/>
              </w:rPr>
              <w:alias w:val="Dnr"/>
              <w:tag w:val="ccRKShow_Dnr"/>
              <w:id w:val="-829283628"/>
              <w:placeholder>
                <w:docPart w:val="26185A2D3BD04879B46B28D139004CDB"/>
              </w:placeholder>
              <w:dataBinding w:prefixMappings="xmlns:ns0='http://lp/documentinfo/RK' " w:xpath="/ns0:DocumentInfo[1]/ns0:BaseInfo[1]/ns0:Dnr[1]" w:storeItemID="{87832E82-63CA-4BEB-9A0D-EC3CB50F1C50}"/>
              <w:text/>
            </w:sdtPr>
            <w:sdtEndPr/>
            <w:sdtContent>
              <w:r w:rsidR="00967D77" w:rsidRPr="00967D77">
                <w:rPr>
                  <w:rFonts w:ascii="Arial" w:hAnsi="Arial"/>
                </w:rPr>
                <w:t>Ju2019/00834/POL</w:t>
              </w:r>
            </w:sdtContent>
          </w:sdt>
          <w:r w:rsidR="00F75973">
            <w:t xml:space="preserve"> </w:t>
          </w:r>
        </w:p>
        <w:p w14:paraId="63400A9C" w14:textId="03A58FD3" w:rsidR="007919E2" w:rsidRDefault="007925CE" w:rsidP="00EE3C0F">
          <w:pPr>
            <w:pStyle w:val="Sidhuvud"/>
          </w:pPr>
        </w:p>
        <w:p w14:paraId="2AE3ECEC" w14:textId="77777777" w:rsidR="007919E2" w:rsidRDefault="007925CE" w:rsidP="00EE3C0F">
          <w:pPr>
            <w:pStyle w:val="Sidhuvud"/>
          </w:pPr>
        </w:p>
      </w:tc>
      <w:tc>
        <w:tcPr>
          <w:tcW w:w="1134" w:type="dxa"/>
        </w:tcPr>
        <w:p w14:paraId="0504E2F1" w14:textId="77777777" w:rsidR="007919E2" w:rsidRDefault="007925CE" w:rsidP="0094502D">
          <w:pPr>
            <w:pStyle w:val="Sidhuvud"/>
          </w:pPr>
        </w:p>
        <w:p w14:paraId="2782FCC9" w14:textId="77777777" w:rsidR="007919E2" w:rsidRPr="0094502D" w:rsidRDefault="007925CE" w:rsidP="007919E2">
          <w:pPr>
            <w:pStyle w:val="Sidhuvud"/>
          </w:pPr>
        </w:p>
      </w:tc>
    </w:tr>
    <w:tr w:rsidR="007919E2" w14:paraId="2E1EBC2A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178C4876" w14:textId="77777777" w:rsidR="007919E2" w:rsidRPr="0085294E" w:rsidRDefault="00F75973" w:rsidP="00340DE0">
          <w:pPr>
            <w:pStyle w:val="Sidhuvud"/>
            <w:rPr>
              <w:b/>
            </w:rPr>
          </w:pPr>
          <w:r w:rsidRPr="0085294E">
            <w:rPr>
              <w:b/>
            </w:rPr>
            <w:t>Justitiedepartementet</w:t>
          </w:r>
        </w:p>
        <w:p w14:paraId="3E0D62DD" w14:textId="079C9B02" w:rsidR="007919E2" w:rsidRPr="0085294E" w:rsidRDefault="00F75973" w:rsidP="00967D77">
          <w:pPr>
            <w:pStyle w:val="Sidhuvud"/>
            <w:rPr>
              <w:b/>
            </w:rPr>
          </w:pPr>
          <w:r w:rsidRPr="0085294E">
            <w:t xml:space="preserve">Justitie- och </w:t>
          </w:r>
          <w:r>
            <w:t>migrations</w:t>
          </w:r>
          <w:r w:rsidRPr="0085294E">
            <w:t>ministern</w:t>
          </w:r>
          <w:sdt>
            <w:sdtPr>
              <w:rPr>
                <w:b/>
              </w:rPr>
              <w:alias w:val="SenderText"/>
              <w:tag w:val="ccRKShow_SenderText"/>
              <w:id w:val="-1910768122"/>
              <w:showingPlcHdr/>
            </w:sdtPr>
            <w:sdtEndPr/>
            <w:sdtContent>
              <w:r>
                <w:rPr>
                  <w:b/>
                </w:rPr>
                <w:t xml:space="preserve">     </w:t>
              </w:r>
            </w:sdtContent>
          </w:sdt>
        </w:p>
        <w:p w14:paraId="076A908A" w14:textId="50706AA9" w:rsidR="004436A7" w:rsidRDefault="007925CE" w:rsidP="004436A7"/>
        <w:p w14:paraId="1E37B4C2" w14:textId="77777777" w:rsidR="007919E2" w:rsidRPr="004436A7" w:rsidRDefault="007925CE" w:rsidP="004436A7"/>
      </w:tc>
      <w:sdt>
        <w:sdtPr>
          <w:alias w:val="Recipient"/>
          <w:tag w:val="ccRKShow_Recipient"/>
          <w:id w:val="-28344517"/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5A1E39E9" w14:textId="4F7E2F82" w:rsidR="007919E2" w:rsidRDefault="00967D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4A08BC4" w14:textId="77777777" w:rsidR="007919E2" w:rsidRDefault="007925CE" w:rsidP="003E6020">
          <w:pPr>
            <w:pStyle w:val="Sidhuvud"/>
          </w:pPr>
        </w:p>
      </w:tc>
    </w:tr>
  </w:tbl>
  <w:p w14:paraId="6C25688D" w14:textId="03B8BE60" w:rsidR="007919E2" w:rsidRDefault="00DC66D3">
    <w:pPr>
      <w:pStyle w:val="Sidhuvud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A2692F" wp14:editId="08D3A02E">
              <wp:simplePos x="0" y="0"/>
              <wp:positionH relativeFrom="column">
                <wp:posOffset>-6353175</wp:posOffset>
              </wp:positionH>
              <wp:positionV relativeFrom="paragraph">
                <wp:posOffset>-1097915</wp:posOffset>
              </wp:positionV>
              <wp:extent cx="2625725" cy="1192123"/>
              <wp:effectExtent l="0" t="0" r="22225" b="27305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5725" cy="1192123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C8C4389" w14:textId="68AFAA24" w:rsidR="00967D77" w:rsidRPr="004436A7" w:rsidRDefault="00967D77" w:rsidP="00967D77">
                          <w:pPr>
                            <w:pStyle w:val="Avsndare"/>
                            <w:rPr>
                              <w:bCs/>
                              <w:i w:val="0"/>
                              <w:i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269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500.25pt;margin-top:-86.45pt;width:206.75pt;height:9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" fillcolor="window" strokeweight=".5pt">
              <v:textbox>
                <w:txbxContent>
                  <w:p w14:paraId="0C8C4389" w14:textId="68AFAA24" w:rsidR="00967D77" w:rsidRPr="004436A7" w:rsidRDefault="00967D77" w:rsidP="00967D77">
                    <w:pPr>
                      <w:pStyle w:val="Avsndare"/>
                      <w:rPr>
                        <w:bCs/>
                        <w:i w:val="0"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CD2"/>
    <w:rsid w:val="00004D5C"/>
    <w:rsid w:val="00005F68"/>
    <w:rsid w:val="00012B00"/>
    <w:rsid w:val="00017386"/>
    <w:rsid w:val="00026543"/>
    <w:rsid w:val="00026711"/>
    <w:rsid w:val="00034BA3"/>
    <w:rsid w:val="00041EDC"/>
    <w:rsid w:val="0004334E"/>
    <w:rsid w:val="00057FE0"/>
    <w:rsid w:val="00062070"/>
    <w:rsid w:val="000638C3"/>
    <w:rsid w:val="00066136"/>
    <w:rsid w:val="0007085E"/>
    <w:rsid w:val="000757FC"/>
    <w:rsid w:val="000862E0"/>
    <w:rsid w:val="00093408"/>
    <w:rsid w:val="0009435C"/>
    <w:rsid w:val="000C61D1"/>
    <w:rsid w:val="000E12D9"/>
    <w:rsid w:val="000F00B8"/>
    <w:rsid w:val="00111809"/>
    <w:rsid w:val="00114EB8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142B3"/>
    <w:rsid w:val="00222258"/>
    <w:rsid w:val="00223AD6"/>
    <w:rsid w:val="00233D52"/>
    <w:rsid w:val="00260D2D"/>
    <w:rsid w:val="00281106"/>
    <w:rsid w:val="00282D27"/>
    <w:rsid w:val="00283514"/>
    <w:rsid w:val="002910B6"/>
    <w:rsid w:val="00292420"/>
    <w:rsid w:val="002B5425"/>
    <w:rsid w:val="002C516C"/>
    <w:rsid w:val="002E4D3F"/>
    <w:rsid w:val="002F32F3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62954"/>
    <w:rsid w:val="00370311"/>
    <w:rsid w:val="0038587E"/>
    <w:rsid w:val="00385D0B"/>
    <w:rsid w:val="00392ED4"/>
    <w:rsid w:val="003933A7"/>
    <w:rsid w:val="003A018B"/>
    <w:rsid w:val="003A5200"/>
    <w:rsid w:val="003A5969"/>
    <w:rsid w:val="003A5C58"/>
    <w:rsid w:val="003C0852"/>
    <w:rsid w:val="003C4BFD"/>
    <w:rsid w:val="003C5B29"/>
    <w:rsid w:val="003C7BE0"/>
    <w:rsid w:val="003D0DD3"/>
    <w:rsid w:val="003D17EF"/>
    <w:rsid w:val="003D3535"/>
    <w:rsid w:val="003D6DD9"/>
    <w:rsid w:val="003E4792"/>
    <w:rsid w:val="003E6020"/>
    <w:rsid w:val="0041223B"/>
    <w:rsid w:val="0042068E"/>
    <w:rsid w:val="0042420D"/>
    <w:rsid w:val="00454537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17"/>
    <w:rsid w:val="004865B8"/>
    <w:rsid w:val="00486C0D"/>
    <w:rsid w:val="00491796"/>
    <w:rsid w:val="004B66DA"/>
    <w:rsid w:val="004C3AEC"/>
    <w:rsid w:val="004C70EE"/>
    <w:rsid w:val="004E25CD"/>
    <w:rsid w:val="004F0448"/>
    <w:rsid w:val="004F6525"/>
    <w:rsid w:val="0050026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C447E"/>
    <w:rsid w:val="005E2F29"/>
    <w:rsid w:val="005E4E79"/>
    <w:rsid w:val="005E6404"/>
    <w:rsid w:val="005F789A"/>
    <w:rsid w:val="006175D7"/>
    <w:rsid w:val="006208E5"/>
    <w:rsid w:val="006306C4"/>
    <w:rsid w:val="00631F82"/>
    <w:rsid w:val="00654B4D"/>
    <w:rsid w:val="00656901"/>
    <w:rsid w:val="00670A48"/>
    <w:rsid w:val="00672F6F"/>
    <w:rsid w:val="006832B1"/>
    <w:rsid w:val="0069523C"/>
    <w:rsid w:val="006B4A30"/>
    <w:rsid w:val="006B7569"/>
    <w:rsid w:val="006C418F"/>
    <w:rsid w:val="006D3188"/>
    <w:rsid w:val="006D59F9"/>
    <w:rsid w:val="006E08FC"/>
    <w:rsid w:val="006E581F"/>
    <w:rsid w:val="006F2588"/>
    <w:rsid w:val="006F4757"/>
    <w:rsid w:val="00705787"/>
    <w:rsid w:val="00710A6C"/>
    <w:rsid w:val="00712266"/>
    <w:rsid w:val="007146E7"/>
    <w:rsid w:val="00715B43"/>
    <w:rsid w:val="00732C27"/>
    <w:rsid w:val="00750C93"/>
    <w:rsid w:val="00757B3B"/>
    <w:rsid w:val="00773075"/>
    <w:rsid w:val="00782B3F"/>
    <w:rsid w:val="0079210A"/>
    <w:rsid w:val="007925CE"/>
    <w:rsid w:val="0079641B"/>
    <w:rsid w:val="007A629C"/>
    <w:rsid w:val="007B3E1C"/>
    <w:rsid w:val="007C44FF"/>
    <w:rsid w:val="007C7BDB"/>
    <w:rsid w:val="007D73AB"/>
    <w:rsid w:val="007F516C"/>
    <w:rsid w:val="00804C1B"/>
    <w:rsid w:val="00816677"/>
    <w:rsid w:val="008178E6"/>
    <w:rsid w:val="00822E7D"/>
    <w:rsid w:val="008375D5"/>
    <w:rsid w:val="00875DDD"/>
    <w:rsid w:val="00891929"/>
    <w:rsid w:val="008A0A0D"/>
    <w:rsid w:val="008B2235"/>
    <w:rsid w:val="008C562B"/>
    <w:rsid w:val="008D1EB7"/>
    <w:rsid w:val="008D3090"/>
    <w:rsid w:val="008D4306"/>
    <w:rsid w:val="008D4508"/>
    <w:rsid w:val="008E77D6"/>
    <w:rsid w:val="009077DB"/>
    <w:rsid w:val="0091254F"/>
    <w:rsid w:val="0093335A"/>
    <w:rsid w:val="0094502D"/>
    <w:rsid w:val="00947013"/>
    <w:rsid w:val="00957413"/>
    <w:rsid w:val="00961A2E"/>
    <w:rsid w:val="00967D77"/>
    <w:rsid w:val="00986CC3"/>
    <w:rsid w:val="009920AA"/>
    <w:rsid w:val="009A4D0A"/>
    <w:rsid w:val="009C2459"/>
    <w:rsid w:val="009C2567"/>
    <w:rsid w:val="009D5D40"/>
    <w:rsid w:val="009D6B1B"/>
    <w:rsid w:val="009E107B"/>
    <w:rsid w:val="009E18D6"/>
    <w:rsid w:val="009E2183"/>
    <w:rsid w:val="009F080D"/>
    <w:rsid w:val="00A01F5C"/>
    <w:rsid w:val="00A02881"/>
    <w:rsid w:val="00A061BD"/>
    <w:rsid w:val="00A3270B"/>
    <w:rsid w:val="00A4076D"/>
    <w:rsid w:val="00A43B02"/>
    <w:rsid w:val="00A5156E"/>
    <w:rsid w:val="00A56824"/>
    <w:rsid w:val="00A61C00"/>
    <w:rsid w:val="00A626AB"/>
    <w:rsid w:val="00A65C80"/>
    <w:rsid w:val="00A67276"/>
    <w:rsid w:val="00A67840"/>
    <w:rsid w:val="00A743AC"/>
    <w:rsid w:val="00A815B3"/>
    <w:rsid w:val="00A87A54"/>
    <w:rsid w:val="00AA1809"/>
    <w:rsid w:val="00AB5A6B"/>
    <w:rsid w:val="00AB6313"/>
    <w:rsid w:val="00AC19CC"/>
    <w:rsid w:val="00AC53A2"/>
    <w:rsid w:val="00AC7BA1"/>
    <w:rsid w:val="00AF0BB7"/>
    <w:rsid w:val="00AF0EDE"/>
    <w:rsid w:val="00B06751"/>
    <w:rsid w:val="00B2169D"/>
    <w:rsid w:val="00B21CBB"/>
    <w:rsid w:val="00B2225D"/>
    <w:rsid w:val="00B316CA"/>
    <w:rsid w:val="00B3492C"/>
    <w:rsid w:val="00B41F72"/>
    <w:rsid w:val="00B517E1"/>
    <w:rsid w:val="00B5469E"/>
    <w:rsid w:val="00B55E70"/>
    <w:rsid w:val="00B60505"/>
    <w:rsid w:val="00B639D8"/>
    <w:rsid w:val="00B65570"/>
    <w:rsid w:val="00B84409"/>
    <w:rsid w:val="00B94030"/>
    <w:rsid w:val="00B94992"/>
    <w:rsid w:val="00BB5683"/>
    <w:rsid w:val="00BC7199"/>
    <w:rsid w:val="00BD0826"/>
    <w:rsid w:val="00BE3210"/>
    <w:rsid w:val="00C141C6"/>
    <w:rsid w:val="00C2071A"/>
    <w:rsid w:val="00C20ACB"/>
    <w:rsid w:val="00C26068"/>
    <w:rsid w:val="00C26331"/>
    <w:rsid w:val="00C271A8"/>
    <w:rsid w:val="00C37A77"/>
    <w:rsid w:val="00C4042C"/>
    <w:rsid w:val="00C461E6"/>
    <w:rsid w:val="00C93EBA"/>
    <w:rsid w:val="00C97C7D"/>
    <w:rsid w:val="00CA4E2C"/>
    <w:rsid w:val="00CA7FF5"/>
    <w:rsid w:val="00CB1E7C"/>
    <w:rsid w:val="00CB2EA1"/>
    <w:rsid w:val="00CB43F1"/>
    <w:rsid w:val="00CB444A"/>
    <w:rsid w:val="00CB6EDE"/>
    <w:rsid w:val="00CC00B2"/>
    <w:rsid w:val="00CC41BA"/>
    <w:rsid w:val="00CD1C6C"/>
    <w:rsid w:val="00CD6169"/>
    <w:rsid w:val="00CF3046"/>
    <w:rsid w:val="00CF717A"/>
    <w:rsid w:val="00D00584"/>
    <w:rsid w:val="00D021D2"/>
    <w:rsid w:val="00D13D8A"/>
    <w:rsid w:val="00D2252B"/>
    <w:rsid w:val="00D279D8"/>
    <w:rsid w:val="00D27C8E"/>
    <w:rsid w:val="00D30CD2"/>
    <w:rsid w:val="00D4141B"/>
    <w:rsid w:val="00D4145D"/>
    <w:rsid w:val="00D45543"/>
    <w:rsid w:val="00D5467F"/>
    <w:rsid w:val="00D6165D"/>
    <w:rsid w:val="00D61A9F"/>
    <w:rsid w:val="00D6730A"/>
    <w:rsid w:val="00D76068"/>
    <w:rsid w:val="00D76B01"/>
    <w:rsid w:val="00D7703A"/>
    <w:rsid w:val="00D812A0"/>
    <w:rsid w:val="00D84704"/>
    <w:rsid w:val="00D95424"/>
    <w:rsid w:val="00DB37EC"/>
    <w:rsid w:val="00DB714B"/>
    <w:rsid w:val="00DC337D"/>
    <w:rsid w:val="00DC4144"/>
    <w:rsid w:val="00DC66D3"/>
    <w:rsid w:val="00DF5BFB"/>
    <w:rsid w:val="00E1684F"/>
    <w:rsid w:val="00E203A3"/>
    <w:rsid w:val="00E469E4"/>
    <w:rsid w:val="00E475C3"/>
    <w:rsid w:val="00E509B0"/>
    <w:rsid w:val="00E52628"/>
    <w:rsid w:val="00E7634A"/>
    <w:rsid w:val="00E82BA3"/>
    <w:rsid w:val="00E844FE"/>
    <w:rsid w:val="00EA1688"/>
    <w:rsid w:val="00ED2829"/>
    <w:rsid w:val="00ED592E"/>
    <w:rsid w:val="00ED6ABD"/>
    <w:rsid w:val="00ED7272"/>
    <w:rsid w:val="00EE1743"/>
    <w:rsid w:val="00EE3C0F"/>
    <w:rsid w:val="00EE74EF"/>
    <w:rsid w:val="00EF2A7F"/>
    <w:rsid w:val="00F03EAC"/>
    <w:rsid w:val="00F14024"/>
    <w:rsid w:val="00F16227"/>
    <w:rsid w:val="00F259D7"/>
    <w:rsid w:val="00F32D05"/>
    <w:rsid w:val="00F35263"/>
    <w:rsid w:val="00F43048"/>
    <w:rsid w:val="00F53AEA"/>
    <w:rsid w:val="00F64D5E"/>
    <w:rsid w:val="00F65219"/>
    <w:rsid w:val="00F66093"/>
    <w:rsid w:val="00F75973"/>
    <w:rsid w:val="00F848D6"/>
    <w:rsid w:val="00F877CE"/>
    <w:rsid w:val="00FA5DDD"/>
    <w:rsid w:val="00FD0B7B"/>
    <w:rsid w:val="00FD4E71"/>
    <w:rsid w:val="00FD7CEC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6246DB"/>
  <w15:chartTrackingRefBased/>
  <w15:docId w15:val="{8E4454B0-E701-4BD2-978A-082E3BB2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0CD2"/>
    <w:rPr>
      <w:rFonts w:ascii="Garamond" w:eastAsia="Garamond" w:hAnsi="Garamond" w:cs="Times New Roman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15B4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15B4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15B43"/>
    <w:rPr>
      <w:rFonts w:ascii="Garamond" w:eastAsia="Garamond" w:hAnsi="Garamond" w:cs="Times New Roman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15B4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15B43"/>
    <w:rPr>
      <w:rFonts w:ascii="Garamond" w:eastAsia="Garamond" w:hAnsi="Garamond" w:cs="Times New Roman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5B43"/>
    <w:rPr>
      <w:rFonts w:ascii="Segoe UI" w:eastAsia="Garamond" w:hAnsi="Segoe UI" w:cs="Segoe UI"/>
      <w:sz w:val="18"/>
      <w:szCs w:val="18"/>
    </w:rPr>
  </w:style>
  <w:style w:type="paragraph" w:customStyle="1" w:styleId="Avsndare">
    <w:name w:val="Avsändare"/>
    <w:basedOn w:val="Normal"/>
    <w:rsid w:val="00967D77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0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6185A2D3BD04879B46B28D139004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4DE0B-8AF4-433E-A9B6-147EC1FA52E5}"/>
      </w:docPartPr>
      <w:docPartBody>
        <w:p w:rsidR="00086F10" w:rsidRDefault="00775017" w:rsidP="00775017">
          <w:pPr>
            <w:pStyle w:val="26185A2D3BD04879B46B28D139004CD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17"/>
    <w:rsid w:val="00086F10"/>
    <w:rsid w:val="002C0FDD"/>
    <w:rsid w:val="00775017"/>
    <w:rsid w:val="009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C0FDD"/>
    <w:rPr>
      <w:noProof w:val="0"/>
      <w:color w:val="808080"/>
    </w:rPr>
  </w:style>
  <w:style w:type="paragraph" w:customStyle="1" w:styleId="26185A2D3BD04879B46B28D139004CDB">
    <w:name w:val="26185A2D3BD04879B46B28D139004CDB"/>
    <w:rsid w:val="00775017"/>
  </w:style>
  <w:style w:type="paragraph" w:customStyle="1" w:styleId="D5CD2D07799642319069D659E24C831B">
    <w:name w:val="D5CD2D07799642319069D659E24C831B"/>
    <w:rsid w:val="002C0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2019-03-13T00:00:00</HeaderDate>
    <Office/>
    <Dnr>Ju2019/00834/POL</Dnr>
    <ParagrafNr/>
    <DocumentTitle/>
    <VisitingAddress/>
    <Extra1/>
    <Extra2/>
    <Extra3/>
    <Number/>
    <Recipient>Till riksdagen</Recipient>
    <SenderText/>
    <DocNumber>Ju2019/00834/POL</DocNumber>
    <Doclanguage/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dc358ddf-a25a-477c-a34e-d6b9e8db10a1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C089DA1BDE49BB289FD4621614BF" ma:contentTypeVersion="2" ma:contentTypeDescription="Skapa ett nytt dokument." ma:contentTypeScope="" ma:versionID="7cd4421d465e12f7915fba4e4385cab8">
  <xsd:schema xmlns:xsd="http://www.w3.org/2001/XMLSchema" xmlns:xs="http://www.w3.org/2001/XMLSchema" xmlns:p="http://schemas.microsoft.com/office/2006/metadata/properties" xmlns:ns2="8ddc1324-d73c-4d64-bfb4-e2b615ff09b4" targetNamespace="http://schemas.microsoft.com/office/2006/metadata/properties" ma:root="true" ma:fieldsID="3953fa6061dd3abc3e8e35540dc24484" ns2:_="">
    <xsd:import namespace="8ddc1324-d73c-4d64-bfb4-e2b615ff09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c1324-d73c-4d64-bfb4-e2b615ff09b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/>
</file>

<file path=customXml/itemProps2.xml><?xml version="1.0" encoding="utf-8"?>
<ds:datastoreItem xmlns:ds="http://schemas.openxmlformats.org/officeDocument/2006/customXml" ds:itemID="{900E90EF-EDD0-4871-A4FB-670C9AA037BA}"/>
</file>

<file path=customXml/itemProps3.xml><?xml version="1.0" encoding="utf-8"?>
<ds:datastoreItem xmlns:ds="http://schemas.openxmlformats.org/officeDocument/2006/customXml" ds:itemID="{CF1041DF-B8F1-4618-99F3-A89449D56FBC}"/>
</file>

<file path=customXml/itemProps4.xml><?xml version="1.0" encoding="utf-8"?>
<ds:datastoreItem xmlns:ds="http://schemas.openxmlformats.org/officeDocument/2006/customXml" ds:itemID="{0E7DB78C-DF91-4A0B-90FD-ED604E32C3F8}"/>
</file>

<file path=customXml/itemProps5.xml><?xml version="1.0" encoding="utf-8"?>
<ds:datastoreItem xmlns:ds="http://schemas.openxmlformats.org/officeDocument/2006/customXml" ds:itemID="{340C6362-E71E-49D2-8C0F-CDB429B5411B}"/>
</file>

<file path=customXml/itemProps6.xml><?xml version="1.0" encoding="utf-8"?>
<ds:datastoreItem xmlns:ds="http://schemas.openxmlformats.org/officeDocument/2006/customXml" ds:itemID="{B9E288CF-2E01-4C5D-A952-6FCC89CD44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1935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Persson</dc:creator>
  <cp:keywords/>
  <dc:description/>
  <cp:lastModifiedBy>Gunilla Hansson-Böe</cp:lastModifiedBy>
  <cp:revision>2</cp:revision>
  <dcterms:created xsi:type="dcterms:W3CDTF">2019-03-13T07:34:00Z</dcterms:created>
  <dcterms:modified xsi:type="dcterms:W3CDTF">2019-03-13T07:34:00Z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1eaf6af2-eab1-42a7-8ffc-3adcf1046841</vt:lpwstr>
  </property>
</Properties>
</file>