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B09" w:rsidRPr="00293F76" w:rsidRDefault="004C2B09" w:rsidP="004C2B09">
      <w:pPr>
        <w:pStyle w:val="Hemstlrubrik"/>
      </w:pPr>
      <w:r w:rsidRPr="00293F76">
        <w:t>Förslag till riksdagsbeslut</w:t>
      </w:r>
    </w:p>
    <w:p w:rsidR="009A16E3" w:rsidRPr="00293F76" w:rsidRDefault="009A16E3">
      <w:pPr>
        <w:pStyle w:val="Hemstlatt"/>
        <w:ind w:left="0"/>
      </w:pPr>
      <w:r w:rsidRPr="00293F76">
        <w:t>Riksdagen tillkännager för regeringen som sin mening vad som anförs i motionen om forskning om prostatacancer och om att erbj</w:t>
      </w:r>
      <w:r w:rsidRPr="00293F76">
        <w:t>u</w:t>
      </w:r>
      <w:r w:rsidRPr="00293F76">
        <w:t>da män över 60 år PSA-prov.</w:t>
      </w:r>
    </w:p>
    <w:p w:rsidR="004D7823" w:rsidRPr="00293F76" w:rsidRDefault="004D7823" w:rsidP="00E22893">
      <w:pPr>
        <w:pStyle w:val="Rubrik1"/>
      </w:pPr>
      <w:r w:rsidRPr="00293F76">
        <w:t>Motivering</w:t>
      </w:r>
    </w:p>
    <w:p w:rsidR="004C2B09" w:rsidRPr="00293F76" w:rsidRDefault="004C2B09" w:rsidP="004C2B09">
      <w:r w:rsidRPr="00293F76">
        <w:t>Cirka 10</w:t>
      </w:r>
      <w:r w:rsidR="00C160A1" w:rsidRPr="00293F76">
        <w:t> </w:t>
      </w:r>
      <w:r w:rsidRPr="00293F76">
        <w:t>000 män får diagnosen prostatacancer varje år och omkring 2 500 avlider varje år. Prostatacancer är en tyst sjukdom som inte märks förrän cancern redan har spridit sig till andra delar i kroppen. Men det finns va</w:t>
      </w:r>
      <w:r w:rsidRPr="00293F76">
        <w:t>r</w:t>
      </w:r>
      <w:r w:rsidRPr="00293F76">
        <w:t>ningssignaler och om mannen kommer under behandling innan cancern spr</w:t>
      </w:r>
      <w:r w:rsidRPr="00293F76">
        <w:t>i</w:t>
      </w:r>
      <w:r w:rsidRPr="00293F76">
        <w:t>dit sig kan nästan alla bli botade. Genom operation, strålbehandling och ho</w:t>
      </w:r>
      <w:r w:rsidRPr="00293F76">
        <w:t>r</w:t>
      </w:r>
      <w:r w:rsidRPr="00293F76">
        <w:t>moner har läkarna metoder som räddar livet på patienten.</w:t>
      </w:r>
    </w:p>
    <w:p w:rsidR="004C2B09" w:rsidRPr="00293F76" w:rsidRDefault="004C2B09" w:rsidP="004C2B09">
      <w:pPr>
        <w:pStyle w:val="Normaltindrag"/>
      </w:pPr>
      <w:r w:rsidRPr="00293F76">
        <w:t>Det finns ett prov, kallat PSA-prov, som genom ett blodprov visar om det finns förhöjda värden och därmed risk för prostatacancer. Dessa prov är dock inte helt tillförlitliga, även urinvägsinfektioner kan ge förhöjda värden. Men provet är tillräckligt tillförlitligt för att sjukvården ska kunna gå vidare med fördjupade undersökningar.</w:t>
      </w:r>
    </w:p>
    <w:p w:rsidR="004C2B09" w:rsidRPr="00293F76" w:rsidRDefault="004C2B09" w:rsidP="004C2B09">
      <w:pPr>
        <w:pStyle w:val="Normaltindrag"/>
      </w:pPr>
      <w:r w:rsidRPr="00293F76">
        <w:t xml:space="preserve">Från och med </w:t>
      </w:r>
      <w:r w:rsidR="00C160A1" w:rsidRPr="00293F76">
        <w:t xml:space="preserve">den </w:t>
      </w:r>
      <w:r w:rsidRPr="00293F76">
        <w:t>1 juli 2007 kan alla män begära att få ta ett PSA-prov enligt besked från Socialstyrelsen. Detta är bra men det vore ännu bättre att erbjuda alla män som fyllt 60 år ett test, med uppföljning vartannat år. Då skulle sjukvårdens kostnader för behandling av prostatacancer kunna minska avsevärt, då tidig upptäckt gör det lättare och snabbare att behandla sjukd</w:t>
      </w:r>
      <w:r w:rsidRPr="00293F76">
        <w:t>o</w:t>
      </w:r>
      <w:r w:rsidRPr="00293F76">
        <w:t>men.</w:t>
      </w:r>
    </w:p>
    <w:p w:rsidR="004C2B09" w:rsidRPr="00293F76" w:rsidRDefault="004C2B09" w:rsidP="004C2B09">
      <w:pPr>
        <w:pStyle w:val="Normaltindrag"/>
      </w:pPr>
      <w:r w:rsidRPr="00293F76">
        <w:t>Eftersom det finns en viss osäkerhet i testens tillförlitlighet är det angel</w:t>
      </w:r>
      <w:r w:rsidRPr="00293F76">
        <w:t>ä</w:t>
      </w:r>
      <w:r w:rsidRPr="00293F76">
        <w:t>get med fortsatt forskning för att få mer kunskaper och mer tillförlitliga pro</w:t>
      </w:r>
      <w:r w:rsidRPr="00293F76">
        <w:t>v</w:t>
      </w:r>
      <w:r w:rsidRPr="00293F76">
        <w:t>tagningar samtidigt som man redan nu börjar arbeta förebyggande.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F76">
        <w:trPr>
          <w:cantSplit/>
        </w:trPr>
        <w:tc>
          <w:tcPr>
            <w:tcW w:w="3046" w:type="dxa"/>
          </w:tcPr>
          <w:p w:rsidR="009A16E3" w:rsidRPr="00293F76" w:rsidRDefault="009A16E3">
            <w:pPr>
              <w:pStyle w:val="UnderskriftDatum"/>
              <w:spacing w:before="240"/>
            </w:pPr>
            <w:r w:rsidRPr="00293F76">
              <w:lastRenderedPageBreak/>
              <w:t>Stockholm den 21 september 2007</w:t>
            </w:r>
          </w:p>
        </w:tc>
        <w:tc>
          <w:tcPr>
            <w:tcW w:w="3047" w:type="dxa"/>
          </w:tcPr>
          <w:p w:rsidR="009A16E3" w:rsidRPr="00293F76" w:rsidRDefault="009A16E3">
            <w:pPr>
              <w:pStyle w:val="Underskrifter"/>
              <w:spacing w:before="240"/>
            </w:pPr>
          </w:p>
        </w:tc>
      </w:tr>
      <w:tr w:rsidR="00000000" w:rsidRPr="00293F76">
        <w:trPr>
          <w:cantSplit/>
        </w:trPr>
        <w:tc>
          <w:tcPr>
            <w:tcW w:w="3046" w:type="dxa"/>
          </w:tcPr>
          <w:p w:rsidR="009A16E3" w:rsidRPr="00293F76" w:rsidRDefault="009A16E3">
            <w:pPr>
              <w:pStyle w:val="Underskrifter"/>
            </w:pPr>
            <w:r w:rsidRPr="00293F76">
              <w:t>Caroline  Helmersson-Olsson (s)</w:t>
            </w:r>
          </w:p>
        </w:tc>
        <w:tc>
          <w:tcPr>
            <w:tcW w:w="3046" w:type="dxa"/>
          </w:tcPr>
          <w:p w:rsidR="009A16E3" w:rsidRPr="00293F76" w:rsidRDefault="009A16E3">
            <w:pPr>
              <w:pStyle w:val="Underskrifter"/>
            </w:pPr>
          </w:p>
        </w:tc>
      </w:tr>
    </w:tbl>
    <w:p w:rsidR="004C2B09" w:rsidRPr="00293F76" w:rsidRDefault="004C2B09" w:rsidP="00C160A1">
      <w:pPr>
        <w:pStyle w:val="Normaltindrag"/>
      </w:pPr>
    </w:p>
    <w:sectPr w:rsidR="004C2B09" w:rsidRPr="00293F76" w:rsidSect="00C16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6E3" w:rsidRPr="00293F76" w:rsidRDefault="009A16E3">
      <w:r w:rsidRPr="00293F76">
        <w:separator/>
      </w:r>
    </w:p>
  </w:endnote>
  <w:endnote w:type="continuationSeparator" w:id="0">
    <w:p w:rsidR="009A16E3" w:rsidRPr="00293F76" w:rsidRDefault="009A16E3">
      <w:r w:rsidRPr="00293F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A6" w:rsidRPr="00293F76" w:rsidRDefault="00293F76" w:rsidP="00C160A1">
    <w:pPr>
      <w:pStyle w:val="Sidfot"/>
    </w:pPr>
    <w:r w:rsidRPr="00293F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242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A1" w:rsidRDefault="009A16E3">
                          <w:pPr>
                            <w:pStyle w:val="NormalS5sidnrV"/>
                          </w:pPr>
                          <w:r>
                            <w:fldChar w:fldCharType="begin"/>
                          </w:r>
                          <w:r w:rsidR="00C160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0A1" w:rsidRDefault="009A16E3">
                    <w:pPr>
                      <w:pStyle w:val="NormalS5sidnrV"/>
                    </w:pPr>
                    <w:r>
                      <w:fldChar w:fldCharType="begin"/>
                    </w:r>
                    <w:r w:rsidR="00C160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A6" w:rsidRPr="00293F76" w:rsidRDefault="00293F76" w:rsidP="00C160A1">
    <w:pPr>
      <w:pStyle w:val="Sidfot"/>
    </w:pPr>
    <w:r w:rsidRPr="00293F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665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A1" w:rsidRDefault="009A16E3">
                          <w:pPr>
                            <w:pStyle w:val="NormalS5sidnrH"/>
                            <w:ind w:right="0"/>
                          </w:pPr>
                          <w:r>
                            <w:fldChar w:fldCharType="begin"/>
                          </w:r>
                          <w:r w:rsidR="00C160A1">
                            <w:instrText xml:space="preserve"> PAGE *\charformat</w:instrText>
                          </w:r>
                          <w:r>
                            <w:fldChar w:fldCharType="separate"/>
                          </w:r>
                          <w:r w:rsidR="00C160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0A1" w:rsidRDefault="009A16E3">
                    <w:pPr>
                      <w:pStyle w:val="NormalS5sidnrH"/>
                      <w:ind w:right="0"/>
                    </w:pPr>
                    <w:r>
                      <w:fldChar w:fldCharType="begin"/>
                    </w:r>
                    <w:r w:rsidR="00C160A1">
                      <w:instrText xml:space="preserve"> PAGE *\charformat</w:instrText>
                    </w:r>
                    <w:r>
                      <w:fldChar w:fldCharType="separate"/>
                    </w:r>
                    <w:r w:rsidR="00C160A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A6" w:rsidRPr="00293F76" w:rsidRDefault="00293F76" w:rsidP="00C160A1">
    <w:pPr>
      <w:pStyle w:val="Sidfot"/>
    </w:pPr>
    <w:r w:rsidRPr="00293F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060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A1" w:rsidRDefault="009A16E3">
                          <w:pPr>
                            <w:pStyle w:val="NormalS5sidnrH"/>
                            <w:ind w:right="0"/>
                          </w:pPr>
                          <w:r>
                            <w:fldChar w:fldCharType="begin"/>
                          </w:r>
                          <w:r w:rsidR="00C160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0A1" w:rsidRDefault="009A16E3">
                    <w:pPr>
                      <w:pStyle w:val="NormalS5sidnrH"/>
                      <w:ind w:right="0"/>
                    </w:pPr>
                    <w:r>
                      <w:fldChar w:fldCharType="begin"/>
                    </w:r>
                    <w:r w:rsidR="00C160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6E3" w:rsidRPr="00293F76" w:rsidRDefault="009A16E3">
      <w:r w:rsidRPr="00293F76">
        <w:separator/>
      </w:r>
    </w:p>
  </w:footnote>
  <w:footnote w:type="continuationSeparator" w:id="0">
    <w:p w:rsidR="009A16E3" w:rsidRPr="00293F76" w:rsidRDefault="009A16E3">
      <w:r w:rsidRPr="00293F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A6" w:rsidRPr="00293F76" w:rsidRDefault="00293F76" w:rsidP="00C160A1">
    <w:pPr>
      <w:pStyle w:val="Sidhuvud"/>
    </w:pPr>
    <w:r w:rsidRPr="00293F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234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A1" w:rsidRDefault="009A16E3">
                          <w:pPr>
                            <w:pStyle w:val="KantRubrikS5V"/>
                          </w:pPr>
                          <w:r>
                            <w:fldChar w:fldCharType="begin"/>
                          </w:r>
                          <w:r w:rsidR="00C160A1">
                            <w:instrText xml:space="preserve"> DOCPROPERTY "YearUser" *\charformat </w:instrText>
                          </w:r>
                          <w:r>
                            <w:fldChar w:fldCharType="separate"/>
                          </w:r>
                          <w:r w:rsidR="00C160A1">
                            <w:t>2007/08</w:t>
                          </w:r>
                          <w:r>
                            <w:fldChar w:fldCharType="end"/>
                          </w:r>
                          <w:r w:rsidR="00C160A1">
                            <w:t>:</w:t>
                          </w:r>
                          <w:r>
                            <w:fldChar w:fldCharType="begin"/>
                          </w:r>
                          <w:r w:rsidR="00C160A1">
                            <w:instrText xml:space="preserve"> DOCPROPERTY "Motionsnummer" *\charformat </w:instrText>
                          </w:r>
                          <w:r>
                            <w:fldChar w:fldCharType="separate"/>
                          </w:r>
                          <w:r w:rsidR="00C160A1">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0A1" w:rsidRDefault="009A16E3">
                    <w:pPr>
                      <w:pStyle w:val="KantRubrikS5V"/>
                    </w:pPr>
                    <w:r>
                      <w:fldChar w:fldCharType="begin"/>
                    </w:r>
                    <w:r w:rsidR="00C160A1">
                      <w:instrText xml:space="preserve"> DOCPROPERTY "YearUser" *\charformat </w:instrText>
                    </w:r>
                    <w:r>
                      <w:fldChar w:fldCharType="separate"/>
                    </w:r>
                    <w:r w:rsidR="00C160A1">
                      <w:t>2007/08</w:t>
                    </w:r>
                    <w:r>
                      <w:fldChar w:fldCharType="end"/>
                    </w:r>
                    <w:r w:rsidR="00C160A1">
                      <w:t>:</w:t>
                    </w:r>
                    <w:r>
                      <w:fldChar w:fldCharType="begin"/>
                    </w:r>
                    <w:r w:rsidR="00C160A1">
                      <w:instrText xml:space="preserve"> DOCPROPERTY "Motionsnummer" *\charformat </w:instrText>
                    </w:r>
                    <w:r>
                      <w:fldChar w:fldCharType="separate"/>
                    </w:r>
                    <w:r w:rsidR="00C160A1">
                      <w:t>So205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A6" w:rsidRPr="00293F76" w:rsidRDefault="00293F76" w:rsidP="00C160A1">
    <w:pPr>
      <w:pStyle w:val="Sidhuvud"/>
    </w:pPr>
    <w:r w:rsidRPr="00293F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562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0A1" w:rsidRDefault="009A16E3">
                          <w:pPr>
                            <w:pStyle w:val="KantRubrikS5H"/>
                            <w:ind w:right="0"/>
                          </w:pPr>
                          <w:r>
                            <w:fldChar w:fldCharType="begin"/>
                          </w:r>
                          <w:r w:rsidR="00C160A1">
                            <w:instrText xml:space="preserve"> DOCPROPERTY "YearUser" *\charformat </w:instrText>
                          </w:r>
                          <w:r>
                            <w:fldChar w:fldCharType="separate"/>
                          </w:r>
                          <w:r w:rsidR="00C160A1">
                            <w:t>2007/08</w:t>
                          </w:r>
                          <w:r>
                            <w:fldChar w:fldCharType="end"/>
                          </w:r>
                          <w:r w:rsidR="00C160A1">
                            <w:t>:</w:t>
                          </w:r>
                          <w:r>
                            <w:fldChar w:fldCharType="begin"/>
                          </w:r>
                          <w:r w:rsidR="00C160A1">
                            <w:instrText xml:space="preserve"> DOCPROPERTY "Motionsnummer" *\charformat </w:instrText>
                          </w:r>
                          <w:r>
                            <w:fldChar w:fldCharType="separate"/>
                          </w:r>
                          <w:r w:rsidR="00C160A1">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0A1" w:rsidRDefault="009A16E3">
                    <w:pPr>
                      <w:pStyle w:val="KantRubrikS5H"/>
                      <w:ind w:right="0"/>
                    </w:pPr>
                    <w:r>
                      <w:fldChar w:fldCharType="begin"/>
                    </w:r>
                    <w:r w:rsidR="00C160A1">
                      <w:instrText xml:space="preserve"> DOCPROPERTY "YearUser" *\charformat </w:instrText>
                    </w:r>
                    <w:r>
                      <w:fldChar w:fldCharType="separate"/>
                    </w:r>
                    <w:r w:rsidR="00C160A1">
                      <w:t>2007/08</w:t>
                    </w:r>
                    <w:r>
                      <w:fldChar w:fldCharType="end"/>
                    </w:r>
                    <w:r w:rsidR="00C160A1">
                      <w:t>:</w:t>
                    </w:r>
                    <w:r>
                      <w:fldChar w:fldCharType="begin"/>
                    </w:r>
                    <w:r w:rsidR="00C160A1">
                      <w:instrText xml:space="preserve"> DOCPROPERTY "Motionsnummer" *\charformat </w:instrText>
                    </w:r>
                    <w:r>
                      <w:fldChar w:fldCharType="separate"/>
                    </w:r>
                    <w:r w:rsidR="00C160A1">
                      <w:t>So205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E3" w:rsidRPr="00293F76" w:rsidRDefault="009A16E3">
    <w:pPr>
      <w:pStyle w:val="FSHNormal"/>
      <w:tabs>
        <w:tab w:val="right" w:pos="5840"/>
      </w:tabs>
    </w:pPr>
    <w:r w:rsidRPr="00293F76">
      <w:br/>
    </w:r>
    <w:r w:rsidRPr="00293F76">
      <w:fldChar w:fldCharType="begin" w:fldLock="1"/>
    </w:r>
    <w:r w:rsidRPr="00293F76">
      <w:instrText xml:space="preserve"> DOCPROPERTY</w:instrText>
    </w:r>
    <w:r w:rsidRPr="00293F76">
      <w:rPr>
        <w:sz w:val="18"/>
      </w:rPr>
      <w:instrText xml:space="preserve"> "YearUser" *\charformat </w:instrText>
    </w:r>
    <w:r w:rsidRPr="00293F76">
      <w:fldChar w:fldCharType="separate"/>
    </w:r>
    <w:r w:rsidRPr="00293F76">
      <w:t>2007/08</w:t>
    </w:r>
    <w:r w:rsidRPr="00293F76">
      <w:fldChar w:fldCharType="end"/>
    </w:r>
    <w:r w:rsidRPr="00293F76">
      <w:t xml:space="preserve"> </w:t>
    </w:r>
    <w:r w:rsidRPr="00293F76">
      <w:tab/>
      <w:t xml:space="preserve">mnr: </w:t>
    </w:r>
    <w:r w:rsidRPr="00293F76">
      <w:fldChar w:fldCharType="begin" w:fldLock="1"/>
    </w:r>
    <w:r w:rsidRPr="00293F76">
      <w:instrText xml:space="preserve"> DOCPROPERTY</w:instrText>
    </w:r>
    <w:r w:rsidRPr="00293F76">
      <w:rPr>
        <w:sz w:val="18"/>
      </w:rPr>
      <w:instrText xml:space="preserve"> "Motionsnummer" *\charformat </w:instrText>
    </w:r>
    <w:r w:rsidRPr="00293F76">
      <w:fldChar w:fldCharType="separate"/>
    </w:r>
    <w:r w:rsidRPr="00293F76">
      <w:t>So205</w:t>
    </w:r>
    <w:r w:rsidRPr="00293F76">
      <w:fldChar w:fldCharType="end"/>
    </w:r>
    <w:r w:rsidRPr="00293F76">
      <w:br/>
    </w:r>
    <w:r w:rsidRPr="00293F76">
      <w:fldChar w:fldCharType="begin" w:fldLock="1"/>
    </w:r>
    <w:r w:rsidRPr="00293F76">
      <w:instrText xml:space="preserve"> DOCPROPERTY</w:instrText>
    </w:r>
    <w:r w:rsidRPr="00293F76">
      <w:rPr>
        <w:sz w:val="18"/>
      </w:rPr>
      <w:instrText xml:space="preserve"> "Samling" *\charformat </w:instrText>
    </w:r>
    <w:r w:rsidRPr="00293F76">
      <w:fldChar w:fldCharType="end"/>
    </w:r>
    <w:r w:rsidRPr="00293F76">
      <w:tab/>
      <w:t xml:space="preserve">pnr: </w:t>
    </w:r>
    <w:r w:rsidRPr="00293F76">
      <w:fldChar w:fldCharType="begin" w:fldLock="1"/>
    </w:r>
    <w:r w:rsidRPr="00293F76">
      <w:instrText xml:space="preserve"> DOCPROPERTY</w:instrText>
    </w:r>
    <w:r w:rsidRPr="00293F76">
      <w:rPr>
        <w:sz w:val="18"/>
      </w:rPr>
      <w:instrText xml:space="preserve"> "Partinummer" *\charformat </w:instrText>
    </w:r>
    <w:r w:rsidRPr="00293F76">
      <w:fldChar w:fldCharType="separate"/>
    </w:r>
    <w:r w:rsidRPr="00293F76">
      <w:t>s80071</w:t>
    </w:r>
    <w:r w:rsidRPr="00293F76">
      <w:fldChar w:fldCharType="end"/>
    </w:r>
  </w:p>
  <w:p w:rsidR="009A16E3" w:rsidRPr="00293F76" w:rsidRDefault="009A16E3">
    <w:pPr>
      <w:pStyle w:val="FSHRub1"/>
    </w:pPr>
    <w:r w:rsidRPr="00293F76">
      <w:t>Motion till riksdagen</w:t>
    </w:r>
    <w:r w:rsidRPr="00293F76">
      <w:br/>
    </w:r>
    <w:r w:rsidRPr="00293F76">
      <w:fldChar w:fldCharType="begin" w:fldLock="1"/>
    </w:r>
    <w:r w:rsidRPr="00293F76">
      <w:instrText xml:space="preserve"> DOCPROPERTY "YearUser" *\charformat </w:instrText>
    </w:r>
    <w:r w:rsidRPr="00293F76">
      <w:fldChar w:fldCharType="separate"/>
    </w:r>
    <w:r w:rsidRPr="00293F76">
      <w:t>2007/08</w:t>
    </w:r>
    <w:r w:rsidRPr="00293F76">
      <w:fldChar w:fldCharType="end"/>
    </w:r>
    <w:r w:rsidRPr="00293F76">
      <w:t>:</w:t>
    </w:r>
    <w:r w:rsidRPr="00293F76">
      <w:fldChar w:fldCharType="begin" w:fldLock="1"/>
    </w:r>
    <w:r w:rsidRPr="00293F76">
      <w:instrText xml:space="preserve"> DOCPROPERTY "Motionsnummer" *\charformat </w:instrText>
    </w:r>
    <w:r w:rsidRPr="00293F76">
      <w:fldChar w:fldCharType="separate"/>
    </w:r>
    <w:r w:rsidRPr="00293F76">
      <w:t>So205</w:t>
    </w:r>
    <w:r w:rsidRPr="00293F76">
      <w:fldChar w:fldCharType="end"/>
    </w:r>
  </w:p>
  <w:p w:rsidR="009A16E3" w:rsidRPr="00293F76" w:rsidRDefault="009A16E3">
    <w:pPr>
      <w:pStyle w:val="FSHNormalS5"/>
    </w:pPr>
    <w:r w:rsidRPr="00293F76">
      <w:fldChar w:fldCharType="begin" w:fldLock="1"/>
    </w:r>
    <w:r w:rsidRPr="00293F76">
      <w:instrText xml:space="preserve"> DOCPROPERTY "MotionarText" *\charformat </w:instrText>
    </w:r>
    <w:r w:rsidRPr="00293F76">
      <w:fldChar w:fldCharType="separate"/>
    </w:r>
    <w:r w:rsidRPr="00293F76">
      <w:t>av Caroline  Helmersson-Olsson (s)</w:t>
    </w:r>
    <w:r w:rsidRPr="00293F76">
      <w:fldChar w:fldCharType="end"/>
    </w:r>
    <w:r w:rsidRPr="00293F76">
      <w:br/>
    </w:r>
    <w:r w:rsidRPr="00293F76">
      <w:fldChar w:fldCharType="begin" w:fldLock="1"/>
    </w:r>
    <w:r w:rsidRPr="00293F76">
      <w:instrText xml:space="preserve"> DOCPROPERTY "SvarFrasKort" *\charformat </w:instrText>
    </w:r>
    <w:r w:rsidRPr="00293F76">
      <w:fldChar w:fldCharType="end"/>
    </w:r>
  </w:p>
  <w:p w:rsidR="009A16E3" w:rsidRPr="00293F76" w:rsidRDefault="009A16E3">
    <w:pPr>
      <w:pStyle w:val="FSHTitel"/>
    </w:pPr>
    <w:r w:rsidRPr="00293F76">
      <w:fldChar w:fldCharType="begin" w:fldLock="1"/>
    </w:r>
    <w:r w:rsidRPr="00293F76">
      <w:instrText xml:space="preserve"> DOCPROPERTY</w:instrText>
    </w:r>
    <w:r w:rsidRPr="00293F76">
      <w:rPr>
        <w:sz w:val="18"/>
      </w:rPr>
      <w:instrText xml:space="preserve"> "RubrikSvar" *\charformat </w:instrText>
    </w:r>
    <w:r w:rsidRPr="00293F76">
      <w:fldChar w:fldCharType="separate"/>
    </w:r>
    <w:r w:rsidRPr="00293F76">
      <w:t>PSA-prov för män över 60 år</w:t>
    </w:r>
    <w:r w:rsidRPr="00293F76">
      <w:fldChar w:fldCharType="end"/>
    </w:r>
  </w:p>
  <w:p w:rsidR="009A16E3" w:rsidRPr="00293F76" w:rsidRDefault="009A16E3">
    <w:pPr>
      <w:pStyle w:val="Normal00"/>
    </w:pPr>
  </w:p>
  <w:p w:rsidR="00C160A1" w:rsidRPr="00293F76" w:rsidRDefault="00C16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8556551">
    <w:abstractNumId w:val="8"/>
  </w:num>
  <w:num w:numId="2" w16cid:durableId="1572352770">
    <w:abstractNumId w:val="9"/>
  </w:num>
  <w:num w:numId="3" w16cid:durableId="394087398">
    <w:abstractNumId w:val="8"/>
  </w:num>
  <w:num w:numId="4" w16cid:durableId="1996642364">
    <w:abstractNumId w:val="9"/>
  </w:num>
  <w:num w:numId="5" w16cid:durableId="1201355118">
    <w:abstractNumId w:val="13"/>
  </w:num>
  <w:num w:numId="6" w16cid:durableId="1746613084">
    <w:abstractNumId w:val="10"/>
  </w:num>
  <w:num w:numId="7" w16cid:durableId="410205014">
    <w:abstractNumId w:val="11"/>
  </w:num>
  <w:num w:numId="8" w16cid:durableId="490756992">
    <w:abstractNumId w:val="12"/>
  </w:num>
  <w:num w:numId="9" w16cid:durableId="380443522">
    <w:abstractNumId w:val="8"/>
  </w:num>
  <w:num w:numId="10" w16cid:durableId="2124567466">
    <w:abstractNumId w:val="3"/>
  </w:num>
  <w:num w:numId="11" w16cid:durableId="1780955988">
    <w:abstractNumId w:val="2"/>
  </w:num>
  <w:num w:numId="12" w16cid:durableId="1029068895">
    <w:abstractNumId w:val="1"/>
  </w:num>
  <w:num w:numId="13" w16cid:durableId="1784835648">
    <w:abstractNumId w:val="0"/>
  </w:num>
  <w:num w:numId="14" w16cid:durableId="1588229269">
    <w:abstractNumId w:val="9"/>
  </w:num>
  <w:num w:numId="15" w16cid:durableId="1021316154">
    <w:abstractNumId w:val="7"/>
  </w:num>
  <w:num w:numId="16" w16cid:durableId="880943122">
    <w:abstractNumId w:val="6"/>
  </w:num>
  <w:num w:numId="17" w16cid:durableId="2100059032">
    <w:abstractNumId w:val="5"/>
  </w:num>
  <w:num w:numId="18" w16cid:durableId="481966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6E90D663-0999-486C-9B07-B0E2B832915D}"/>
  </w:docVars>
  <w:rsids>
    <w:rsidRoot w:val="00293F7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2DBE"/>
    <w:rsid w:val="000F5ADD"/>
    <w:rsid w:val="00100531"/>
    <w:rsid w:val="0010382E"/>
    <w:rsid w:val="00107AF5"/>
    <w:rsid w:val="00110679"/>
    <w:rsid w:val="00140025"/>
    <w:rsid w:val="00146FE6"/>
    <w:rsid w:val="00166D90"/>
    <w:rsid w:val="00170803"/>
    <w:rsid w:val="00173FAA"/>
    <w:rsid w:val="00177CC2"/>
    <w:rsid w:val="001811A6"/>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3F76"/>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6C11"/>
    <w:rsid w:val="004B72BF"/>
    <w:rsid w:val="004C2B09"/>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F5BD0"/>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16E3"/>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160A1"/>
    <w:rsid w:val="00C27B7D"/>
    <w:rsid w:val="00C32A06"/>
    <w:rsid w:val="00C44394"/>
    <w:rsid w:val="00C533BA"/>
    <w:rsid w:val="00C822A8"/>
    <w:rsid w:val="00C902E9"/>
    <w:rsid w:val="00C92208"/>
    <w:rsid w:val="00C965E3"/>
    <w:rsid w:val="00C971A3"/>
    <w:rsid w:val="00C97395"/>
    <w:rsid w:val="00CB5B24"/>
    <w:rsid w:val="00CC3AB6"/>
    <w:rsid w:val="00CC4689"/>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3C0482-7BC8-4092-BF61-ED18CDA5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F2DBE"/>
    <w:rPr>
      <w:sz w:val="32"/>
      <w:lang w:val="sv-SE" w:eastAsia="sv-SE" w:bidi="ar-SA"/>
    </w:rPr>
  </w:style>
  <w:style w:type="character" w:customStyle="1" w:styleId="Rubrik2Char">
    <w:name w:val="Rubrik 2 Char"/>
    <w:aliases w:val="Beslutrubrik Char"/>
    <w:basedOn w:val="Standardstycketeckensnitt"/>
    <w:link w:val="Rubrik2"/>
    <w:semiHidden/>
    <w:locked/>
    <w:rsid w:val="000F2DBE"/>
    <w:rPr>
      <w:sz w:val="27"/>
      <w:lang w:val="sv-SE" w:eastAsia="sv-SE" w:bidi="ar-SA"/>
    </w:rPr>
  </w:style>
  <w:style w:type="character" w:customStyle="1" w:styleId="Rubrik3Char">
    <w:name w:val="Rubrik 3 Char"/>
    <w:aliases w:val="Mellanrubrik Char"/>
    <w:basedOn w:val="Standardstycketeckensnitt"/>
    <w:link w:val="Rubrik3"/>
    <w:semiHidden/>
    <w:locked/>
    <w:rsid w:val="000F2DBE"/>
    <w:rPr>
      <w:b/>
      <w:sz w:val="21"/>
      <w:lang w:val="sv-SE" w:eastAsia="sv-SE" w:bidi="ar-SA"/>
    </w:rPr>
  </w:style>
  <w:style w:type="character" w:customStyle="1" w:styleId="Rubrik4Char">
    <w:name w:val="Rubrik 4 Char"/>
    <w:aliases w:val="KursivRubrik Char"/>
    <w:basedOn w:val="Standardstycketeckensnitt"/>
    <w:link w:val="Rubrik4"/>
    <w:semiHidden/>
    <w:locked/>
    <w:rsid w:val="000F2DB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F2DBE"/>
    <w:rPr>
      <w:sz w:val="19"/>
      <w:lang w:val="sv-SE" w:eastAsia="sv-SE" w:bidi="ar-SA"/>
    </w:rPr>
  </w:style>
  <w:style w:type="character" w:customStyle="1" w:styleId="Rubrik6Char">
    <w:name w:val="Rubrik 6 Char"/>
    <w:basedOn w:val="Standardstycketeckensnitt"/>
    <w:link w:val="Rubrik6"/>
    <w:semiHidden/>
    <w:locked/>
    <w:rsid w:val="000F2DBE"/>
    <w:rPr>
      <w:caps/>
      <w:sz w:val="14"/>
      <w:lang w:val="sv-SE" w:eastAsia="sv-SE" w:bidi="ar-SA"/>
    </w:rPr>
  </w:style>
  <w:style w:type="character" w:customStyle="1" w:styleId="Rubrik7Char">
    <w:name w:val="Rubrik 7 Char"/>
    <w:basedOn w:val="Standardstycketeckensnitt"/>
    <w:link w:val="Rubrik7"/>
    <w:semiHidden/>
    <w:locked/>
    <w:rsid w:val="000F2DBE"/>
    <w:rPr>
      <w:caps/>
      <w:sz w:val="14"/>
      <w:lang w:val="sv-SE" w:eastAsia="sv-SE" w:bidi="ar-SA"/>
    </w:rPr>
  </w:style>
  <w:style w:type="character" w:customStyle="1" w:styleId="Rubrik8Char">
    <w:name w:val="Rubrik 8 Char"/>
    <w:basedOn w:val="Standardstycketeckensnitt"/>
    <w:link w:val="Rubrik8"/>
    <w:semiHidden/>
    <w:locked/>
    <w:rsid w:val="000F2DBE"/>
    <w:rPr>
      <w:caps/>
      <w:sz w:val="14"/>
      <w:lang w:val="sv-SE" w:eastAsia="sv-SE" w:bidi="ar-SA"/>
    </w:rPr>
  </w:style>
  <w:style w:type="character" w:customStyle="1" w:styleId="Rubrik9Char">
    <w:name w:val="Rubrik 9 Char"/>
    <w:basedOn w:val="Standardstycketeckensnitt"/>
    <w:link w:val="Rubrik9"/>
    <w:semiHidden/>
    <w:locked/>
    <w:rsid w:val="000F2DB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F2DB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F2DB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F2DB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F2DB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F2DB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1378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s80071</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s80071</dc:title>
  <dc:subject>s80071</dc:subject>
  <dc:creator>Riksdagen</dc:creator>
  <cp:keywords>Riksdagen</cp:keywords>
  <dc:description>TKG-ktrl, MSMQ4mb, PersReg-Distribution mm</dc:description>
  <cp:lastModifiedBy>Lars Brink</cp:lastModifiedBy>
  <cp:revision>2</cp:revision>
  <cp:lastPrinted>2007-10-04T09:35:00Z</cp:lastPrinted>
  <dcterms:created xsi:type="dcterms:W3CDTF">2025-12-17T08:31:00Z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PSA-prov för män över 60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PSA-prov för män över 60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Helmersson-Olsson (s)</vt:lpwstr>
  </property>
  <property fmtid="{D5CDD505-2E9C-101B-9397-08002B2CF9AE}" pid="26" name="MotionarLista">
    <vt:lpwstr>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20072008000000000115000800710069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20072008000000000115000800710069</vt:lpwstr>
  </property>
  <property fmtid="{D5CDD505-2E9C-101B-9397-08002B2CF9AE}" pid="50" name="nummer">
    <vt:lpwstr>205</vt:lpwstr>
  </property>
  <property fmtid="{D5CDD505-2E9C-101B-9397-08002B2CF9AE}" pid="51" name="utskottsbeteckning">
    <vt:lpwstr>So</vt:lpwstr>
  </property>
  <property fmtid="{D5CDD505-2E9C-101B-9397-08002B2CF9AE}" pid="52" name="GlobalUID">
    <vt:lpwstr>{A542BA58-E680-4B20-9F06-22FE4594B942}</vt:lpwstr>
  </property>
  <property fmtid="{D5CDD505-2E9C-101B-9397-08002B2CF9AE}" pid="53" name="Överföringar">
    <vt:i4>0</vt:i4>
  </property>
  <property fmtid="{D5CDD505-2E9C-101B-9397-08002B2CF9AE}" pid="54" name="Checksum">
    <vt:lpwstr>*1020866196739*</vt:lpwstr>
  </property>
  <property fmtid="{D5CDD505-2E9C-101B-9397-08002B2CF9AE}" pid="55" name="skuggnummer">
    <vt:lpwstr>56</vt:lpwstr>
  </property>
  <property fmtid="{D5CDD505-2E9C-101B-9397-08002B2CF9AE}" pid="56" name="urixVersion">
    <vt:lpwstr>3.2.0.9</vt:lpwstr>
  </property>
  <property fmtid="{D5CDD505-2E9C-101B-9397-08002B2CF9AE}" pid="57" name="urixOrigin">
    <vt:lpwstr>071016 19:58:35.940</vt:lpwstr>
  </property>
  <property fmtid="{D5CDD505-2E9C-101B-9397-08002B2CF9AE}" pid="58" name="urixGuid">
    <vt:lpwstr>{13CCAFF1-0FB9-4B72-B2B2-1D01007678BD}</vt:lpwstr>
  </property>
</Properties>
</file>