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30B0059F844614B716DC7AE8045A6E"/>
        </w:placeholder>
        <w:text/>
      </w:sdtPr>
      <w:sdtEndPr/>
      <w:sdtContent>
        <w:p w:rsidRPr="009B062B" w:rsidR="00AF30DD" w:rsidP="000962D7" w:rsidRDefault="00AF30DD" w14:paraId="6FADF8E5" w14:textId="77777777">
          <w:pPr>
            <w:pStyle w:val="Rubrik1"/>
            <w:spacing w:after="300"/>
          </w:pPr>
          <w:r w:rsidRPr="009B062B">
            <w:t>Förslag till riksdagsbeslut</w:t>
          </w:r>
        </w:p>
      </w:sdtContent>
    </w:sdt>
    <w:sdt>
      <w:sdtPr>
        <w:alias w:val="Yrkande 1"/>
        <w:tag w:val="1f1144df-b675-476d-bf10-b4e707289acd"/>
        <w:id w:val="-695696909"/>
        <w:lock w:val="sdtLocked"/>
      </w:sdtPr>
      <w:sdtEndPr/>
      <w:sdtContent>
        <w:p w:rsidR="00283E6B" w:rsidRDefault="005E37D7" w14:paraId="461AE56A" w14:textId="77777777">
          <w:pPr>
            <w:pStyle w:val="Frslagstext"/>
            <w:numPr>
              <w:ilvl w:val="0"/>
              <w:numId w:val="0"/>
            </w:numPr>
          </w:pPr>
          <w:r>
            <w:t>Riksdagen ställer sig bakom det som anförs i motionen om behoven av att fler sysselsättningsmodeller kan omfattas av ersättningsmodellen från Försäkringskassan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8F2E22D8BD4667A6C6F4819EF05EFB"/>
        </w:placeholder>
        <w:text/>
      </w:sdtPr>
      <w:sdtEndPr/>
      <w:sdtContent>
        <w:p w:rsidRPr="009B062B" w:rsidR="006D79C9" w:rsidP="00333E95" w:rsidRDefault="006D79C9" w14:paraId="287DDF64" w14:textId="77777777">
          <w:pPr>
            <w:pStyle w:val="Rubrik1"/>
          </w:pPr>
          <w:r>
            <w:t>Motivering</w:t>
          </w:r>
        </w:p>
      </w:sdtContent>
    </w:sdt>
    <w:p w:rsidRPr="002639C8" w:rsidR="002639C8" w:rsidP="002639C8" w:rsidRDefault="002639C8" w14:paraId="7FEFB713" w14:textId="0EAA8DA2">
      <w:pPr>
        <w:pStyle w:val="Normalutanindragellerluft"/>
      </w:pPr>
      <w:r w:rsidRPr="002639C8">
        <w:t xml:space="preserve">Familjer som lever med en person som har funktionsvariationer utsätts ständigt för påfrestningar gällande omvårdnad och att ständigt behöva agera som personligt ombud i olika situationer, inte minst gentemot samhällets olika instanser. Att som anhörig leva med en person som har </w:t>
      </w:r>
      <w:r w:rsidR="005E37D7">
        <w:t xml:space="preserve">en </w:t>
      </w:r>
      <w:r w:rsidRPr="002639C8">
        <w:t xml:space="preserve">funktionsvariation innebär generellt en helt annan press och stress till skillnad från andra som inte har det. Tyvärr finns det förutfattade meningar och en okunskap kring målgruppen men också önskemål om att skära ned </w:t>
      </w:r>
      <w:r w:rsidR="005E37D7">
        <w:t xml:space="preserve">på </w:t>
      </w:r>
      <w:r w:rsidRPr="002639C8">
        <w:t xml:space="preserve">kostnaden för assistans av olika anledningar. Det genererar ytterligare stresspåslag att ständigt behöva leva med hot om nedskärningar som i sig med stor sannolikhet innebär begränsningar </w:t>
      </w:r>
      <w:r w:rsidR="005E37D7">
        <w:t>av</w:t>
      </w:r>
      <w:r w:rsidRPr="002639C8">
        <w:t xml:space="preserve"> möjlighet</w:t>
      </w:r>
      <w:r w:rsidR="005E37D7">
        <w:t>en</w:t>
      </w:r>
      <w:r w:rsidRPr="002639C8">
        <w:t xml:space="preserve"> att må bra och försöka leva ett så normalt liv som alla andra i samhället. Ur ett jämlikt perspektiv är det ovärdigt. Det är sedan många år tillbak</w:t>
      </w:r>
      <w:r w:rsidR="005E37D7">
        <w:t>a</w:t>
      </w:r>
      <w:r w:rsidRPr="002639C8">
        <w:t xml:space="preserve"> </w:t>
      </w:r>
      <w:r w:rsidR="005E37D7">
        <w:t xml:space="preserve">så </w:t>
      </w:r>
      <w:r w:rsidRPr="002639C8">
        <w:t>att anhöriga till närstående med funktionsvariation får stressrelaterade sjukdomar, lider av psykisk ohälsa</w:t>
      </w:r>
      <w:r w:rsidR="005E37D7">
        <w:t>,</w:t>
      </w:r>
      <w:r w:rsidRPr="002639C8">
        <w:t xml:space="preserve"> får fysiska förslitningar på sin kropp</w:t>
      </w:r>
      <w:r w:rsidR="005E37D7">
        <w:t xml:space="preserve"> och</w:t>
      </w:r>
      <w:r w:rsidRPr="002639C8">
        <w:t xml:space="preserve"> sjukskrivs från sitt arbete. De får det för att de drar ett tungt lass för att hjälpa och underlätta för sin närstående i vardagen. I slutändan innebär denna onda cirkel enorma kostnader för samhället som enkelt hade kunnat </w:t>
      </w:r>
      <w:r w:rsidR="00B019A2">
        <w:t>avhjälp</w:t>
      </w:r>
      <w:r w:rsidR="005E37D7">
        <w:t>a</w:t>
      </w:r>
      <w:r w:rsidR="00B019A2">
        <w:t>s</w:t>
      </w:r>
      <w:r w:rsidRPr="002639C8" w:rsidR="00B019A2">
        <w:t xml:space="preserve"> </w:t>
      </w:r>
      <w:r w:rsidRPr="002639C8">
        <w:t>genom att man har ett mer jämlikt synsätt på familjer som lever med funktionsvariationer, inte minst ur ett anhörigperspektiv.</w:t>
      </w:r>
    </w:p>
    <w:p w:rsidR="00A37798" w:rsidP="005E37D7" w:rsidRDefault="002639C8" w14:paraId="64CCE076" w14:textId="13AEB448">
      <w:r w:rsidRPr="002639C8">
        <w:t xml:space="preserve">Med hänvisning till detta ska behovet av personligt </w:t>
      </w:r>
      <w:r w:rsidR="00B019A2">
        <w:t>stöd</w:t>
      </w:r>
      <w:r w:rsidR="005E37D7">
        <w:t>,</w:t>
      </w:r>
      <w:r w:rsidRPr="002639C8" w:rsidR="00B019A2">
        <w:t xml:space="preserve"> </w:t>
      </w:r>
      <w:r w:rsidRPr="002639C8">
        <w:t>dvs. personlig assist</w:t>
      </w:r>
      <w:r w:rsidR="00B019A2">
        <w:t>a</w:t>
      </w:r>
      <w:r w:rsidRPr="002639C8">
        <w:t>ns</w:t>
      </w:r>
      <w:r w:rsidR="005E37D7">
        <w:t>,</w:t>
      </w:r>
      <w:r w:rsidRPr="002639C8">
        <w:t xml:space="preserve"> styras av den som behöver hjälpmedlet och som har fått det utifrån vissa behov som inte kan ändras avsevärt. En person med funktionsvariation måste kunna leva ett så normalt liv som möjligt utan att ständigt vara orolig för att bli av med sitt personliga stöd och </w:t>
      </w:r>
      <w:r w:rsidRPr="002639C8">
        <w:lastRenderedPageBreak/>
        <w:t xml:space="preserve">förlora en trygg ekonomi. Att delta i arbetslivet ska anses som en resurs för samhället och en avlastning för anhöriga som drar ett tungt lass. </w:t>
      </w:r>
      <w:r w:rsidRPr="00592374" w:rsidR="00592374">
        <w:t>Fler sysselsättningsmodeller ska möjliggöra en tydlig och lättförståelig ersättningsmodell från Försäkringskassan.</w:t>
      </w:r>
    </w:p>
    <w:sdt>
      <w:sdtPr>
        <w:rPr>
          <w:i/>
          <w:noProof/>
        </w:rPr>
        <w:alias w:val="CC_Underskrifter"/>
        <w:tag w:val="CC_Underskrifter"/>
        <w:id w:val="583496634"/>
        <w:lock w:val="sdtContentLocked"/>
        <w:placeholder>
          <w:docPart w:val="D31B15C1E8944DCB90764E00F371F689"/>
        </w:placeholder>
      </w:sdtPr>
      <w:sdtEndPr>
        <w:rPr>
          <w:i w:val="0"/>
          <w:noProof w:val="0"/>
        </w:rPr>
      </w:sdtEndPr>
      <w:sdtContent>
        <w:p w:rsidR="000962D7" w:rsidP="000962D7" w:rsidRDefault="000962D7" w14:paraId="25FD39E9" w14:textId="77777777"/>
        <w:p w:rsidRPr="008E0FE2" w:rsidR="000962D7" w:rsidP="000962D7" w:rsidRDefault="00D62730" w14:paraId="5F9674EE" w14:textId="0758D422"/>
      </w:sdtContent>
    </w:sdt>
    <w:tbl>
      <w:tblPr>
        <w:tblW w:w="5000" w:type="pct"/>
        <w:tblLook w:val="04A0" w:firstRow="1" w:lastRow="0" w:firstColumn="1" w:lastColumn="0" w:noHBand="0" w:noVBand="1"/>
        <w:tblCaption w:val="underskrifter"/>
      </w:tblPr>
      <w:tblGrid>
        <w:gridCol w:w="4252"/>
        <w:gridCol w:w="4252"/>
      </w:tblGrid>
      <w:tr w:rsidR="00283E6B" w14:paraId="6B99A185" w14:textId="77777777">
        <w:trPr>
          <w:cantSplit/>
        </w:trPr>
        <w:tc>
          <w:tcPr>
            <w:tcW w:w="50" w:type="pct"/>
            <w:vAlign w:val="bottom"/>
          </w:tcPr>
          <w:p w:rsidR="00283E6B" w:rsidRDefault="005E37D7" w14:paraId="4B28DA65" w14:textId="77777777">
            <w:pPr>
              <w:pStyle w:val="Underskrifter"/>
            </w:pPr>
            <w:r>
              <w:t>Marléne Lund Kopparklint (M)</w:t>
            </w:r>
          </w:p>
        </w:tc>
        <w:tc>
          <w:tcPr>
            <w:tcW w:w="50" w:type="pct"/>
            <w:vAlign w:val="bottom"/>
          </w:tcPr>
          <w:p w:rsidR="00283E6B" w:rsidRDefault="00283E6B" w14:paraId="794F205E" w14:textId="77777777">
            <w:pPr>
              <w:pStyle w:val="Underskrifter"/>
            </w:pPr>
          </w:p>
        </w:tc>
      </w:tr>
    </w:tbl>
    <w:p w:rsidRPr="008E0FE2" w:rsidR="004801AC" w:rsidP="000962D7" w:rsidRDefault="004801AC" w14:paraId="2C598078" w14:textId="2A10AE4C">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CAC1" w14:textId="77777777" w:rsidR="00477C43" w:rsidRDefault="00477C43" w:rsidP="000C1CAD">
      <w:pPr>
        <w:spacing w:line="240" w:lineRule="auto"/>
      </w:pPr>
      <w:r>
        <w:separator/>
      </w:r>
    </w:p>
  </w:endnote>
  <w:endnote w:type="continuationSeparator" w:id="0">
    <w:p w14:paraId="38AA1359" w14:textId="77777777" w:rsidR="00477C43" w:rsidRDefault="00477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E8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20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14B" w14:textId="7106A2D4" w:rsidR="00262EA3" w:rsidRPr="000962D7" w:rsidRDefault="00262EA3" w:rsidP="000962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5BED" w14:textId="77777777" w:rsidR="00477C43" w:rsidRDefault="00477C43" w:rsidP="000C1CAD">
      <w:pPr>
        <w:spacing w:line="240" w:lineRule="auto"/>
      </w:pPr>
      <w:r>
        <w:separator/>
      </w:r>
    </w:p>
  </w:footnote>
  <w:footnote w:type="continuationSeparator" w:id="0">
    <w:p w14:paraId="09CA56FC" w14:textId="77777777" w:rsidR="00477C43" w:rsidRDefault="00477C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FD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3EF741" w14:textId="6C79CC31" w:rsidR="00262EA3" w:rsidRDefault="00D62730" w:rsidP="008103B5">
                          <w:pPr>
                            <w:jc w:val="right"/>
                          </w:pPr>
                          <w:sdt>
                            <w:sdtPr>
                              <w:alias w:val="CC_Noformat_Partikod"/>
                              <w:tag w:val="CC_Noformat_Partikod"/>
                              <w:id w:val="-53464382"/>
                              <w:placeholder>
                                <w:docPart w:val="08B9ABC505AC47E0AC16F7FECF05C407"/>
                              </w:placeholder>
                              <w:text/>
                            </w:sdtPr>
                            <w:sdtEndPr/>
                            <w:sdtContent>
                              <w:r w:rsidR="002639C8">
                                <w:t>M</w:t>
                              </w:r>
                            </w:sdtContent>
                          </w:sdt>
                          <w:sdt>
                            <w:sdtPr>
                              <w:alias w:val="CC_Noformat_Partinummer"/>
                              <w:tag w:val="CC_Noformat_Partinummer"/>
                              <w:id w:val="-1709555926"/>
                              <w:placeholder>
                                <w:docPart w:val="3DF68ED1EC3F41A6866B01B78B46A6E8"/>
                              </w:placeholder>
                              <w:text/>
                            </w:sdtPr>
                            <w:sdtEndPr/>
                            <w:sdtContent>
                              <w:r w:rsidR="00A37798">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3EF741" w14:textId="6C79CC31" w:rsidR="00262EA3" w:rsidRDefault="00D62730" w:rsidP="008103B5">
                    <w:pPr>
                      <w:jc w:val="right"/>
                    </w:pPr>
                    <w:sdt>
                      <w:sdtPr>
                        <w:alias w:val="CC_Noformat_Partikod"/>
                        <w:tag w:val="CC_Noformat_Partikod"/>
                        <w:id w:val="-53464382"/>
                        <w:placeholder>
                          <w:docPart w:val="08B9ABC505AC47E0AC16F7FECF05C407"/>
                        </w:placeholder>
                        <w:text/>
                      </w:sdtPr>
                      <w:sdtEndPr/>
                      <w:sdtContent>
                        <w:r w:rsidR="002639C8">
                          <w:t>M</w:t>
                        </w:r>
                      </w:sdtContent>
                    </w:sdt>
                    <w:sdt>
                      <w:sdtPr>
                        <w:alias w:val="CC_Noformat_Partinummer"/>
                        <w:tag w:val="CC_Noformat_Partinummer"/>
                        <w:id w:val="-1709555926"/>
                        <w:placeholder>
                          <w:docPart w:val="3DF68ED1EC3F41A6866B01B78B46A6E8"/>
                        </w:placeholder>
                        <w:text/>
                      </w:sdtPr>
                      <w:sdtEndPr/>
                      <w:sdtContent>
                        <w:r w:rsidR="00A37798">
                          <w:t>1453</w:t>
                        </w:r>
                      </w:sdtContent>
                    </w:sdt>
                  </w:p>
                </w:txbxContent>
              </v:textbox>
              <w10:wrap anchorx="page"/>
            </v:shape>
          </w:pict>
        </mc:Fallback>
      </mc:AlternateContent>
    </w:r>
  </w:p>
  <w:p w14:paraId="77A058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D8FD" w14:textId="77777777" w:rsidR="00262EA3" w:rsidRDefault="00262EA3" w:rsidP="008563AC">
    <w:pPr>
      <w:jc w:val="right"/>
    </w:pPr>
  </w:p>
  <w:p w14:paraId="60C72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F65F" w14:textId="77777777" w:rsidR="00262EA3" w:rsidRDefault="00D627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FE9ADE" w14:textId="3FBE8A0F" w:rsidR="00262EA3" w:rsidRDefault="00D62730" w:rsidP="00A314CF">
    <w:pPr>
      <w:pStyle w:val="FSHNormal"/>
      <w:spacing w:before="40"/>
    </w:pPr>
    <w:sdt>
      <w:sdtPr>
        <w:alias w:val="CC_Noformat_Motionstyp"/>
        <w:tag w:val="CC_Noformat_Motionstyp"/>
        <w:id w:val="1162973129"/>
        <w:lock w:val="sdtContentLocked"/>
        <w15:appearance w15:val="hidden"/>
        <w:text/>
      </w:sdtPr>
      <w:sdtEndPr/>
      <w:sdtContent>
        <w:r w:rsidR="000962D7">
          <w:t>Enskild motion</w:t>
        </w:r>
      </w:sdtContent>
    </w:sdt>
    <w:r w:rsidR="00821B36">
      <w:t xml:space="preserve"> </w:t>
    </w:r>
    <w:sdt>
      <w:sdtPr>
        <w:alias w:val="CC_Noformat_Partikod"/>
        <w:tag w:val="CC_Noformat_Partikod"/>
        <w:id w:val="1471015553"/>
        <w:lock w:val="contentLocked"/>
        <w:text/>
      </w:sdtPr>
      <w:sdtEndPr/>
      <w:sdtContent>
        <w:r w:rsidR="002639C8">
          <w:t>M</w:t>
        </w:r>
      </w:sdtContent>
    </w:sdt>
    <w:sdt>
      <w:sdtPr>
        <w:alias w:val="CC_Noformat_Partinummer"/>
        <w:tag w:val="CC_Noformat_Partinummer"/>
        <w:id w:val="-2014525982"/>
        <w:lock w:val="contentLocked"/>
        <w:text/>
      </w:sdtPr>
      <w:sdtEndPr/>
      <w:sdtContent>
        <w:r w:rsidR="00A37798">
          <w:t>1453</w:t>
        </w:r>
      </w:sdtContent>
    </w:sdt>
  </w:p>
  <w:p w14:paraId="6487EFF7" w14:textId="77777777" w:rsidR="00262EA3" w:rsidRPr="008227B3" w:rsidRDefault="00D627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DD535" w14:textId="77777777" w:rsidR="00262EA3" w:rsidRPr="008227B3" w:rsidRDefault="00D627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2D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2D7">
          <w:t>:608</w:t>
        </w:r>
      </w:sdtContent>
    </w:sdt>
  </w:p>
  <w:p w14:paraId="03B94379" w14:textId="77777777" w:rsidR="00262EA3" w:rsidRDefault="00D62730" w:rsidP="00E03A3D">
    <w:pPr>
      <w:pStyle w:val="Motionr"/>
    </w:pPr>
    <w:sdt>
      <w:sdtPr>
        <w:alias w:val="CC_Noformat_Avtext"/>
        <w:tag w:val="CC_Noformat_Avtext"/>
        <w:id w:val="-2020768203"/>
        <w:lock w:val="sdtContentLocked"/>
        <w15:appearance w15:val="hidden"/>
        <w:text/>
      </w:sdtPr>
      <w:sdtEndPr/>
      <w:sdtContent>
        <w:r w:rsidR="000962D7">
          <w:t>av Marléne Lund Kopparklint (M)</w:t>
        </w:r>
      </w:sdtContent>
    </w:sdt>
  </w:p>
  <w:sdt>
    <w:sdtPr>
      <w:alias w:val="CC_Noformat_Rubtext"/>
      <w:tag w:val="CC_Noformat_Rubtext"/>
      <w:id w:val="-218060500"/>
      <w:lock w:val="sdtLocked"/>
      <w:text/>
    </w:sdtPr>
    <w:sdtEndPr/>
    <w:sdtContent>
      <w:p w14:paraId="755E3E0A" w14:textId="77777777" w:rsidR="00262EA3" w:rsidRDefault="00EB3B74" w:rsidP="00283E0F">
        <w:pPr>
          <w:pStyle w:val="FSHRub2"/>
        </w:pPr>
        <w:r>
          <w:t>Valfrihet gällande sysselsättningsmodeller för personer med funktionsvariation</w:t>
        </w:r>
      </w:p>
    </w:sdtContent>
  </w:sdt>
  <w:sdt>
    <w:sdtPr>
      <w:alias w:val="CC_Boilerplate_3"/>
      <w:tag w:val="CC_Boilerplate_3"/>
      <w:id w:val="1606463544"/>
      <w:lock w:val="sdtContentLocked"/>
      <w15:appearance w15:val="hidden"/>
      <w:text w:multiLine="1"/>
    </w:sdtPr>
    <w:sdtEndPr/>
    <w:sdtContent>
      <w:p w14:paraId="3B7EF1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639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D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2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C8"/>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6B"/>
    <w:rsid w:val="00283EAE"/>
    <w:rsid w:val="002842FF"/>
    <w:rsid w:val="002866FF"/>
    <w:rsid w:val="00286E1F"/>
    <w:rsid w:val="00286FD6"/>
    <w:rsid w:val="002871B2"/>
    <w:rsid w:val="00287E4A"/>
    <w:rsid w:val="002900CF"/>
    <w:rsid w:val="002923F3"/>
    <w:rsid w:val="0029252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C4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8D"/>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74"/>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D7"/>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F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F0"/>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798"/>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0A"/>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FE7"/>
    <w:rsid w:val="00AF709A"/>
    <w:rsid w:val="00AF7BF5"/>
    <w:rsid w:val="00AF7FA9"/>
    <w:rsid w:val="00B00093"/>
    <w:rsid w:val="00B002C3"/>
    <w:rsid w:val="00B004A5"/>
    <w:rsid w:val="00B00B30"/>
    <w:rsid w:val="00B00C28"/>
    <w:rsid w:val="00B01029"/>
    <w:rsid w:val="00B01833"/>
    <w:rsid w:val="00B019A2"/>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69"/>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30"/>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B74"/>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8A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3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9F6CE4"/>
  <w15:chartTrackingRefBased/>
  <w15:docId w15:val="{F1ACFACE-79BF-40DB-967C-CD7C11C9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30B0059F844614B716DC7AE8045A6E"/>
        <w:category>
          <w:name w:val="Allmänt"/>
          <w:gallery w:val="placeholder"/>
        </w:category>
        <w:types>
          <w:type w:val="bbPlcHdr"/>
        </w:types>
        <w:behaviors>
          <w:behavior w:val="content"/>
        </w:behaviors>
        <w:guid w:val="{78FE9D98-9E19-4B8D-87DE-BC1FF2CEB94C}"/>
      </w:docPartPr>
      <w:docPartBody>
        <w:p w:rsidR="00E05B75" w:rsidRDefault="00E05B75">
          <w:pPr>
            <w:pStyle w:val="7030B0059F844614B716DC7AE8045A6E"/>
          </w:pPr>
          <w:r w:rsidRPr="005A0A93">
            <w:rPr>
              <w:rStyle w:val="Platshllartext"/>
            </w:rPr>
            <w:t>Förslag till riksdagsbeslut</w:t>
          </w:r>
        </w:p>
      </w:docPartBody>
    </w:docPart>
    <w:docPart>
      <w:docPartPr>
        <w:name w:val="488F2E22D8BD4667A6C6F4819EF05EFB"/>
        <w:category>
          <w:name w:val="Allmänt"/>
          <w:gallery w:val="placeholder"/>
        </w:category>
        <w:types>
          <w:type w:val="bbPlcHdr"/>
        </w:types>
        <w:behaviors>
          <w:behavior w:val="content"/>
        </w:behaviors>
        <w:guid w:val="{DEBADE57-DBEB-4DAA-B131-421419B667FE}"/>
      </w:docPartPr>
      <w:docPartBody>
        <w:p w:rsidR="00E05B75" w:rsidRDefault="00E05B75">
          <w:pPr>
            <w:pStyle w:val="488F2E22D8BD4667A6C6F4819EF05EFB"/>
          </w:pPr>
          <w:r w:rsidRPr="005A0A93">
            <w:rPr>
              <w:rStyle w:val="Platshllartext"/>
            </w:rPr>
            <w:t>Motivering</w:t>
          </w:r>
        </w:p>
      </w:docPartBody>
    </w:docPart>
    <w:docPart>
      <w:docPartPr>
        <w:name w:val="08B9ABC505AC47E0AC16F7FECF05C407"/>
        <w:category>
          <w:name w:val="Allmänt"/>
          <w:gallery w:val="placeholder"/>
        </w:category>
        <w:types>
          <w:type w:val="bbPlcHdr"/>
        </w:types>
        <w:behaviors>
          <w:behavior w:val="content"/>
        </w:behaviors>
        <w:guid w:val="{FE09166F-D885-499E-A32C-7D0E7BAAF95E}"/>
      </w:docPartPr>
      <w:docPartBody>
        <w:p w:rsidR="00E05B75" w:rsidRDefault="00E05B75">
          <w:pPr>
            <w:pStyle w:val="08B9ABC505AC47E0AC16F7FECF05C407"/>
          </w:pPr>
          <w:r>
            <w:rPr>
              <w:rStyle w:val="Platshllartext"/>
            </w:rPr>
            <w:t xml:space="preserve"> </w:t>
          </w:r>
        </w:p>
      </w:docPartBody>
    </w:docPart>
    <w:docPart>
      <w:docPartPr>
        <w:name w:val="3DF68ED1EC3F41A6866B01B78B46A6E8"/>
        <w:category>
          <w:name w:val="Allmänt"/>
          <w:gallery w:val="placeholder"/>
        </w:category>
        <w:types>
          <w:type w:val="bbPlcHdr"/>
        </w:types>
        <w:behaviors>
          <w:behavior w:val="content"/>
        </w:behaviors>
        <w:guid w:val="{9F70EB8E-E690-4760-A7A2-983F1E089BBC}"/>
      </w:docPartPr>
      <w:docPartBody>
        <w:p w:rsidR="00E05B75" w:rsidRDefault="00E05B75">
          <w:pPr>
            <w:pStyle w:val="3DF68ED1EC3F41A6866B01B78B46A6E8"/>
          </w:pPr>
          <w:r>
            <w:t xml:space="preserve"> </w:t>
          </w:r>
        </w:p>
      </w:docPartBody>
    </w:docPart>
    <w:docPart>
      <w:docPartPr>
        <w:name w:val="D31B15C1E8944DCB90764E00F371F689"/>
        <w:category>
          <w:name w:val="Allmänt"/>
          <w:gallery w:val="placeholder"/>
        </w:category>
        <w:types>
          <w:type w:val="bbPlcHdr"/>
        </w:types>
        <w:behaviors>
          <w:behavior w:val="content"/>
        </w:behaviors>
        <w:guid w:val="{6EB9DE60-55D1-44D2-B4A4-21C76FC9D468}"/>
      </w:docPartPr>
      <w:docPartBody>
        <w:p w:rsidR="00C21349" w:rsidRDefault="00C213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75"/>
    <w:rsid w:val="00783D84"/>
    <w:rsid w:val="00832E00"/>
    <w:rsid w:val="00C21349"/>
    <w:rsid w:val="00E05B75"/>
    <w:rsid w:val="00FE6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30B0059F844614B716DC7AE8045A6E">
    <w:name w:val="7030B0059F844614B716DC7AE8045A6E"/>
  </w:style>
  <w:style w:type="paragraph" w:customStyle="1" w:styleId="488F2E22D8BD4667A6C6F4819EF05EFB">
    <w:name w:val="488F2E22D8BD4667A6C6F4819EF05EFB"/>
  </w:style>
  <w:style w:type="paragraph" w:customStyle="1" w:styleId="08B9ABC505AC47E0AC16F7FECF05C407">
    <w:name w:val="08B9ABC505AC47E0AC16F7FECF05C407"/>
  </w:style>
  <w:style w:type="paragraph" w:customStyle="1" w:styleId="3DF68ED1EC3F41A6866B01B78B46A6E8">
    <w:name w:val="3DF68ED1EC3F41A6866B01B78B46A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0F5F2-AF6C-4D0A-895B-8BE1707FD0A8}"/>
</file>

<file path=customXml/itemProps2.xml><?xml version="1.0" encoding="utf-8"?>
<ds:datastoreItem xmlns:ds="http://schemas.openxmlformats.org/officeDocument/2006/customXml" ds:itemID="{1FA39E36-877F-41C3-9F28-0ADB4BA22202}"/>
</file>

<file path=customXml/itemProps3.xml><?xml version="1.0" encoding="utf-8"?>
<ds:datastoreItem xmlns:ds="http://schemas.openxmlformats.org/officeDocument/2006/customXml" ds:itemID="{F37F94C3-C97A-4C4C-A22C-8371194E7C87}"/>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1917</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M1453 Valfrihet gällande sysselsättningsmodeller för personer med funktionsvariation</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