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F2DC868B01403A89B25829B6396AD4"/>
        </w:placeholder>
        <w:text/>
      </w:sdtPr>
      <w:sdtEndPr/>
      <w:sdtContent>
        <w:p w:rsidRPr="009B062B" w:rsidR="00AF30DD" w:rsidP="00DA5EA6" w:rsidRDefault="00AF30DD" w14:paraId="3010A505" w14:textId="77777777">
          <w:pPr>
            <w:pStyle w:val="Rubrik1"/>
            <w:spacing w:after="300"/>
          </w:pPr>
          <w:r w:rsidRPr="009B062B">
            <w:t>Förslag till riksdagsbeslut</w:t>
          </w:r>
        </w:p>
      </w:sdtContent>
    </w:sdt>
    <w:sdt>
      <w:sdtPr>
        <w:alias w:val="Yrkande 1"/>
        <w:tag w:val="aa014c94-5053-4f68-90ca-e88579fdb605"/>
        <w:id w:val="-2035412710"/>
        <w:lock w:val="sdtLocked"/>
      </w:sdtPr>
      <w:sdtEndPr/>
      <w:sdtContent>
        <w:p w:rsidR="00011BAF" w:rsidRDefault="003938BE" w14:paraId="3010A506" w14:textId="77777777">
          <w:pPr>
            <w:pStyle w:val="Frslagstext"/>
            <w:numPr>
              <w:ilvl w:val="0"/>
              <w:numId w:val="0"/>
            </w:numPr>
          </w:pPr>
          <w:r>
            <w:t>Riksdagen ställer sig bakom det som anförs i motionen om att införa ett nytt begrepp, störningsservitut,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B5399650894B9898B377678B0A7E7F"/>
        </w:placeholder>
        <w:text/>
      </w:sdtPr>
      <w:sdtEndPr/>
      <w:sdtContent>
        <w:p w:rsidRPr="009B062B" w:rsidR="006D79C9" w:rsidP="00333E95" w:rsidRDefault="006D79C9" w14:paraId="3010A507" w14:textId="77777777">
          <w:pPr>
            <w:pStyle w:val="Rubrik1"/>
          </w:pPr>
          <w:r>
            <w:t>Motivering</w:t>
          </w:r>
        </w:p>
      </w:sdtContent>
    </w:sdt>
    <w:p w:rsidR="00E53845" w:rsidP="00210571" w:rsidRDefault="00E53845" w14:paraId="3010A508" w14:textId="77777777">
      <w:pPr>
        <w:pStyle w:val="Normalutanindragellerluft"/>
        <w:rPr>
          <w:kern w:val="0"/>
          <w14:numSpacing w14:val="default"/>
        </w:rPr>
      </w:pPr>
      <w:r>
        <w:t xml:space="preserve">Bristande tolerans mot omgivningen, och en del människors ovilja/oförmåga att anpassa sig till de förutsättningar som gäller tenderar att bli ett allt större problem i samhället. Det har blivit vanligt förekommande att kommuner får ta emot klagomål från människor som bosätter sig nära en fotbollsplan, skyttebana, motorväg, jordbruksfastighet eller annan form av verksamhet. Den nyinflyttade upplever störningar som höga ljud, trafikbuller, djurläten, lukt, med mera, och kräver att kommunen ska ålägga berörd fastighetsägare att vidta åtgärder så att de upplevda störningarna upphör, eller i vart fall minimeras. Detta även när störningsnivåerna inte överskrider vad som är tillåtet. </w:t>
      </w:r>
    </w:p>
    <w:p w:rsidR="00E53845" w:rsidP="00210571" w:rsidRDefault="00E53845" w14:paraId="3010A509" w14:textId="77777777">
      <w:r>
        <w:t xml:space="preserve">Denna ovilja att anpassa sig till omgivningen resulterar i långdragna processer som i värsta fall leder till att en verksamhet tvingas flytta eller läggas ned, trots att den fanns på platsen innan den som upplever störningen. </w:t>
      </w:r>
    </w:p>
    <w:p w:rsidR="00E53845" w:rsidP="00210571" w:rsidRDefault="00E53845" w14:paraId="3010A50A" w14:textId="446BA915">
      <w:r>
        <w:t>Ett sätt att delvis komma tillrätta med detta bekymmer vore att införa ett störnings</w:t>
      </w:r>
      <w:r w:rsidR="00210571">
        <w:softHyphen/>
      </w:r>
      <w:r>
        <w:t>servitut. Om fastigheterna i anslutning till en verksamhet som kan upplevas som störande skulle belastas med ett servitut som accepterar ett intrång i form av störande, buller, lukt etcetera så skulle det innebära att den som köper en belastad fastighet skulle var medveten om de villkor som råder för fastigheten redan vid köpet, och därmed också vara tvungen att acceptera dessa. Ett störningsservitut skulle vara ett sätta att bringa ordning och reda, reda ut förutsättningarna och skapa trygghet för alla inblan</w:t>
      </w:r>
      <w:r w:rsidR="00210571">
        <w:softHyphen/>
      </w:r>
      <w:bookmarkStart w:name="_GoBack" w:id="1"/>
      <w:bookmarkEnd w:id="1"/>
      <w:r>
        <w:t>dade parter. Därutöver skulle kommunernas miljö- och byggnadsavdelningar avlastas från mindre angelägna uppgifter, och antalet tvistemål i domstolarna minska.</w:t>
      </w:r>
    </w:p>
    <w:sdt>
      <w:sdtPr>
        <w:rPr>
          <w:i/>
          <w:noProof/>
        </w:rPr>
        <w:alias w:val="CC_Underskrifter"/>
        <w:tag w:val="CC_Underskrifter"/>
        <w:id w:val="583496634"/>
        <w:lock w:val="sdtContentLocked"/>
        <w:placeholder>
          <w:docPart w:val="0E44CA84D73E4A5FA289BA03266A3D4D"/>
        </w:placeholder>
      </w:sdtPr>
      <w:sdtEndPr>
        <w:rPr>
          <w:i w:val="0"/>
          <w:noProof w:val="0"/>
        </w:rPr>
      </w:sdtEndPr>
      <w:sdtContent>
        <w:p w:rsidR="00DA5EA6" w:rsidP="00DA5EA6" w:rsidRDefault="00DA5EA6" w14:paraId="3010A50C" w14:textId="77777777"/>
        <w:p w:rsidRPr="008E0FE2" w:rsidR="004801AC" w:rsidP="00DA5EA6" w:rsidRDefault="00210571" w14:paraId="3010A50D" w14:textId="77777777"/>
      </w:sdtContent>
    </w:sdt>
    <w:tbl>
      <w:tblPr>
        <w:tblW w:w="5000" w:type="pct"/>
        <w:tblLook w:val="04A0" w:firstRow="1" w:lastRow="0" w:firstColumn="1" w:lastColumn="0" w:noHBand="0" w:noVBand="1"/>
        <w:tblCaption w:val="underskrifter"/>
      </w:tblPr>
      <w:tblGrid>
        <w:gridCol w:w="4252"/>
        <w:gridCol w:w="4252"/>
      </w:tblGrid>
      <w:tr w:rsidR="00A33A93" w14:paraId="26041E9E" w14:textId="77777777">
        <w:trPr>
          <w:cantSplit/>
        </w:trPr>
        <w:tc>
          <w:tcPr>
            <w:tcW w:w="50" w:type="pct"/>
            <w:vAlign w:val="bottom"/>
          </w:tcPr>
          <w:p w:rsidR="00A33A93" w:rsidRDefault="008C5B0A" w14:paraId="51F88B7A" w14:textId="77777777">
            <w:pPr>
              <w:pStyle w:val="Underskrifter"/>
            </w:pPr>
            <w:r>
              <w:lastRenderedPageBreak/>
              <w:t>Boriana Åberg (M)</w:t>
            </w:r>
          </w:p>
        </w:tc>
        <w:tc>
          <w:tcPr>
            <w:tcW w:w="50" w:type="pct"/>
            <w:vAlign w:val="bottom"/>
          </w:tcPr>
          <w:p w:rsidR="00A33A93" w:rsidRDefault="00A33A93" w14:paraId="470BAD4C" w14:textId="77777777">
            <w:pPr>
              <w:pStyle w:val="Underskrifter"/>
            </w:pPr>
          </w:p>
        </w:tc>
      </w:tr>
    </w:tbl>
    <w:p w:rsidR="009D1550" w:rsidRDefault="009D1550" w14:paraId="3010A511" w14:textId="77777777"/>
    <w:sectPr w:rsidR="009D15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0A513" w14:textId="77777777" w:rsidR="00DA76D7" w:rsidRDefault="00DA76D7" w:rsidP="000C1CAD">
      <w:pPr>
        <w:spacing w:line="240" w:lineRule="auto"/>
      </w:pPr>
      <w:r>
        <w:separator/>
      </w:r>
    </w:p>
  </w:endnote>
  <w:endnote w:type="continuationSeparator" w:id="0">
    <w:p w14:paraId="3010A514" w14:textId="77777777" w:rsidR="00DA76D7" w:rsidRDefault="00DA76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0A5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0A5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0A522" w14:textId="77777777" w:rsidR="00262EA3" w:rsidRPr="00DA5EA6" w:rsidRDefault="00262EA3" w:rsidP="00DA5E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0A511" w14:textId="77777777" w:rsidR="00DA76D7" w:rsidRDefault="00DA76D7" w:rsidP="000C1CAD">
      <w:pPr>
        <w:spacing w:line="240" w:lineRule="auto"/>
      </w:pPr>
      <w:r>
        <w:separator/>
      </w:r>
    </w:p>
  </w:footnote>
  <w:footnote w:type="continuationSeparator" w:id="0">
    <w:p w14:paraId="3010A512" w14:textId="77777777" w:rsidR="00DA76D7" w:rsidRDefault="00DA76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0A5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10A523" wp14:editId="3010A5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10A527" w14:textId="77777777" w:rsidR="00262EA3" w:rsidRDefault="00210571" w:rsidP="008103B5">
                          <w:pPr>
                            <w:jc w:val="right"/>
                          </w:pPr>
                          <w:sdt>
                            <w:sdtPr>
                              <w:alias w:val="CC_Noformat_Partikod"/>
                              <w:tag w:val="CC_Noformat_Partikod"/>
                              <w:id w:val="-53464382"/>
                              <w:placeholder>
                                <w:docPart w:val="6515081577C84A46871D29AF38609856"/>
                              </w:placeholder>
                              <w:text/>
                            </w:sdtPr>
                            <w:sdtEndPr/>
                            <w:sdtContent>
                              <w:r w:rsidR="00E53845">
                                <w:t>M</w:t>
                              </w:r>
                            </w:sdtContent>
                          </w:sdt>
                          <w:sdt>
                            <w:sdtPr>
                              <w:alias w:val="CC_Noformat_Partinummer"/>
                              <w:tag w:val="CC_Noformat_Partinummer"/>
                              <w:id w:val="-1709555926"/>
                              <w:placeholder>
                                <w:docPart w:val="E61BB5490F304C63835E2C1F62EF004E"/>
                              </w:placeholder>
                              <w:text/>
                            </w:sdtPr>
                            <w:sdtEndPr/>
                            <w:sdtContent>
                              <w:r w:rsidR="00C212D2">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10A5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10A527" w14:textId="77777777" w:rsidR="00262EA3" w:rsidRDefault="00210571" w:rsidP="008103B5">
                    <w:pPr>
                      <w:jc w:val="right"/>
                    </w:pPr>
                    <w:sdt>
                      <w:sdtPr>
                        <w:alias w:val="CC_Noformat_Partikod"/>
                        <w:tag w:val="CC_Noformat_Partikod"/>
                        <w:id w:val="-53464382"/>
                        <w:placeholder>
                          <w:docPart w:val="6515081577C84A46871D29AF38609856"/>
                        </w:placeholder>
                        <w:text/>
                      </w:sdtPr>
                      <w:sdtEndPr/>
                      <w:sdtContent>
                        <w:r w:rsidR="00E53845">
                          <w:t>M</w:t>
                        </w:r>
                      </w:sdtContent>
                    </w:sdt>
                    <w:sdt>
                      <w:sdtPr>
                        <w:alias w:val="CC_Noformat_Partinummer"/>
                        <w:tag w:val="CC_Noformat_Partinummer"/>
                        <w:id w:val="-1709555926"/>
                        <w:placeholder>
                          <w:docPart w:val="E61BB5490F304C63835E2C1F62EF004E"/>
                        </w:placeholder>
                        <w:text/>
                      </w:sdtPr>
                      <w:sdtEndPr/>
                      <w:sdtContent>
                        <w:r w:rsidR="00C212D2">
                          <w:t>2003</w:t>
                        </w:r>
                      </w:sdtContent>
                    </w:sdt>
                  </w:p>
                </w:txbxContent>
              </v:textbox>
              <w10:wrap anchorx="page"/>
            </v:shape>
          </w:pict>
        </mc:Fallback>
      </mc:AlternateContent>
    </w:r>
  </w:p>
  <w:p w14:paraId="3010A5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0A517" w14:textId="77777777" w:rsidR="00262EA3" w:rsidRDefault="00262EA3" w:rsidP="008563AC">
    <w:pPr>
      <w:jc w:val="right"/>
    </w:pPr>
  </w:p>
  <w:p w14:paraId="3010A5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0A51B" w14:textId="77777777" w:rsidR="00262EA3" w:rsidRDefault="002105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10A525" wp14:editId="3010A5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10A51C" w14:textId="77777777" w:rsidR="00262EA3" w:rsidRDefault="00210571" w:rsidP="00A314CF">
    <w:pPr>
      <w:pStyle w:val="FSHNormal"/>
      <w:spacing w:before="40"/>
    </w:pPr>
    <w:sdt>
      <w:sdtPr>
        <w:alias w:val="CC_Noformat_Motionstyp"/>
        <w:tag w:val="CC_Noformat_Motionstyp"/>
        <w:id w:val="1162973129"/>
        <w:lock w:val="sdtContentLocked"/>
        <w15:appearance w15:val="hidden"/>
        <w:text/>
      </w:sdtPr>
      <w:sdtEndPr/>
      <w:sdtContent>
        <w:r w:rsidR="00C7237D">
          <w:t>Enskild motion</w:t>
        </w:r>
      </w:sdtContent>
    </w:sdt>
    <w:r w:rsidR="00821B36">
      <w:t xml:space="preserve"> </w:t>
    </w:r>
    <w:sdt>
      <w:sdtPr>
        <w:alias w:val="CC_Noformat_Partikod"/>
        <w:tag w:val="CC_Noformat_Partikod"/>
        <w:id w:val="1471015553"/>
        <w:text/>
      </w:sdtPr>
      <w:sdtEndPr/>
      <w:sdtContent>
        <w:r w:rsidR="00E53845">
          <w:t>M</w:t>
        </w:r>
      </w:sdtContent>
    </w:sdt>
    <w:sdt>
      <w:sdtPr>
        <w:alias w:val="CC_Noformat_Partinummer"/>
        <w:tag w:val="CC_Noformat_Partinummer"/>
        <w:id w:val="-2014525982"/>
        <w:text/>
      </w:sdtPr>
      <w:sdtEndPr/>
      <w:sdtContent>
        <w:r w:rsidR="00C212D2">
          <w:t>2003</w:t>
        </w:r>
      </w:sdtContent>
    </w:sdt>
  </w:p>
  <w:p w14:paraId="3010A51D" w14:textId="77777777" w:rsidR="00262EA3" w:rsidRPr="008227B3" w:rsidRDefault="002105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10A51E" w14:textId="77777777" w:rsidR="00262EA3" w:rsidRPr="008227B3" w:rsidRDefault="002105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237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237D">
          <w:t>:1449</w:t>
        </w:r>
      </w:sdtContent>
    </w:sdt>
  </w:p>
  <w:p w14:paraId="3010A51F" w14:textId="77777777" w:rsidR="00262EA3" w:rsidRDefault="00210571" w:rsidP="00E03A3D">
    <w:pPr>
      <w:pStyle w:val="Motionr"/>
    </w:pPr>
    <w:sdt>
      <w:sdtPr>
        <w:alias w:val="CC_Noformat_Avtext"/>
        <w:tag w:val="CC_Noformat_Avtext"/>
        <w:id w:val="-2020768203"/>
        <w:lock w:val="sdtContentLocked"/>
        <w15:appearance w15:val="hidden"/>
        <w:text/>
      </w:sdtPr>
      <w:sdtEndPr/>
      <w:sdtContent>
        <w:r w:rsidR="00C7237D">
          <w:t>av Boriana Åberg (M)</w:t>
        </w:r>
      </w:sdtContent>
    </w:sdt>
  </w:p>
  <w:sdt>
    <w:sdtPr>
      <w:alias w:val="CC_Noformat_Rubtext"/>
      <w:tag w:val="CC_Noformat_Rubtext"/>
      <w:id w:val="-218060500"/>
      <w:lock w:val="sdtLocked"/>
      <w:text/>
    </w:sdtPr>
    <w:sdtEndPr/>
    <w:sdtContent>
      <w:p w14:paraId="3010A520" w14:textId="77777777" w:rsidR="00262EA3" w:rsidRDefault="00E53845" w:rsidP="00283E0F">
        <w:pPr>
          <w:pStyle w:val="FSHRub2"/>
        </w:pPr>
        <w:r>
          <w:t xml:space="preserve">Störningsservitut </w:t>
        </w:r>
      </w:p>
    </w:sdtContent>
  </w:sdt>
  <w:sdt>
    <w:sdtPr>
      <w:alias w:val="CC_Boilerplate_3"/>
      <w:tag w:val="CC_Boilerplate_3"/>
      <w:id w:val="1606463544"/>
      <w:lock w:val="sdtContentLocked"/>
      <w15:appearance w15:val="hidden"/>
      <w:text w:multiLine="1"/>
    </w:sdtPr>
    <w:sdtEndPr/>
    <w:sdtContent>
      <w:p w14:paraId="3010A5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538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BAF"/>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571"/>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24C"/>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8BE"/>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B50"/>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B0A"/>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550"/>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A93"/>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2D2"/>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37D"/>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EA6"/>
    <w:rsid w:val="00DA6396"/>
    <w:rsid w:val="00DA67A1"/>
    <w:rsid w:val="00DA6F12"/>
    <w:rsid w:val="00DA76D7"/>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84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10A504"/>
  <w15:chartTrackingRefBased/>
  <w15:docId w15:val="{3E617D39-8C4F-4189-86FC-C953E1A1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56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F2DC868B01403A89B25829B6396AD4"/>
        <w:category>
          <w:name w:val="Allmänt"/>
          <w:gallery w:val="placeholder"/>
        </w:category>
        <w:types>
          <w:type w:val="bbPlcHdr"/>
        </w:types>
        <w:behaviors>
          <w:behavior w:val="content"/>
        </w:behaviors>
        <w:guid w:val="{68C8DC8A-6EB1-4CF5-B10D-8347081452A1}"/>
      </w:docPartPr>
      <w:docPartBody>
        <w:p w:rsidR="00FB405F" w:rsidRDefault="00FB405F">
          <w:pPr>
            <w:pStyle w:val="2FF2DC868B01403A89B25829B6396AD4"/>
          </w:pPr>
          <w:r w:rsidRPr="005A0A93">
            <w:rPr>
              <w:rStyle w:val="Platshllartext"/>
            </w:rPr>
            <w:t>Förslag till riksdagsbeslut</w:t>
          </w:r>
        </w:p>
      </w:docPartBody>
    </w:docPart>
    <w:docPart>
      <w:docPartPr>
        <w:name w:val="ECB5399650894B9898B377678B0A7E7F"/>
        <w:category>
          <w:name w:val="Allmänt"/>
          <w:gallery w:val="placeholder"/>
        </w:category>
        <w:types>
          <w:type w:val="bbPlcHdr"/>
        </w:types>
        <w:behaviors>
          <w:behavior w:val="content"/>
        </w:behaviors>
        <w:guid w:val="{70AFC9A7-5FF9-4DC0-BA86-ED5B80B27AA4}"/>
      </w:docPartPr>
      <w:docPartBody>
        <w:p w:rsidR="00FB405F" w:rsidRDefault="00FB405F">
          <w:pPr>
            <w:pStyle w:val="ECB5399650894B9898B377678B0A7E7F"/>
          </w:pPr>
          <w:r w:rsidRPr="005A0A93">
            <w:rPr>
              <w:rStyle w:val="Platshllartext"/>
            </w:rPr>
            <w:t>Motivering</w:t>
          </w:r>
        </w:p>
      </w:docPartBody>
    </w:docPart>
    <w:docPart>
      <w:docPartPr>
        <w:name w:val="6515081577C84A46871D29AF38609856"/>
        <w:category>
          <w:name w:val="Allmänt"/>
          <w:gallery w:val="placeholder"/>
        </w:category>
        <w:types>
          <w:type w:val="bbPlcHdr"/>
        </w:types>
        <w:behaviors>
          <w:behavior w:val="content"/>
        </w:behaviors>
        <w:guid w:val="{71B510D0-F009-4158-950C-4BA9CBD722A1}"/>
      </w:docPartPr>
      <w:docPartBody>
        <w:p w:rsidR="00FB405F" w:rsidRDefault="00FB405F">
          <w:pPr>
            <w:pStyle w:val="6515081577C84A46871D29AF38609856"/>
          </w:pPr>
          <w:r>
            <w:rPr>
              <w:rStyle w:val="Platshllartext"/>
            </w:rPr>
            <w:t xml:space="preserve"> </w:t>
          </w:r>
        </w:p>
      </w:docPartBody>
    </w:docPart>
    <w:docPart>
      <w:docPartPr>
        <w:name w:val="E61BB5490F304C63835E2C1F62EF004E"/>
        <w:category>
          <w:name w:val="Allmänt"/>
          <w:gallery w:val="placeholder"/>
        </w:category>
        <w:types>
          <w:type w:val="bbPlcHdr"/>
        </w:types>
        <w:behaviors>
          <w:behavior w:val="content"/>
        </w:behaviors>
        <w:guid w:val="{57DCE6DF-AEC5-415A-879F-4B3E84B29504}"/>
      </w:docPartPr>
      <w:docPartBody>
        <w:p w:rsidR="00FB405F" w:rsidRDefault="00FB405F">
          <w:pPr>
            <w:pStyle w:val="E61BB5490F304C63835E2C1F62EF004E"/>
          </w:pPr>
          <w:r>
            <w:t xml:space="preserve"> </w:t>
          </w:r>
        </w:p>
      </w:docPartBody>
    </w:docPart>
    <w:docPart>
      <w:docPartPr>
        <w:name w:val="0E44CA84D73E4A5FA289BA03266A3D4D"/>
        <w:category>
          <w:name w:val="Allmänt"/>
          <w:gallery w:val="placeholder"/>
        </w:category>
        <w:types>
          <w:type w:val="bbPlcHdr"/>
        </w:types>
        <w:behaviors>
          <w:behavior w:val="content"/>
        </w:behaviors>
        <w:guid w:val="{2E67AD52-8A77-4339-9CE6-A210005C0A99}"/>
      </w:docPartPr>
      <w:docPartBody>
        <w:p w:rsidR="004B0090" w:rsidRDefault="004B00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05F"/>
    <w:rsid w:val="004B0090"/>
    <w:rsid w:val="00BA19F8"/>
    <w:rsid w:val="00FB40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F2DC868B01403A89B25829B6396AD4">
    <w:name w:val="2FF2DC868B01403A89B25829B6396AD4"/>
  </w:style>
  <w:style w:type="paragraph" w:customStyle="1" w:styleId="0FD2AA54EF7844368EBC54E4E31E93F2">
    <w:name w:val="0FD2AA54EF7844368EBC54E4E31E93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8217DE363E443594EDFC9F34534651">
    <w:name w:val="428217DE363E443594EDFC9F34534651"/>
  </w:style>
  <w:style w:type="paragraph" w:customStyle="1" w:styleId="ECB5399650894B9898B377678B0A7E7F">
    <w:name w:val="ECB5399650894B9898B377678B0A7E7F"/>
  </w:style>
  <w:style w:type="paragraph" w:customStyle="1" w:styleId="C84E49413F7243BEB211FFD7CBB9C14E">
    <w:name w:val="C84E49413F7243BEB211FFD7CBB9C14E"/>
  </w:style>
  <w:style w:type="paragraph" w:customStyle="1" w:styleId="269470AB16DB402DA27CDE9F71DCE183">
    <w:name w:val="269470AB16DB402DA27CDE9F71DCE183"/>
  </w:style>
  <w:style w:type="paragraph" w:customStyle="1" w:styleId="6515081577C84A46871D29AF38609856">
    <w:name w:val="6515081577C84A46871D29AF38609856"/>
  </w:style>
  <w:style w:type="paragraph" w:customStyle="1" w:styleId="E61BB5490F304C63835E2C1F62EF004E">
    <w:name w:val="E61BB5490F304C63835E2C1F62EF00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D2AB71-BEAD-4E1F-99FE-C888535B327F}"/>
</file>

<file path=customXml/itemProps2.xml><?xml version="1.0" encoding="utf-8"?>
<ds:datastoreItem xmlns:ds="http://schemas.openxmlformats.org/officeDocument/2006/customXml" ds:itemID="{AB52D216-73C3-4503-BA37-24C30F85025C}"/>
</file>

<file path=customXml/itemProps3.xml><?xml version="1.0" encoding="utf-8"?>
<ds:datastoreItem xmlns:ds="http://schemas.openxmlformats.org/officeDocument/2006/customXml" ds:itemID="{0D371D84-C287-45B4-A3C6-EEAC76B354A6}"/>
</file>

<file path=docProps/app.xml><?xml version="1.0" encoding="utf-8"?>
<Properties xmlns="http://schemas.openxmlformats.org/officeDocument/2006/extended-properties" xmlns:vt="http://schemas.openxmlformats.org/officeDocument/2006/docPropsVTypes">
  <Template>Normal</Template>
  <TotalTime>9</TotalTime>
  <Pages>2</Pages>
  <Words>275</Words>
  <Characters>1613</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Störningsservitut</vt:lpstr>
      <vt:lpstr>
      </vt:lpstr>
    </vt:vector>
  </TitlesOfParts>
  <Company>Sveriges riksdag</Company>
  <LinksUpToDate>false</LinksUpToDate>
  <CharactersWithSpaces>1880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